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id w:val="1451048740"/>
        <w:docPartObj>
          <w:docPartGallery w:val="Cover Pages"/>
          <w:docPartUnique/>
        </w:docPartObj>
      </w:sdtPr>
      <w:sdtEndPr>
        <w:rPr>
          <w:rFonts w:ascii="Aptos Display" w:hAnsi="Aptos Display" w:eastAsia="ＭＳ ゴシック" w:cs="Times New Roman" w:asciiTheme="majorAscii" w:hAnsiTheme="majorAscii" w:eastAsiaTheme="majorEastAsia" w:cstheme="majorBidi"/>
          <w:b w:val="1"/>
          <w:bCs w:val="1"/>
          <w:color w:val="0F4761" w:themeColor="accent1" w:themeShade="BF"/>
          <w:sz w:val="32"/>
          <w:szCs w:val="32"/>
        </w:rPr>
      </w:sdtEndPr>
      <w:sdtContent>
        <w:p w:rsidR="001E78ED" w:rsidP="00D66AE5" w:rsidRDefault="00D66AE5" w14:paraId="4B3A8299" w14:textId="360F96E1">
          <w:pPr>
            <w:tabs>
              <w:tab w:val="left" w:pos="900"/>
            </w:tabs>
            <w:ind w:left="900" w:hanging="90"/>
          </w:pPr>
          <w:r>
            <w:rPr>
              <w:noProof/>
            </w:rPr>
            <w:drawing>
              <wp:inline distT="0" distB="0" distL="0" distR="0" wp14:anchorId="0F1BFA14" wp14:editId="3F55778E">
                <wp:extent cx="2927350" cy="975783"/>
                <wp:effectExtent l="0" t="0" r="6350" b="0"/>
                <wp:docPr id="1377992037" name="Picture 2" descr="Pre-Application for Financing PROJECT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Application for Financing PROJECT SUMMAR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9992" cy="986664"/>
                        </a:xfrm>
                        <a:prstGeom prst="rect">
                          <a:avLst/>
                        </a:prstGeom>
                        <a:noFill/>
                        <a:ln>
                          <a:noFill/>
                        </a:ln>
                      </pic:spPr>
                    </pic:pic>
                  </a:graphicData>
                </a:graphic>
              </wp:inline>
            </w:drawing>
          </w:r>
        </w:p>
        <w:tbl>
          <w:tblPr>
            <w:tblpPr w:leftFromText="187" w:rightFromText="187" w:horzAnchor="margin" w:tblpXSpec="center" w:tblpY="2881"/>
            <w:tblW w:w="7650" w:type="dxa"/>
            <w:tblBorders>
              <w:left w:val="single" w:color="156082" w:themeColor="accent1" w:sz="12" w:space="0"/>
            </w:tblBorders>
            <w:tblCellMar>
              <w:left w:w="144" w:type="dxa"/>
              <w:right w:w="115" w:type="dxa"/>
            </w:tblCellMar>
            <w:tblLook w:val="04A0" w:firstRow="1" w:lastRow="0" w:firstColumn="1" w:lastColumn="0" w:noHBand="0" w:noVBand="1"/>
          </w:tblPr>
          <w:tblGrid>
            <w:gridCol w:w="7650"/>
          </w:tblGrid>
          <w:tr w:rsidR="001E78ED" w:rsidTr="1D126143" w14:paraId="06BE875A" w14:textId="77777777">
            <w:sdt>
              <w:sdtPr>
                <w:rPr>
                  <w:color w:val="0F4761" w:themeColor="accent1" w:themeShade="BF"/>
                  <w:sz w:val="24"/>
                  <w:szCs w:val="24"/>
                </w:rPr>
                <w:alias w:val="Company"/>
                <w:id w:val="13406915"/>
                <w:placeholder>
                  <w:docPart w:val="99A0FEFB53D44185B3FEE6DF53F7D7A2"/>
                </w:placeholder>
                <w:dataBinding w:prefixMappings="xmlns:ns0='http://schemas.openxmlformats.org/officeDocument/2006/extended-properties'" w:xpath="/ns0:Properties[1]/ns0:Company[1]" w:storeItemID="{6668398D-A668-4E3E-A5EB-62B293D839F1}"/>
                <w:text/>
              </w:sdtPr>
              <w:sdtContent>
                <w:tc>
                  <w:tcPr>
                    <w:tcW w:w="7650" w:type="dxa"/>
                    <w:tcMar>
                      <w:top w:w="216" w:type="dxa"/>
                      <w:left w:w="115" w:type="dxa"/>
                      <w:bottom w:w="216" w:type="dxa"/>
                      <w:right w:w="115" w:type="dxa"/>
                    </w:tcMar>
                  </w:tcPr>
                  <w:p w:rsidR="001E78ED" w:rsidRDefault="00294C9B" w14:paraId="1EB0FBF4" w14:textId="195A99BA">
                    <w:pPr>
                      <w:pStyle w:val="NoSpacing"/>
                      <w:rPr>
                        <w:color w:val="0F4761" w:themeColor="accent1" w:themeShade="BF"/>
                        <w:sz w:val="24"/>
                      </w:rPr>
                    </w:pPr>
                    <w:r>
                      <w:rPr>
                        <w:color w:val="0F4761" w:themeColor="accent1" w:themeShade="BF"/>
                        <w:sz w:val="24"/>
                        <w:szCs w:val="24"/>
                      </w:rPr>
                      <w:t>Finance New Orleans</w:t>
                    </w:r>
                  </w:p>
                </w:tc>
              </w:sdtContent>
            </w:sdt>
          </w:tr>
          <w:tr w:rsidR="001E78ED" w:rsidTr="1D126143" w14:paraId="03FFC3E9" w14:textId="77777777">
            <w:tc>
              <w:tcPr>
                <w:tcW w:w="7650" w:type="dxa"/>
                <w:tcMar/>
              </w:tcPr>
              <w:sdt>
                <w:sdtPr>
                  <w:rPr>
                    <w:rFonts w:asciiTheme="majorHAnsi" w:hAnsiTheme="majorHAnsi" w:eastAsiaTheme="majorEastAsia" w:cstheme="majorBidi"/>
                    <w:color w:val="002060"/>
                    <w:sz w:val="88"/>
                    <w:szCs w:val="88"/>
                  </w:rPr>
                  <w:alias w:val="Title"/>
                  <w:id w:val="13406919"/>
                  <w:placeholder>
                    <w:docPart w:val="B2B30CCBB366400C8D2231F08807811C"/>
                  </w:placeholder>
                  <w:dataBinding w:prefixMappings="xmlns:ns0='http://schemas.openxmlformats.org/package/2006/metadata/core-properties' xmlns:ns1='http://purl.org/dc/elements/1.1/'" w:xpath="/ns0:coreProperties[1]/ns1:title[1]" w:storeItemID="{6C3C8BC8-F283-45AE-878A-BAB7291924A1}"/>
                  <w:text/>
                </w:sdtPr>
                <w:sdtContent>
                  <w:p w:rsidRPr="009D2F72" w:rsidR="001E78ED" w:rsidRDefault="00294C9B" w14:paraId="565B34A7" w14:textId="5DD1BE9B">
                    <w:pPr>
                      <w:pStyle w:val="NoSpacing"/>
                      <w:spacing w:line="216" w:lineRule="auto"/>
                      <w:rPr>
                        <w:rFonts w:asciiTheme="majorHAnsi" w:hAnsiTheme="majorHAnsi" w:eastAsiaTheme="majorEastAsia" w:cstheme="majorBidi"/>
                        <w:color w:val="0A2F41" w:themeColor="accent1" w:themeShade="80"/>
                        <w:sz w:val="88"/>
                        <w:szCs w:val="88"/>
                      </w:rPr>
                    </w:pPr>
                    <w:r w:rsidRPr="009C059B">
                      <w:rPr>
                        <w:rFonts w:asciiTheme="majorHAnsi" w:hAnsiTheme="majorHAnsi" w:eastAsiaTheme="majorEastAsia" w:cstheme="majorBidi"/>
                        <w:color w:val="002060"/>
                        <w:sz w:val="88"/>
                        <w:szCs w:val="88"/>
                      </w:rPr>
                      <w:t>SMART Loan Application</w:t>
                    </w:r>
                  </w:p>
                </w:sdtContent>
              </w:sdt>
            </w:tc>
          </w:tr>
          <w:tr w:rsidR="001E78ED" w:rsidTr="1D126143" w14:paraId="028481D3" w14:textId="77777777">
            <w:sdt>
              <w:sdtPr>
                <w:rPr>
                  <w:b/>
                  <w:bCs/>
                  <w:color w:val="0F4761" w:themeColor="accent1" w:themeShade="BF"/>
                  <w:sz w:val="24"/>
                  <w:szCs w:val="24"/>
                </w:rPr>
                <w:alias w:val="Subtitle"/>
                <w:id w:val="13406923"/>
                <w:placeholder>
                  <w:docPart w:val="1731391C6AE34AE3A68A92677BC4223E"/>
                </w:placeholder>
                <w:dataBinding w:prefixMappings="xmlns:ns0='http://schemas.openxmlformats.org/package/2006/metadata/core-properties' xmlns:ns1='http://purl.org/dc/elements/1.1/'" w:xpath="/ns0:coreProperties[1]/ns1:subject[1]" w:storeItemID="{6C3C8BC8-F283-45AE-878A-BAB7291924A1}"/>
                <w:text/>
              </w:sdtPr>
              <w:sdtContent>
                <w:tc>
                  <w:tcPr>
                    <w:tcW w:w="7650" w:type="dxa"/>
                    <w:tcMar>
                      <w:top w:w="216" w:type="dxa"/>
                      <w:left w:w="115" w:type="dxa"/>
                      <w:bottom w:w="216" w:type="dxa"/>
                      <w:right w:w="115" w:type="dxa"/>
                    </w:tcMar>
                  </w:tcPr>
                  <w:p w:rsidR="001E78ED" w:rsidRDefault="00BE5BD7" w14:paraId="060B81F0" w14:textId="15EF4D3B">
                    <w:pPr>
                      <w:pStyle w:val="NoSpacing"/>
                      <w:rPr>
                        <w:color w:val="0F4761" w:themeColor="accent1" w:themeShade="BF"/>
                        <w:sz w:val="24"/>
                      </w:rPr>
                    </w:pPr>
                    <w:r w:rsidRPr="004832D0">
                      <w:rPr>
                        <w:b/>
                        <w:bCs/>
                        <w:color w:val="0F4761" w:themeColor="accent1" w:themeShade="BF"/>
                        <w:sz w:val="24"/>
                        <w:szCs w:val="24"/>
                      </w:rPr>
                      <w:t>Published: 8/6/2026                                                                                                                            Updated: 8/14/2026</w:t>
                    </w:r>
                  </w:p>
                </w:tc>
              </w:sdtContent>
            </w:sdt>
          </w:tr>
          <w:tr w:rsidR="1D126143" w:rsidTr="1D126143" w14:paraId="69592A7A">
            <w:trPr>
              <w:trHeight w:val="300"/>
            </w:trPr>
            <w:tc>
              <w:tcPr>
                <w:tcW w:w="7650" w:type="dxa"/>
                <w:tcMar>
                  <w:top w:w="216" w:type="dxa"/>
                  <w:left w:w="115" w:type="dxa"/>
                  <w:bottom w:w="216" w:type="dxa"/>
                  <w:right w:w="115" w:type="dxa"/>
                </w:tcMar>
              </w:tcPr>
              <w:p w:rsidR="5EF72933" w:rsidP="1D126143" w:rsidRDefault="5EF72933" w14:paraId="170018BA" w14:textId="37CCEBE5">
                <w:pPr>
                  <w:pStyle w:val="NoSpacing"/>
                  <w:rPr>
                    <w:b w:val="1"/>
                    <w:bCs w:val="1"/>
                    <w:color w:val="0F4761" w:themeColor="accent1" w:themeTint="FF" w:themeShade="BF"/>
                    <w:sz w:val="24"/>
                    <w:szCs w:val="24"/>
                  </w:rPr>
                </w:pPr>
                <w:r w:rsidRPr="1D126143" w:rsidR="5EF72933">
                  <w:rPr>
                    <w:b w:val="1"/>
                    <w:bCs w:val="1"/>
                    <w:color w:val="0F4761" w:themeColor="accent1" w:themeTint="FF" w:themeShade="BF"/>
                    <w:sz w:val="24"/>
                    <w:szCs w:val="24"/>
                  </w:rPr>
                  <w:t>Updated: 9/3/2026</w:t>
                </w:r>
              </w:p>
            </w:tc>
          </w:tr>
        </w:tbl>
        <w:p w:rsidR="001E78ED" w:rsidRDefault="001E78ED" w14:paraId="4FC3BC03" w14:textId="2C0435A8">
          <w:pPr>
            <w:rPr>
              <w:rFonts w:asciiTheme="majorHAnsi" w:hAnsiTheme="majorHAnsi" w:eastAsiaTheme="majorEastAsia" w:cstheme="majorBidi"/>
              <w:b/>
              <w:bCs/>
              <w:color w:val="0F4761" w:themeColor="accent1" w:themeShade="BF"/>
              <w:sz w:val="32"/>
              <w:szCs w:val="32"/>
            </w:rPr>
          </w:pPr>
          <w:r>
            <w:rPr>
              <w:rFonts w:asciiTheme="majorHAnsi" w:hAnsiTheme="majorHAnsi" w:eastAsiaTheme="majorEastAsia" w:cstheme="majorBidi"/>
              <w:b/>
              <w:bCs/>
              <w:color w:val="0F4761" w:themeColor="accent1" w:themeShade="BF"/>
              <w:sz w:val="32"/>
              <w:szCs w:val="32"/>
            </w:rPr>
            <w:br w:type="page"/>
          </w:r>
        </w:p>
      </w:sdtContent>
    </w:sdt>
    <w:tbl>
      <w:tblPr>
        <w:tblStyle w:val="TableGrid"/>
        <w:tblW w:w="0" w:type="auto"/>
        <w:tblLook w:val="04A0" w:firstRow="1" w:lastRow="0" w:firstColumn="1" w:lastColumn="0" w:noHBand="0" w:noVBand="1"/>
      </w:tblPr>
      <w:tblGrid>
        <w:gridCol w:w="1975"/>
        <w:gridCol w:w="6210"/>
        <w:gridCol w:w="1165"/>
      </w:tblGrid>
      <w:tr w:rsidR="00AC2D8A" w:rsidTr="1D126143" w14:paraId="261182AA" w14:textId="77777777">
        <w:tc>
          <w:tcPr>
            <w:tcW w:w="9350" w:type="dxa"/>
            <w:gridSpan w:val="3"/>
            <w:tcMar/>
          </w:tcPr>
          <w:p w:rsidR="00AC2D8A" w:rsidRDefault="00AC2D8A" w14:paraId="4C48F5FB" w14:textId="4D4FF2C2">
            <w:pPr>
              <w:rPr>
                <w:b/>
                <w:bCs/>
              </w:rPr>
            </w:pPr>
            <w:r>
              <w:rPr>
                <w:b/>
                <w:bCs/>
              </w:rPr>
              <w:t>Updates Log</w:t>
            </w:r>
          </w:p>
        </w:tc>
      </w:tr>
      <w:tr w:rsidR="00B55E65" w:rsidTr="1D126143" w14:paraId="7CD92C24" w14:textId="77777777">
        <w:tc>
          <w:tcPr>
            <w:tcW w:w="1975" w:type="dxa"/>
            <w:tcMar/>
          </w:tcPr>
          <w:p w:rsidR="00B55E65" w:rsidRDefault="00B55E65" w14:paraId="08CE7D7E" w14:textId="7CAA5BCB">
            <w:pPr>
              <w:rPr>
                <w:b/>
                <w:bCs/>
              </w:rPr>
            </w:pPr>
            <w:r>
              <w:rPr>
                <w:b/>
                <w:bCs/>
              </w:rPr>
              <w:t>Date</w:t>
            </w:r>
          </w:p>
        </w:tc>
        <w:tc>
          <w:tcPr>
            <w:tcW w:w="6210" w:type="dxa"/>
            <w:tcMar/>
          </w:tcPr>
          <w:p w:rsidR="00B55E65" w:rsidRDefault="00B55E65" w14:paraId="74B0F40E" w14:textId="334DFC76">
            <w:pPr>
              <w:rPr>
                <w:b/>
                <w:bCs/>
              </w:rPr>
            </w:pPr>
            <w:r>
              <w:rPr>
                <w:b/>
                <w:bCs/>
              </w:rPr>
              <w:t xml:space="preserve">Change </w:t>
            </w:r>
          </w:p>
        </w:tc>
        <w:tc>
          <w:tcPr>
            <w:tcW w:w="1165" w:type="dxa"/>
            <w:tcMar/>
          </w:tcPr>
          <w:p w:rsidR="00B55E65" w:rsidRDefault="00B55E65" w14:paraId="438FC083" w14:textId="39ECA9F3">
            <w:pPr>
              <w:rPr>
                <w:b/>
                <w:bCs/>
              </w:rPr>
            </w:pPr>
            <w:r>
              <w:rPr>
                <w:b/>
                <w:bCs/>
              </w:rPr>
              <w:t>Pg. Number</w:t>
            </w:r>
          </w:p>
        </w:tc>
      </w:tr>
      <w:tr w:rsidR="00B55E65" w:rsidTr="1D126143" w14:paraId="432F399D" w14:textId="77777777">
        <w:tc>
          <w:tcPr>
            <w:tcW w:w="1975" w:type="dxa"/>
            <w:tcMar/>
          </w:tcPr>
          <w:p w:rsidRPr="00AC2D8A" w:rsidR="00B55E65" w:rsidRDefault="00B55E65" w14:paraId="29393AD4" w14:textId="1D303720">
            <w:r w:rsidRPr="00AC2D8A">
              <w:t>8/14/2026</w:t>
            </w:r>
          </w:p>
        </w:tc>
        <w:tc>
          <w:tcPr>
            <w:tcW w:w="6210" w:type="dxa"/>
            <w:tcMar/>
          </w:tcPr>
          <w:p w:rsidRPr="00AC2D8A" w:rsidR="00B55E65" w:rsidRDefault="002D226F" w14:paraId="1392A34C" w14:textId="3A419840">
            <w:r w:rsidRPr="00AC2D8A">
              <w:t xml:space="preserve">Updated information to be provided in Expression of Interest email </w:t>
            </w:r>
          </w:p>
        </w:tc>
        <w:tc>
          <w:tcPr>
            <w:tcW w:w="1165" w:type="dxa"/>
            <w:tcMar/>
          </w:tcPr>
          <w:p w:rsidRPr="00AC2D8A" w:rsidR="00B55E65" w:rsidRDefault="00163045" w14:paraId="7B8F4AA3" w14:textId="5A535658">
            <w:r>
              <w:t>3-4</w:t>
            </w:r>
          </w:p>
        </w:tc>
      </w:tr>
      <w:tr w:rsidR="00AC2D8A" w:rsidTr="1D126143" w14:paraId="3C1EB0D7" w14:textId="77777777">
        <w:tc>
          <w:tcPr>
            <w:tcW w:w="1975" w:type="dxa"/>
            <w:tcMar/>
          </w:tcPr>
          <w:p w:rsidRPr="00AC2D8A" w:rsidR="00AC2D8A" w:rsidRDefault="00A37FCB" w14:paraId="3C09B509" w14:textId="4FA745E2">
            <w:r>
              <w:t>8/14/2026</w:t>
            </w:r>
          </w:p>
        </w:tc>
        <w:tc>
          <w:tcPr>
            <w:tcW w:w="6210" w:type="dxa"/>
            <w:tcMar/>
          </w:tcPr>
          <w:p w:rsidRPr="00AC2D8A" w:rsidR="00AC2D8A" w:rsidRDefault="009075CA" w14:paraId="5B72EEA3" w14:textId="6E8501B1">
            <w:r>
              <w:t xml:space="preserve">Addition of Supporting Financial Documents as an option for submission to document leveraged funds </w:t>
            </w:r>
            <w:r w:rsidR="00B501FC">
              <w:t>and</w:t>
            </w:r>
            <w:r w:rsidR="007B64CC">
              <w:t xml:space="preserve"> lender commitments to be considered for bonus points</w:t>
            </w:r>
          </w:p>
        </w:tc>
        <w:tc>
          <w:tcPr>
            <w:tcW w:w="1165" w:type="dxa"/>
            <w:tcMar/>
          </w:tcPr>
          <w:p w:rsidRPr="00AC2D8A" w:rsidR="00AC2D8A" w:rsidRDefault="00A37FCB" w14:paraId="6339D148" w14:textId="2696C726">
            <w:r>
              <w:t>6</w:t>
            </w:r>
          </w:p>
        </w:tc>
      </w:tr>
      <w:tr w:rsidR="00AC2D8A" w:rsidTr="1D126143" w14:paraId="2352C6BE" w14:textId="77777777">
        <w:tc>
          <w:tcPr>
            <w:tcW w:w="1975" w:type="dxa"/>
            <w:tcMar/>
          </w:tcPr>
          <w:p w:rsidRPr="00AC2D8A" w:rsidR="00AC2D8A" w:rsidRDefault="00A37FCB" w14:paraId="0A04DF2C" w14:textId="6F5EE57C">
            <w:r>
              <w:t>8/14/2026</w:t>
            </w:r>
          </w:p>
        </w:tc>
        <w:tc>
          <w:tcPr>
            <w:tcW w:w="6210" w:type="dxa"/>
            <w:tcMar/>
          </w:tcPr>
          <w:p w:rsidRPr="00AC2D8A" w:rsidR="00AC2D8A" w:rsidRDefault="00921EE1" w14:paraId="77F25487" w14:textId="218373D6">
            <w:r>
              <w:t>Requirements</w:t>
            </w:r>
            <w:r w:rsidR="00D81EF4">
              <w:t xml:space="preserve"> for </w:t>
            </w:r>
            <w:r>
              <w:t>Supporting Financial Documents</w:t>
            </w:r>
          </w:p>
        </w:tc>
        <w:tc>
          <w:tcPr>
            <w:tcW w:w="1165" w:type="dxa"/>
            <w:tcMar/>
          </w:tcPr>
          <w:p w:rsidRPr="00AC2D8A" w:rsidR="00AC2D8A" w:rsidRDefault="00D81EF4" w14:paraId="26A1AC11" w14:textId="666C08FF">
            <w:r>
              <w:t>7</w:t>
            </w:r>
          </w:p>
        </w:tc>
      </w:tr>
      <w:tr w:rsidR="00DB1ABD" w:rsidTr="1D126143" w14:paraId="41FA298D" w14:textId="77777777">
        <w:tc>
          <w:tcPr>
            <w:tcW w:w="1975" w:type="dxa"/>
            <w:tcMar/>
          </w:tcPr>
          <w:p w:rsidR="00DB1ABD" w:rsidP="00DB1ABD" w:rsidRDefault="00DB1ABD" w14:paraId="1871771B" w14:textId="452D3941">
            <w:r w:rsidRPr="00AC2D8A">
              <w:t>8/14/2026</w:t>
            </w:r>
          </w:p>
        </w:tc>
        <w:tc>
          <w:tcPr>
            <w:tcW w:w="6210" w:type="dxa"/>
            <w:tcMar/>
          </w:tcPr>
          <w:p w:rsidR="00DB1ABD" w:rsidP="00DB1ABD" w:rsidRDefault="00DB1ABD" w14:paraId="53F2FB68" w14:textId="72FA501F">
            <w:r>
              <w:t>Additional project information request regarding General Contractor selection</w:t>
            </w:r>
          </w:p>
        </w:tc>
        <w:tc>
          <w:tcPr>
            <w:tcW w:w="1165" w:type="dxa"/>
            <w:tcMar/>
          </w:tcPr>
          <w:p w:rsidR="00DB1ABD" w:rsidP="00DB1ABD" w:rsidRDefault="00DB1ABD" w14:paraId="2BA3B241" w14:textId="07E0A97B">
            <w:r>
              <w:t>9</w:t>
            </w:r>
          </w:p>
        </w:tc>
      </w:tr>
      <w:tr w:rsidR="1D126143" w:rsidTr="1D126143" w14:paraId="585152CE">
        <w:trPr>
          <w:trHeight w:val="300"/>
        </w:trPr>
        <w:tc>
          <w:tcPr>
            <w:tcW w:w="1975" w:type="dxa"/>
            <w:tcMar/>
          </w:tcPr>
          <w:p w:rsidR="0C4D7B54" w:rsidP="1D126143" w:rsidRDefault="0C4D7B54" w14:paraId="7ADFA2AE" w14:textId="24BE4EFE">
            <w:pPr>
              <w:pStyle w:val="Normal"/>
            </w:pPr>
            <w:r w:rsidR="0C4D7B54">
              <w:rPr/>
              <w:t>9/</w:t>
            </w:r>
            <w:r w:rsidR="0BF9C2B1">
              <w:rPr/>
              <w:t>0</w:t>
            </w:r>
            <w:r w:rsidR="0C4D7B54">
              <w:rPr/>
              <w:t>3/2026</w:t>
            </w:r>
          </w:p>
        </w:tc>
        <w:tc>
          <w:tcPr>
            <w:tcW w:w="6210" w:type="dxa"/>
            <w:tcMar/>
          </w:tcPr>
          <w:p w:rsidR="0C4D7B54" w:rsidP="1D126143" w:rsidRDefault="0C4D7B54" w14:paraId="7ABA2EE6" w14:textId="0C03F0E7">
            <w:pPr>
              <w:pStyle w:val="Normal"/>
            </w:pPr>
            <w:r w:rsidR="0C4D7B54">
              <w:rPr/>
              <w:t xml:space="preserve">Shovel Readiness Bonus Point for Zoning Verification Letter </w:t>
            </w:r>
            <w:r w:rsidR="6F856EA4">
              <w:rPr/>
              <w:t>r</w:t>
            </w:r>
            <w:r w:rsidR="0C4D7B54">
              <w:rPr/>
              <w:t xml:space="preserve">evoked for all applicants </w:t>
            </w:r>
          </w:p>
        </w:tc>
        <w:tc>
          <w:tcPr>
            <w:tcW w:w="1165" w:type="dxa"/>
            <w:tcMar/>
          </w:tcPr>
          <w:p w:rsidR="5957CF96" w:rsidP="1D126143" w:rsidRDefault="5957CF96" w14:paraId="649B84E4" w14:textId="45A82862">
            <w:pPr>
              <w:pStyle w:val="Normal"/>
            </w:pPr>
            <w:r w:rsidR="5957CF96">
              <w:rPr/>
              <w:t>18</w:t>
            </w:r>
          </w:p>
        </w:tc>
      </w:tr>
    </w:tbl>
    <w:p w:rsidR="001D703A" w:rsidRDefault="001D703A" w14:paraId="6F60C87E" w14:textId="77777777">
      <w:pPr>
        <w:rPr>
          <w:rFonts w:asciiTheme="majorHAnsi" w:hAnsiTheme="majorHAnsi" w:eastAsiaTheme="majorEastAsia" w:cstheme="majorBidi"/>
          <w:b/>
          <w:bCs/>
          <w:color w:val="0F4761" w:themeColor="accent1" w:themeShade="BF"/>
          <w:sz w:val="32"/>
          <w:szCs w:val="32"/>
        </w:rPr>
      </w:pPr>
      <w:r>
        <w:rPr>
          <w:b/>
          <w:bCs/>
        </w:rPr>
        <w:br w:type="page"/>
      </w:r>
    </w:p>
    <w:p w:rsidRPr="00CA6628" w:rsidR="001E78ED" w:rsidP="00CA6628" w:rsidRDefault="009C059B" w14:paraId="50F27B2C" w14:textId="110DE3DA">
      <w:pPr>
        <w:pStyle w:val="Heading1"/>
        <w:rPr>
          <w:b/>
          <w:bCs/>
        </w:rPr>
      </w:pPr>
      <w:r w:rsidRPr="009C059B">
        <w:rPr>
          <w:b/>
          <w:bCs/>
        </w:rPr>
        <w:t>Overview</w:t>
      </w:r>
    </w:p>
    <w:p w:rsidRPr="00F44AFC" w:rsidR="00F44AFC" w:rsidP="00F44AFC" w:rsidRDefault="00F44AFC" w14:paraId="50EB8423" w14:textId="33F84D2B">
      <w:r>
        <w:t xml:space="preserve">Thank you </w:t>
      </w:r>
      <w:r w:rsidR="000A531D">
        <w:t xml:space="preserve">for your interest in Finance New Orleans’ SMART loan program! Before proceeding with your application, </w:t>
      </w:r>
      <w:r w:rsidRPr="00F3443D" w:rsidR="000A531D">
        <w:rPr>
          <w:b/>
          <w:bCs/>
        </w:rPr>
        <w:t xml:space="preserve">please ensure that you have carefully reviewed our </w:t>
      </w:r>
      <w:r w:rsidR="009642A9">
        <w:rPr>
          <w:b/>
          <w:bCs/>
        </w:rPr>
        <w:t xml:space="preserve">Request for Applications for the relevant program </w:t>
      </w:r>
      <w:r w:rsidR="000A531D">
        <w:t xml:space="preserve">to ensure you are clear on program eligibility, </w:t>
      </w:r>
      <w:r w:rsidR="00724EA0">
        <w:t xml:space="preserve">terms, and </w:t>
      </w:r>
      <w:r w:rsidR="000A531D">
        <w:t>program requirements</w:t>
      </w:r>
      <w:r w:rsidR="00724EA0">
        <w:t xml:space="preserve">. </w:t>
      </w:r>
      <w:r w:rsidR="000B2205">
        <w:t xml:space="preserve">Prospective applicants can refer to the </w:t>
      </w:r>
      <w:r w:rsidR="001E5F48">
        <w:t>“</w:t>
      </w:r>
      <w:r w:rsidR="000B2205">
        <w:t>Key Dates</w:t>
      </w:r>
      <w:r w:rsidR="001E5F48">
        <w:t>”</w:t>
      </w:r>
      <w:r w:rsidR="000B2205">
        <w:t xml:space="preserve"> and </w:t>
      </w:r>
      <w:r w:rsidR="001E5F48">
        <w:t>“</w:t>
      </w:r>
      <w:r w:rsidR="000B2205">
        <w:t>Questions and Communications</w:t>
      </w:r>
      <w:r w:rsidR="001E5F48">
        <w:t>”</w:t>
      </w:r>
      <w:r w:rsidR="000B2205">
        <w:t xml:space="preserve"> sections below for guidance on how and when to submit questions about this application and the </w:t>
      </w:r>
      <w:r w:rsidR="001E5F48">
        <w:t xml:space="preserve">application </w:t>
      </w:r>
      <w:r w:rsidR="000B2205">
        <w:t xml:space="preserve">process. </w:t>
      </w:r>
    </w:p>
    <w:p w:rsidRPr="00D53B39" w:rsidR="00526EAF" w:rsidP="00526EAF" w:rsidRDefault="00526EAF" w14:paraId="48834BA1" w14:textId="77777777">
      <w:pPr>
        <w:rPr>
          <w:rFonts w:asciiTheme="majorHAnsi" w:hAnsiTheme="majorHAnsi" w:eastAsiaTheme="majorEastAsia" w:cstheme="majorBidi"/>
          <w:b/>
          <w:bCs/>
          <w:color w:val="404040" w:themeColor="text1" w:themeTint="BF"/>
          <w:sz w:val="28"/>
          <w:szCs w:val="28"/>
        </w:rPr>
      </w:pPr>
      <w:bookmarkStart w:name="_Toc235347548" w:id="0"/>
      <w:r w:rsidRPr="00D53B39">
        <w:rPr>
          <w:rFonts w:asciiTheme="majorHAnsi" w:hAnsiTheme="majorHAnsi" w:eastAsiaTheme="majorEastAsia" w:cstheme="majorBidi"/>
          <w:b/>
          <w:bCs/>
          <w:color w:val="404040" w:themeColor="text1" w:themeTint="BF"/>
          <w:sz w:val="28"/>
          <w:szCs w:val="28"/>
        </w:rPr>
        <w:t>Key Dates</w:t>
      </w:r>
    </w:p>
    <w:p w:rsidRPr="00D53B39" w:rsidR="00526EAF" w:rsidP="00526EAF" w:rsidRDefault="00526EAF" w14:paraId="6FF93F52" w14:textId="77777777">
      <w:pPr>
        <w:pStyle w:val="ListParagraph"/>
        <w:numPr>
          <w:ilvl w:val="0"/>
          <w:numId w:val="21"/>
        </w:numPr>
        <w:spacing w:after="120" w:line="264" w:lineRule="auto"/>
        <w:rPr>
          <w:b/>
          <w:bCs/>
          <w:u w:val="single"/>
        </w:rPr>
      </w:pPr>
      <w:r w:rsidRPr="00D53B39">
        <w:rPr>
          <w:b/>
          <w:bCs/>
          <w:u w:val="single"/>
        </w:rPr>
        <w:t>Thursday, August 6</w:t>
      </w:r>
      <w:proofErr w:type="gramStart"/>
      <w:r w:rsidRPr="00D53B39">
        <w:rPr>
          <w:b/>
          <w:bCs/>
          <w:u w:val="single"/>
          <w:vertAlign w:val="superscript"/>
        </w:rPr>
        <w:t>th</w:t>
      </w:r>
      <w:r w:rsidRPr="00D53B39">
        <w:rPr>
          <w:b/>
          <w:bCs/>
          <w:u w:val="single"/>
        </w:rPr>
        <w:t xml:space="preserve">  </w:t>
      </w:r>
      <w:r w:rsidRPr="00D53B39">
        <w:rPr>
          <w:b/>
          <w:bCs/>
        </w:rPr>
        <w:t>-</w:t>
      </w:r>
      <w:proofErr w:type="gramEnd"/>
      <w:r w:rsidRPr="00D53B39">
        <w:t xml:space="preserve"> Final program guide and application released </w:t>
      </w:r>
    </w:p>
    <w:p w:rsidRPr="00D53B39" w:rsidR="00526EAF" w:rsidP="00526EAF" w:rsidRDefault="00526EAF" w14:paraId="47FF12D7" w14:textId="77777777">
      <w:pPr>
        <w:pStyle w:val="ListParagraph"/>
        <w:numPr>
          <w:ilvl w:val="0"/>
          <w:numId w:val="21"/>
        </w:numPr>
        <w:spacing w:after="120" w:line="264" w:lineRule="auto"/>
      </w:pPr>
      <w:r w:rsidRPr="00D53B39">
        <w:rPr>
          <w:b/>
          <w:bCs/>
          <w:u w:val="single"/>
        </w:rPr>
        <w:t>Wednesday, August 12</w:t>
      </w:r>
      <w:r w:rsidRPr="00D53B39">
        <w:rPr>
          <w:b/>
          <w:bCs/>
          <w:u w:val="single"/>
          <w:vertAlign w:val="superscript"/>
        </w:rPr>
        <w:t>th</w:t>
      </w:r>
      <w:r w:rsidRPr="00D53B39">
        <w:rPr>
          <w:b/>
          <w:bCs/>
          <w:u w:val="single"/>
        </w:rPr>
        <w:t xml:space="preserve"> by 12 p.m. CST – </w:t>
      </w:r>
      <w:r w:rsidRPr="00D53B39">
        <w:t xml:space="preserve">Deadline to submit questions to be addressed in the info session </w:t>
      </w:r>
    </w:p>
    <w:p w:rsidRPr="00D53B39" w:rsidR="00526EAF" w:rsidP="00526EAF" w:rsidRDefault="00526EAF" w14:paraId="1F82AB3B" w14:textId="77777777">
      <w:pPr>
        <w:pStyle w:val="ListParagraph"/>
        <w:numPr>
          <w:ilvl w:val="0"/>
          <w:numId w:val="21"/>
        </w:numPr>
        <w:spacing w:after="120" w:line="264" w:lineRule="auto"/>
        <w:rPr>
          <w:b/>
          <w:bCs/>
          <w:u w:val="single"/>
        </w:rPr>
      </w:pPr>
      <w:r w:rsidRPr="00D53B39">
        <w:rPr>
          <w:b/>
          <w:bCs/>
          <w:u w:val="single"/>
        </w:rPr>
        <w:t>Friday, August 14</w:t>
      </w:r>
      <w:r w:rsidRPr="00D53B39">
        <w:rPr>
          <w:b/>
          <w:bCs/>
          <w:u w:val="single"/>
          <w:vertAlign w:val="superscript"/>
        </w:rPr>
        <w:t xml:space="preserve">th </w:t>
      </w:r>
      <w:r w:rsidRPr="00D53B39">
        <w:rPr>
          <w:b/>
          <w:bCs/>
          <w:u w:val="single"/>
        </w:rPr>
        <w:t>from 10:00-11:00 a.m. CST</w:t>
      </w:r>
      <w:r w:rsidRPr="00D53B39">
        <w:rPr>
          <w:b/>
          <w:bCs/>
        </w:rPr>
        <w:t xml:space="preserve"> </w:t>
      </w:r>
      <w:proofErr w:type="gramStart"/>
      <w:r w:rsidRPr="00D53B39">
        <w:rPr>
          <w:b/>
          <w:bCs/>
        </w:rPr>
        <w:t>-</w:t>
      </w:r>
      <w:r w:rsidRPr="00D53B39">
        <w:rPr>
          <w:b/>
          <w:bCs/>
          <w:u w:val="single"/>
        </w:rPr>
        <w:t xml:space="preserve"> </w:t>
      </w:r>
      <w:r w:rsidRPr="00D53B39">
        <w:t xml:space="preserve"> Virtual</w:t>
      </w:r>
      <w:proofErr w:type="gramEnd"/>
      <w:r w:rsidRPr="00D53B39">
        <w:rPr>
          <w:b/>
          <w:bCs/>
        </w:rPr>
        <w:t xml:space="preserve"> </w:t>
      </w:r>
      <w:r w:rsidRPr="00D53B39">
        <w:t xml:space="preserve">Info Session for applicants </w:t>
      </w:r>
    </w:p>
    <w:p w:rsidRPr="00D53B39" w:rsidR="00526EAF" w:rsidP="00526EAF" w:rsidRDefault="00526EAF" w14:paraId="72EFCA33" w14:textId="77777777">
      <w:pPr>
        <w:pStyle w:val="ListParagraph"/>
        <w:numPr>
          <w:ilvl w:val="1"/>
          <w:numId w:val="21"/>
        </w:numPr>
        <w:spacing w:after="120" w:line="264" w:lineRule="auto"/>
      </w:pPr>
      <w:r w:rsidRPr="00D53B39">
        <w:t xml:space="preserve">Details for a Teams Meeting will be posted on our website at </w:t>
      </w:r>
      <w:hyperlink w:history="1" r:id="rId11">
        <w:r w:rsidRPr="00D53B39">
          <w:rPr>
            <w:rStyle w:val="Hyperlink"/>
            <w:u w:val="none"/>
          </w:rPr>
          <w:t>https://financenola.org/htf-smart-loan/</w:t>
        </w:r>
      </w:hyperlink>
      <w:r w:rsidRPr="00D53B39">
        <w:t xml:space="preserve"> </w:t>
      </w:r>
    </w:p>
    <w:p w:rsidRPr="00D53B39" w:rsidR="00526EAF" w:rsidP="00526EAF" w:rsidRDefault="00526EAF" w14:paraId="742D0993" w14:textId="77777777">
      <w:pPr>
        <w:pStyle w:val="ListParagraph"/>
        <w:numPr>
          <w:ilvl w:val="0"/>
          <w:numId w:val="21"/>
        </w:numPr>
        <w:spacing w:after="120" w:line="264" w:lineRule="auto"/>
        <w:rPr>
          <w:b/>
          <w:bCs/>
          <w:u w:val="single"/>
        </w:rPr>
      </w:pPr>
      <w:r w:rsidRPr="00D53B39">
        <w:rPr>
          <w:b/>
          <w:bCs/>
          <w:u w:val="single"/>
        </w:rPr>
        <w:t>Friday, September 11</w:t>
      </w:r>
      <w:r w:rsidRPr="00D53B39">
        <w:rPr>
          <w:b/>
          <w:bCs/>
          <w:u w:val="single"/>
          <w:vertAlign w:val="superscript"/>
        </w:rPr>
        <w:t>th</w:t>
      </w:r>
      <w:r w:rsidRPr="00D53B39">
        <w:rPr>
          <w:b/>
          <w:bCs/>
          <w:u w:val="single"/>
        </w:rPr>
        <w:t xml:space="preserve"> by 4 p.m. CST</w:t>
      </w:r>
      <w:r w:rsidRPr="00D53B39">
        <w:t xml:space="preserve">- Application Due Date </w:t>
      </w:r>
    </w:p>
    <w:p w:rsidRPr="00D53B39" w:rsidR="00526EAF" w:rsidP="00526EAF" w:rsidRDefault="00526EAF" w14:paraId="7ED540C3" w14:textId="77777777">
      <w:pPr>
        <w:pStyle w:val="ListParagraph"/>
        <w:numPr>
          <w:ilvl w:val="0"/>
          <w:numId w:val="21"/>
        </w:numPr>
        <w:spacing w:after="120" w:line="264" w:lineRule="auto"/>
        <w:rPr>
          <w:b/>
          <w:bCs/>
          <w:u w:val="single"/>
        </w:rPr>
      </w:pPr>
      <w:r w:rsidRPr="00D53B39">
        <w:rPr>
          <w:b/>
          <w:bCs/>
          <w:u w:val="single"/>
        </w:rPr>
        <w:t>Week of September 28</w:t>
      </w:r>
      <w:r w:rsidRPr="00D53B39">
        <w:rPr>
          <w:b/>
          <w:bCs/>
          <w:u w:val="single"/>
          <w:vertAlign w:val="superscript"/>
        </w:rPr>
        <w:t xml:space="preserve">th </w:t>
      </w:r>
      <w:r w:rsidRPr="00D53B39">
        <w:t>(Anticipated)</w:t>
      </w:r>
      <w:proofErr w:type="gramStart"/>
      <w:r w:rsidRPr="00D53B39">
        <w:t>-  Conditional</w:t>
      </w:r>
      <w:proofErr w:type="gramEnd"/>
      <w:r w:rsidRPr="00D53B39">
        <w:t xml:space="preserve"> Award Letters Issued </w:t>
      </w:r>
      <w:r w:rsidRPr="00D53B39">
        <w:rPr>
          <w:b/>
          <w:bCs/>
          <w:u w:val="single"/>
        </w:rPr>
        <w:t xml:space="preserve"> </w:t>
      </w:r>
    </w:p>
    <w:p w:rsidR="00134C67" w:rsidP="00025B6E" w:rsidRDefault="00134C67" w14:paraId="4B5921A2" w14:textId="77777777">
      <w:pPr>
        <w:pStyle w:val="Heading2"/>
        <w:rPr>
          <w:b/>
          <w:bCs/>
        </w:rPr>
      </w:pPr>
    </w:p>
    <w:p w:rsidRPr="008A180F" w:rsidR="00025B6E" w:rsidP="00025B6E" w:rsidRDefault="00025B6E" w14:paraId="36E1C179" w14:textId="50042DAD">
      <w:pPr>
        <w:pStyle w:val="Heading2"/>
        <w:rPr>
          <w:b/>
          <w:bCs/>
        </w:rPr>
      </w:pPr>
      <w:r w:rsidRPr="003A594A">
        <w:rPr>
          <w:b/>
          <w:bCs/>
        </w:rPr>
        <w:t>Questions and Communication</w:t>
      </w:r>
      <w:bookmarkEnd w:id="0"/>
      <w:r w:rsidRPr="008A180F">
        <w:rPr>
          <w:b/>
          <w:bCs/>
        </w:rPr>
        <w:t xml:space="preserve"> </w:t>
      </w:r>
    </w:p>
    <w:p w:rsidR="00025B6E" w:rsidP="00025B6E" w:rsidRDefault="00025B6E" w14:paraId="0DC8125B" w14:textId="7DB00C40">
      <w:pPr>
        <w:rPr>
          <w:rFonts w:asciiTheme="majorHAnsi" w:hAnsiTheme="majorHAnsi"/>
        </w:rPr>
      </w:pPr>
      <w:r>
        <w:rPr>
          <w:rFonts w:asciiTheme="majorHAnsi" w:hAnsiTheme="majorHAnsi"/>
        </w:rPr>
        <w:t xml:space="preserve">The final published version of the </w:t>
      </w:r>
      <w:r w:rsidR="00171494">
        <w:rPr>
          <w:rFonts w:asciiTheme="majorHAnsi" w:hAnsiTheme="majorHAnsi"/>
        </w:rPr>
        <w:t>SMART p</w:t>
      </w:r>
      <w:r>
        <w:rPr>
          <w:rFonts w:asciiTheme="majorHAnsi" w:hAnsiTheme="majorHAnsi"/>
        </w:rPr>
        <w:t xml:space="preserve">rogram guide </w:t>
      </w:r>
      <w:r w:rsidR="00171494">
        <w:rPr>
          <w:rFonts w:asciiTheme="majorHAnsi" w:hAnsiTheme="majorHAnsi"/>
        </w:rPr>
        <w:t xml:space="preserve">and any future amendments </w:t>
      </w:r>
      <w:r>
        <w:rPr>
          <w:rFonts w:asciiTheme="majorHAnsi" w:hAnsiTheme="majorHAnsi"/>
        </w:rPr>
        <w:t xml:space="preserve">will be available on the Finance New Orleans website at </w:t>
      </w:r>
      <w:hyperlink w:history="1" r:id="rId12">
        <w:r w:rsidRPr="00E473CE" w:rsidR="00D67CC7">
          <w:rPr>
            <w:rStyle w:val="Hyperlink"/>
          </w:rPr>
          <w:t>www.financenola.org/htf-smart-loan/</w:t>
        </w:r>
      </w:hyperlink>
      <w:r w:rsidR="00D67CC7">
        <w:t xml:space="preserve">. </w:t>
      </w:r>
      <w:r>
        <w:rPr>
          <w:rFonts w:asciiTheme="majorHAnsi" w:hAnsiTheme="majorHAnsi"/>
        </w:rPr>
        <w:t xml:space="preserve"> </w:t>
      </w:r>
      <w:r w:rsidR="001E5F48">
        <w:rPr>
          <w:rFonts w:asciiTheme="majorHAnsi" w:hAnsiTheme="majorHAnsi"/>
        </w:rPr>
        <w:t xml:space="preserve">Other program updates and </w:t>
      </w:r>
      <w:r w:rsidR="000E78F9">
        <w:rPr>
          <w:rFonts w:asciiTheme="majorHAnsi" w:hAnsiTheme="majorHAnsi"/>
        </w:rPr>
        <w:t xml:space="preserve">communications will be posted on the website as needed. </w:t>
      </w:r>
    </w:p>
    <w:p w:rsidR="00025B6E" w:rsidP="00025B6E" w:rsidRDefault="00025B6E" w14:paraId="4F74E6E7" w14:textId="0F1F211F">
      <w:pPr>
        <w:rPr>
          <w:rFonts w:asciiTheme="majorHAnsi" w:hAnsiTheme="majorHAnsi"/>
        </w:rPr>
      </w:pPr>
      <w:r>
        <w:rPr>
          <w:rFonts w:asciiTheme="majorHAnsi" w:hAnsiTheme="majorHAnsi"/>
        </w:rPr>
        <w:t>Comments and questions should be directed to</w:t>
      </w:r>
      <w:r w:rsidR="00134C67">
        <w:rPr>
          <w:rFonts w:asciiTheme="majorHAnsi" w:hAnsiTheme="majorHAnsi"/>
        </w:rPr>
        <w:t xml:space="preserve"> </w:t>
      </w:r>
      <w:hyperlink w:history="1" r:id="rId13">
        <w:r w:rsidRPr="00617B26" w:rsidR="00134C67">
          <w:rPr>
            <w:rStyle w:val="Hyperlink"/>
            <w:rFonts w:asciiTheme="majorHAnsi" w:hAnsiTheme="majorHAnsi"/>
          </w:rPr>
          <w:t>htf@financeauthority.org</w:t>
        </w:r>
      </w:hyperlink>
      <w:r w:rsidR="00134C67">
        <w:rPr>
          <w:rFonts w:asciiTheme="majorHAnsi" w:hAnsiTheme="majorHAnsi"/>
        </w:rPr>
        <w:t xml:space="preserve">. </w:t>
      </w:r>
      <w:r>
        <w:rPr>
          <w:rFonts w:asciiTheme="majorHAnsi" w:hAnsiTheme="majorHAnsi"/>
        </w:rPr>
        <w:t xml:space="preserve">  </w:t>
      </w:r>
    </w:p>
    <w:p w:rsidR="00025B6E" w:rsidP="00171494" w:rsidRDefault="00171494" w14:paraId="43F5C1D1" w14:textId="6A40E6E5">
      <w:pPr>
        <w:pStyle w:val="Heading1"/>
        <w:rPr>
          <w:b/>
          <w:bCs/>
        </w:rPr>
      </w:pPr>
      <w:r w:rsidRPr="00CF7993">
        <w:rPr>
          <w:b/>
          <w:bCs/>
        </w:rPr>
        <w:t xml:space="preserve">Application </w:t>
      </w:r>
      <w:r>
        <w:rPr>
          <w:b/>
          <w:bCs/>
        </w:rPr>
        <w:t>Instructions</w:t>
      </w:r>
    </w:p>
    <w:p w:rsidRPr="00F561F5" w:rsidR="0029088E" w:rsidP="00171494" w:rsidRDefault="0061681B" w14:paraId="04ED4CE5" w14:textId="52A1BE86">
      <w:pPr>
        <w:rPr>
          <w:b/>
          <w:bCs/>
        </w:rPr>
      </w:pPr>
      <w:r>
        <w:t xml:space="preserve">This application is organized </w:t>
      </w:r>
      <w:r w:rsidR="00BC4640">
        <w:t xml:space="preserve">into eight sections </w:t>
      </w:r>
      <w:r w:rsidR="00914EB1">
        <w:t>according to</w:t>
      </w:r>
      <w:r w:rsidR="00BC4640">
        <w:t xml:space="preserve"> the Scor</w:t>
      </w:r>
      <w:r w:rsidR="005C5AB0">
        <w:t>ing</w:t>
      </w:r>
      <w:r w:rsidR="00BC4640">
        <w:t xml:space="preserve"> Criteria outline</w:t>
      </w:r>
      <w:r w:rsidR="005C5AB0">
        <w:t>d</w:t>
      </w:r>
      <w:r w:rsidR="00BC4640">
        <w:t xml:space="preserve"> in the SMART Program Guide.</w:t>
      </w:r>
      <w:r w:rsidR="00CD1975">
        <w:t xml:space="preserve"> </w:t>
      </w:r>
      <w:r w:rsidR="00DA7215">
        <w:t xml:space="preserve">This application document outlines the </w:t>
      </w:r>
      <w:r w:rsidR="00601504">
        <w:t>response types that are required to receive points in each section</w:t>
      </w:r>
      <w:r w:rsidR="005C3F33">
        <w:t xml:space="preserve"> and serves as your guide for all the necessary components for a complete SMART application. </w:t>
      </w:r>
      <w:r w:rsidR="00F561F5">
        <w:rPr>
          <w:b/>
          <w:bCs/>
        </w:rPr>
        <w:t>FNO will not accep</w:t>
      </w:r>
      <w:r w:rsidR="006A0066">
        <w:rPr>
          <w:b/>
          <w:bCs/>
        </w:rPr>
        <w:t>t</w:t>
      </w:r>
      <w:r w:rsidR="00F561F5">
        <w:rPr>
          <w:b/>
          <w:bCs/>
        </w:rPr>
        <w:t xml:space="preserve"> </w:t>
      </w:r>
      <w:r w:rsidR="006A0066">
        <w:rPr>
          <w:b/>
          <w:bCs/>
        </w:rPr>
        <w:t>applications that do not include</w:t>
      </w:r>
      <w:r w:rsidR="00AD274C">
        <w:rPr>
          <w:b/>
          <w:bCs/>
        </w:rPr>
        <w:t xml:space="preserve"> the required responses to each section, according to instructions provided. </w:t>
      </w:r>
    </w:p>
    <w:p w:rsidRPr="005676E9" w:rsidR="00DA453D" w:rsidP="00DA453D" w:rsidRDefault="00DA453D" w14:paraId="1707ECD5" w14:textId="77777777">
      <w:pPr>
        <w:rPr>
          <w:b/>
          <w:bCs/>
        </w:rPr>
      </w:pPr>
      <w:r w:rsidRPr="005676E9">
        <w:rPr>
          <w:b/>
          <w:bCs/>
        </w:rPr>
        <w:t>Response Typ</w:t>
      </w:r>
      <w:r>
        <w:rPr>
          <w:b/>
          <w:bCs/>
        </w:rPr>
        <w:t xml:space="preserve">es </w:t>
      </w:r>
      <w:r w:rsidRPr="005676E9">
        <w:rPr>
          <w:b/>
          <w:bCs/>
        </w:rPr>
        <w:t xml:space="preserve"> </w:t>
      </w:r>
    </w:p>
    <w:p w:rsidR="00DA453D" w:rsidP="00DA453D" w:rsidRDefault="00DA453D" w14:paraId="26155B75" w14:textId="77777777">
      <w:pPr>
        <w:pStyle w:val="ListParagraph"/>
        <w:numPr>
          <w:ilvl w:val="0"/>
          <w:numId w:val="23"/>
        </w:numPr>
      </w:pPr>
      <w:r>
        <w:rPr>
          <w:b/>
          <w:bCs/>
        </w:rPr>
        <w:t>Attestations, Short Answers, and Narrative</w:t>
      </w:r>
      <w:r>
        <w:t xml:space="preserve">- Responses will be collected in this document and submitted as a Word document or PDF </w:t>
      </w:r>
    </w:p>
    <w:p w:rsidR="00DA453D" w:rsidP="00DA453D" w:rsidRDefault="00DA453D" w14:paraId="1C625433" w14:textId="4779E7FE">
      <w:pPr>
        <w:pStyle w:val="ListParagraph"/>
        <w:numPr>
          <w:ilvl w:val="0"/>
          <w:numId w:val="23"/>
        </w:numPr>
      </w:pPr>
      <w:r>
        <w:rPr>
          <w:b/>
          <w:bCs/>
        </w:rPr>
        <w:t>S</w:t>
      </w:r>
      <w:r w:rsidRPr="00AD58C2">
        <w:rPr>
          <w:b/>
          <w:bCs/>
        </w:rPr>
        <w:t xml:space="preserve">upporting </w:t>
      </w:r>
      <w:r>
        <w:rPr>
          <w:b/>
          <w:bCs/>
        </w:rPr>
        <w:t>D</w:t>
      </w:r>
      <w:r w:rsidRPr="00AD58C2">
        <w:rPr>
          <w:b/>
          <w:bCs/>
        </w:rPr>
        <w:t>ocuments</w:t>
      </w:r>
      <w:r w:rsidR="0045350E">
        <w:rPr>
          <w:b/>
          <w:bCs/>
        </w:rPr>
        <w:t xml:space="preserve"> </w:t>
      </w:r>
      <w:r w:rsidR="0045350E">
        <w:t xml:space="preserve">– Documents </w:t>
      </w:r>
      <w:r w:rsidR="00440A0C">
        <w:t>must</w:t>
      </w:r>
      <w:r w:rsidR="0045350E">
        <w:t xml:space="preserve"> be uploaded</w:t>
      </w:r>
      <w:r w:rsidR="00440A0C">
        <w:t xml:space="preserve"> to a </w:t>
      </w:r>
      <w:proofErr w:type="spellStart"/>
      <w:r w:rsidR="00440A0C">
        <w:t>Sharepoint</w:t>
      </w:r>
      <w:proofErr w:type="spellEnd"/>
      <w:r w:rsidR="00440A0C">
        <w:t xml:space="preserve"> Folder</w:t>
      </w:r>
      <w:r w:rsidR="0045350E">
        <w:t xml:space="preserve"> according to the </w:t>
      </w:r>
      <w:r w:rsidR="00440A0C">
        <w:t>instructions below</w:t>
      </w:r>
    </w:p>
    <w:p w:rsidR="00DA453D" w:rsidP="00DA453D" w:rsidRDefault="00DA453D" w14:paraId="0344E0F4" w14:textId="77777777">
      <w:pPr>
        <w:pStyle w:val="ListParagraph"/>
        <w:numPr>
          <w:ilvl w:val="0"/>
          <w:numId w:val="23"/>
        </w:numPr>
        <w:rPr>
          <w:b/>
          <w:bCs/>
        </w:rPr>
      </w:pPr>
      <w:r>
        <w:rPr>
          <w:b/>
          <w:bCs/>
        </w:rPr>
        <w:t xml:space="preserve">Deliverables: </w:t>
      </w:r>
    </w:p>
    <w:p w:rsidRPr="00F914D2" w:rsidR="00DA453D" w:rsidP="00DA453D" w:rsidRDefault="00DA453D" w14:paraId="04769B81" w14:textId="3336C73F">
      <w:pPr>
        <w:pStyle w:val="ListParagraph"/>
        <w:numPr>
          <w:ilvl w:val="1"/>
          <w:numId w:val="23"/>
        </w:numPr>
        <w:rPr>
          <w:b/>
          <w:bCs/>
        </w:rPr>
      </w:pPr>
      <w:r w:rsidRPr="00F914D2">
        <w:rPr>
          <w:b/>
          <w:bCs/>
        </w:rPr>
        <w:t xml:space="preserve">SMART Loan Finance Model </w:t>
      </w:r>
      <w:r w:rsidR="0039278E">
        <w:t xml:space="preserve">– </w:t>
      </w:r>
      <w:r w:rsidR="00440A0C">
        <w:t xml:space="preserve">Must be uploaded to a </w:t>
      </w:r>
      <w:proofErr w:type="spellStart"/>
      <w:r w:rsidR="00440A0C">
        <w:t>Sharepoint</w:t>
      </w:r>
      <w:proofErr w:type="spellEnd"/>
      <w:r w:rsidR="00440A0C">
        <w:t xml:space="preserve"> Folder according to the instructions below</w:t>
      </w:r>
    </w:p>
    <w:p w:rsidR="00DA453D" w:rsidP="00171494" w:rsidRDefault="00DA453D" w14:paraId="3035B25A" w14:textId="591D3DAB">
      <w:pPr>
        <w:pStyle w:val="ListParagraph"/>
        <w:numPr>
          <w:ilvl w:val="2"/>
          <w:numId w:val="23"/>
        </w:numPr>
      </w:pPr>
      <w:r w:rsidRPr="0039278E">
        <w:rPr>
          <w:b/>
          <w:bCs/>
        </w:rPr>
        <w:t xml:space="preserve">Note: </w:t>
      </w:r>
      <w:r w:rsidRPr="0039278E">
        <w:t>T</w:t>
      </w:r>
      <w:r>
        <w:t>here are separate models for Mixed-Tenure CLTs and Rentals!</w:t>
      </w:r>
    </w:p>
    <w:p w:rsidR="00D477B1" w:rsidP="005C5AB0" w:rsidRDefault="0039278E" w14:paraId="4A38482B" w14:textId="7DA66734">
      <w:r>
        <w:rPr>
          <w:b/>
          <w:bCs/>
        </w:rPr>
        <w:t xml:space="preserve">Threshold Points and Bonus Points: </w:t>
      </w:r>
      <w:r w:rsidR="0029088E">
        <w:t xml:space="preserve">As described in the program guide, </w:t>
      </w:r>
      <w:r w:rsidR="003D1040">
        <w:t>all applications must demonstrate adherence to the</w:t>
      </w:r>
      <w:r w:rsidR="0029088E">
        <w:t xml:space="preserve"> “threshold </w:t>
      </w:r>
      <w:r w:rsidR="000F1114">
        <w:t>requirements</w:t>
      </w:r>
      <w:r w:rsidR="0029088E">
        <w:t>”</w:t>
      </w:r>
      <w:r w:rsidR="00152324">
        <w:t xml:space="preserve"> </w:t>
      </w:r>
      <w:r w:rsidR="000F1114">
        <w:t>to</w:t>
      </w:r>
      <w:r w:rsidR="00C86253">
        <w:t xml:space="preserve"> be eligible for funding</w:t>
      </w:r>
      <w:r w:rsidR="01D6F6E1">
        <w:t>, failure to satisfy even one threshold requirement will render an application ineligible</w:t>
      </w:r>
      <w:r w:rsidR="00C86253">
        <w:t>.</w:t>
      </w:r>
      <w:r w:rsidR="007D682F">
        <w:t xml:space="preserve"> Each </w:t>
      </w:r>
      <w:r w:rsidR="0055735A">
        <w:t xml:space="preserve">criterion </w:t>
      </w:r>
      <w:r w:rsidR="002625F1">
        <w:t>except for</w:t>
      </w:r>
      <w:r w:rsidR="0055735A">
        <w:t xml:space="preserve"> market strength</w:t>
      </w:r>
      <w:r w:rsidR="007D682F">
        <w:t xml:space="preserve"> </w:t>
      </w:r>
      <w:r w:rsidR="00187D0D">
        <w:t xml:space="preserve">has at least one threshold requirement, </w:t>
      </w:r>
      <w:r w:rsidR="001D19D3">
        <w:t>and threshold requirements</w:t>
      </w:r>
      <w:r w:rsidR="00187D0D">
        <w:t xml:space="preserve"> </w:t>
      </w:r>
      <w:r w:rsidR="001C3180">
        <w:t xml:space="preserve">are collectively </w:t>
      </w:r>
      <w:r w:rsidR="00330DC9">
        <w:t>worth one point</w:t>
      </w:r>
      <w:r w:rsidR="002625F1">
        <w:t>, for a total of seven (7) threshold points</w:t>
      </w:r>
      <w:r w:rsidR="00330DC9">
        <w:t xml:space="preserve">. There may be multiple factors evaluated to determine if an applicant </w:t>
      </w:r>
      <w:r w:rsidR="002D6744">
        <w:t>meet</w:t>
      </w:r>
      <w:r w:rsidR="001D19D3">
        <w:t>s</w:t>
      </w:r>
      <w:r w:rsidR="002D6744">
        <w:t xml:space="preserve"> a threshold requirement</w:t>
      </w:r>
      <w:r w:rsidR="002625F1">
        <w:t xml:space="preserve"> and the scoring committee must determine all factors </w:t>
      </w:r>
      <w:r w:rsidR="001D19D3">
        <w:t xml:space="preserve">and all requirements </w:t>
      </w:r>
      <w:r w:rsidR="002625F1">
        <w:t>are</w:t>
      </w:r>
      <w:r w:rsidR="001238BC">
        <w:t xml:space="preserve"> satisfied </w:t>
      </w:r>
      <w:r w:rsidR="001D19D3">
        <w:t>to</w:t>
      </w:r>
      <w:r w:rsidR="001238BC">
        <w:t xml:space="preserve"> receive the threshold point. </w:t>
      </w:r>
    </w:p>
    <w:p w:rsidR="00136456" w:rsidP="005C5AB0" w:rsidRDefault="009F22E8" w14:paraId="6C057096" w14:textId="4E22B2F7">
      <w:r>
        <w:t xml:space="preserve">A limited number of bonus points can be </w:t>
      </w:r>
      <w:proofErr w:type="gramStart"/>
      <w:r>
        <w:t>awarded</w:t>
      </w:r>
      <w:proofErr w:type="gramEnd"/>
      <w:r>
        <w:t xml:space="preserve"> based on</w:t>
      </w:r>
      <w:r w:rsidR="00EC57F4">
        <w:t xml:space="preserve"> </w:t>
      </w:r>
      <w:proofErr w:type="gramStart"/>
      <w:r w:rsidR="00EC57F4">
        <w:t>a scoring</w:t>
      </w:r>
      <w:proofErr w:type="gramEnd"/>
      <w:r w:rsidR="00EC57F4">
        <w:t xml:space="preserve"> rubric for each section.</w:t>
      </w:r>
      <w:r w:rsidR="00FE4290">
        <w:t xml:space="preserve"> Some bonus points will be a binary point system in whi</w:t>
      </w:r>
      <w:r w:rsidR="006C7E1D">
        <w:t>ch 1 point is awarded if a factor is met and no points are awarded if the scoring committee finds the factor is not met. Other points are awarded on a scale.</w:t>
      </w:r>
      <w:r w:rsidR="00EC57F4">
        <w:t xml:space="preserve"> </w:t>
      </w:r>
      <w:r w:rsidR="007D682F">
        <w:t xml:space="preserve">This application will outline what applicants must do to achieve both threshold points and bonus points. </w:t>
      </w:r>
      <w:r w:rsidR="002C6750">
        <w:t xml:space="preserve">FNO’s scoring committee will evaluate </w:t>
      </w:r>
      <w:r w:rsidR="00B61D36">
        <w:t xml:space="preserve">applications based on total score, including threshold points plus bonus points. </w:t>
      </w:r>
    </w:p>
    <w:p w:rsidRPr="00263463" w:rsidR="006343FE" w:rsidP="1FA0F76E" w:rsidRDefault="006343FE" w14:paraId="7262970D" w14:textId="552E7D82">
      <w:pPr>
        <w:rPr>
          <w:rFonts w:asciiTheme="majorHAnsi" w:hAnsiTheme="majorHAnsi" w:eastAsiaTheme="majorEastAsia" w:cstheme="majorBidi"/>
          <w:b/>
          <w:bCs/>
          <w:color w:val="3A3A3A" w:themeColor="background2" w:themeShade="40"/>
          <w:sz w:val="26"/>
          <w:szCs w:val="26"/>
        </w:rPr>
      </w:pPr>
      <w:r w:rsidRPr="1FA0F76E">
        <w:rPr>
          <w:rFonts w:asciiTheme="majorHAnsi" w:hAnsiTheme="majorHAnsi" w:eastAsiaTheme="majorEastAsia" w:cstheme="majorBidi"/>
          <w:b/>
          <w:bCs/>
          <w:color w:val="3A3A3A" w:themeColor="background2" w:themeShade="40"/>
          <w:sz w:val="26"/>
          <w:szCs w:val="26"/>
        </w:rPr>
        <w:t xml:space="preserve">Helpful Tips: </w:t>
      </w:r>
    </w:p>
    <w:p w:rsidR="00B61D36" w:rsidRDefault="00B61D36" w14:paraId="26BE88D6" w14:textId="1CD56063">
      <w:pPr>
        <w:pStyle w:val="ListParagraph"/>
        <w:numPr>
          <w:ilvl w:val="0"/>
          <w:numId w:val="26"/>
        </w:numPr>
      </w:pPr>
      <w:r>
        <w:t xml:space="preserve">Do not wait until the last minute to submit your application! </w:t>
      </w:r>
      <w:r w:rsidR="000078F4">
        <w:t xml:space="preserve">Please ensure you leave adequate time to upload ALL required materials prior to </w:t>
      </w:r>
      <w:r w:rsidR="00CC5F99">
        <w:t xml:space="preserve">the 4 p.m. deadline. </w:t>
      </w:r>
    </w:p>
    <w:p w:rsidR="002453BF" w:rsidRDefault="00601504" w14:paraId="318744A1" w14:textId="5B76C329">
      <w:pPr>
        <w:pStyle w:val="ListParagraph"/>
        <w:numPr>
          <w:ilvl w:val="0"/>
          <w:numId w:val="26"/>
        </w:numPr>
      </w:pPr>
      <w:r>
        <w:t>Most sections require</w:t>
      </w:r>
      <w:r w:rsidR="009A4744">
        <w:t xml:space="preserve"> a combination of </w:t>
      </w:r>
      <w:r w:rsidR="005C3F33">
        <w:t>more than one response type</w:t>
      </w:r>
      <w:r w:rsidR="002453BF">
        <w:t>!</w:t>
      </w:r>
      <w:r w:rsidR="005C3F33">
        <w:t xml:space="preserve"> </w:t>
      </w:r>
      <w:r w:rsidR="007F2074">
        <w:t xml:space="preserve">Pay close attention to the response types under each Scoring Criteria section below. </w:t>
      </w:r>
    </w:p>
    <w:p w:rsidRPr="008C0162" w:rsidR="006343FE" w:rsidRDefault="006343FE" w14:paraId="1738BEA4" w14:textId="50AF9640">
      <w:pPr>
        <w:pStyle w:val="ListParagraph"/>
        <w:numPr>
          <w:ilvl w:val="0"/>
          <w:numId w:val="26"/>
        </w:numPr>
      </w:pPr>
      <w:r>
        <w:t>Quality of narrative responses will impact scores!</w:t>
      </w:r>
      <w:r w:rsidR="00936D3F">
        <w:t xml:space="preserve"> Please</w:t>
      </w:r>
      <w:r w:rsidR="00263463">
        <w:t xml:space="preserve"> make best efforts</w:t>
      </w:r>
      <w:r w:rsidR="00ED2800">
        <w:t xml:space="preserve"> to be clear and compelling with your narrative responses and </w:t>
      </w:r>
      <w:r w:rsidR="00F93B7F">
        <w:t>adhere to</w:t>
      </w:r>
      <w:r w:rsidR="00936D3F">
        <w:t xml:space="preserve"> the max</w:t>
      </w:r>
      <w:r w:rsidR="005C5AB0">
        <w:t xml:space="preserve">imum </w:t>
      </w:r>
      <w:r w:rsidR="00936D3F">
        <w:t xml:space="preserve">response length. </w:t>
      </w:r>
    </w:p>
    <w:p w:rsidRPr="00A23449" w:rsidR="005C4936" w:rsidP="005C4936" w:rsidRDefault="005A2A5F" w14:paraId="47FD020C" w14:textId="6EC4FD02">
      <w:pPr>
        <w:pStyle w:val="Heading2"/>
        <w:rPr>
          <w:b/>
          <w:bCs/>
          <w:color w:val="3A3A3A" w:themeColor="background2" w:themeShade="40"/>
        </w:rPr>
      </w:pPr>
      <w:r w:rsidRPr="00A23449">
        <w:rPr>
          <w:b/>
          <w:bCs/>
          <w:color w:val="3A3A3A" w:themeColor="background2" w:themeShade="40"/>
        </w:rPr>
        <w:t xml:space="preserve">How to Submit: </w:t>
      </w:r>
    </w:p>
    <w:p w:rsidR="00862905" w:rsidRDefault="005A2A5F" w14:paraId="6F1D0CA3" w14:textId="6A9B20F0">
      <w:pPr>
        <w:pStyle w:val="ListParagraph"/>
        <w:numPr>
          <w:ilvl w:val="0"/>
          <w:numId w:val="20"/>
        </w:numPr>
      </w:pPr>
      <w:r>
        <w:t xml:space="preserve">Email </w:t>
      </w:r>
      <w:hyperlink r:id="rId14">
        <w:r w:rsidRPr="792DC408" w:rsidR="00E055C0">
          <w:rPr>
            <w:rStyle w:val="Hyperlink"/>
          </w:rPr>
          <w:t>htf@financeauthority.org</w:t>
        </w:r>
      </w:hyperlink>
      <w:r w:rsidR="00E055C0">
        <w:t xml:space="preserve"> </w:t>
      </w:r>
      <w:r w:rsidR="00AD274C">
        <w:t xml:space="preserve">to </w:t>
      </w:r>
      <w:r w:rsidR="00A07019">
        <w:t>formally express interest in applying to the SMART loan program</w:t>
      </w:r>
      <w:r w:rsidR="000146AE">
        <w:t>, copying the relevant members of the development team.</w:t>
      </w:r>
    </w:p>
    <w:p w:rsidR="2328A442" w:rsidP="792DC408" w:rsidRDefault="2328A442" w14:paraId="35BAAE73" w14:textId="7864659B">
      <w:pPr>
        <w:pStyle w:val="ListParagraph"/>
        <w:numPr>
          <w:ilvl w:val="1"/>
          <w:numId w:val="20"/>
        </w:numPr>
      </w:pPr>
      <w:r>
        <w:t xml:space="preserve">Please include the following information in your email: </w:t>
      </w:r>
    </w:p>
    <w:p w:rsidR="2328A442" w:rsidP="004832D0" w:rsidRDefault="2328A442" w14:paraId="7F6A0021" w14:textId="38809A52">
      <w:pPr>
        <w:pStyle w:val="ListParagraph"/>
        <w:numPr>
          <w:ilvl w:val="2"/>
          <w:numId w:val="20"/>
        </w:numPr>
      </w:pPr>
      <w:r>
        <w:t xml:space="preserve">Number of applications you plan to submit </w:t>
      </w:r>
    </w:p>
    <w:p w:rsidR="2328A442" w:rsidP="792DC408" w:rsidRDefault="2328A442" w14:paraId="3A56536B" w14:textId="7B584646">
      <w:pPr>
        <w:pStyle w:val="ListParagraph"/>
        <w:numPr>
          <w:ilvl w:val="2"/>
          <w:numId w:val="20"/>
        </w:numPr>
      </w:pPr>
      <w:r>
        <w:t>The address of each project</w:t>
      </w:r>
    </w:p>
    <w:p w:rsidR="2328A442" w:rsidP="792DC408" w:rsidRDefault="2328A442" w14:paraId="5E7A298E" w14:textId="54FACFA5">
      <w:pPr>
        <w:pStyle w:val="ListParagraph"/>
        <w:numPr>
          <w:ilvl w:val="2"/>
          <w:numId w:val="20"/>
        </w:numPr>
      </w:pPr>
      <w:r>
        <w:t xml:space="preserve">Which SMART model you are applying for </w:t>
      </w:r>
    </w:p>
    <w:p w:rsidR="2328A442" w:rsidP="792DC408" w:rsidRDefault="2328A442" w14:paraId="73CC8A39" w14:textId="7A0C1FB0">
      <w:pPr>
        <w:pStyle w:val="ListParagraph"/>
        <w:numPr>
          <w:ilvl w:val="2"/>
          <w:numId w:val="20"/>
        </w:numPr>
      </w:pPr>
      <w:r>
        <w:t xml:space="preserve">Which </w:t>
      </w:r>
      <w:r w:rsidR="7809DE20">
        <w:t>application</w:t>
      </w:r>
      <w:r>
        <w:t xml:space="preserve"> tracks you are applying for (Small Developer Track, General Track, </w:t>
      </w:r>
      <w:r w:rsidR="1C5C5A24">
        <w:t>Remaining</w:t>
      </w:r>
      <w:r>
        <w:t xml:space="preserve"> Funds Track) </w:t>
      </w:r>
    </w:p>
    <w:p w:rsidR="005A2A5F" w:rsidRDefault="00862905" w14:paraId="4ED0667D" w14:textId="6CD8E098">
      <w:pPr>
        <w:pStyle w:val="ListParagraph"/>
        <w:numPr>
          <w:ilvl w:val="1"/>
          <w:numId w:val="20"/>
        </w:numPr>
      </w:pPr>
      <w:r>
        <w:t>Use the</w:t>
      </w:r>
      <w:r w:rsidR="00407D41">
        <w:t xml:space="preserve"> </w:t>
      </w:r>
      <w:r>
        <w:t>s</w:t>
      </w:r>
      <w:r w:rsidR="00407D41">
        <w:t>ubject</w:t>
      </w:r>
      <w:r w:rsidR="005C4936">
        <w:t xml:space="preserve"> “</w:t>
      </w:r>
      <w:r>
        <w:t>SMART Applicant [Developer Name]”</w:t>
      </w:r>
    </w:p>
    <w:p w:rsidR="00862905" w:rsidRDefault="00862905" w14:paraId="76A23631" w14:textId="6532319A">
      <w:pPr>
        <w:pStyle w:val="ListParagraph"/>
        <w:numPr>
          <w:ilvl w:val="0"/>
          <w:numId w:val="20"/>
        </w:numPr>
      </w:pPr>
      <w:r>
        <w:t xml:space="preserve">Our team will respond with a link </w:t>
      </w:r>
      <w:r w:rsidR="007102F0">
        <w:t>for a unique</w:t>
      </w:r>
      <w:r w:rsidR="000146AE">
        <w:t xml:space="preserve"> and secure</w:t>
      </w:r>
      <w:r w:rsidR="007102F0">
        <w:t xml:space="preserve"> Share</w:t>
      </w:r>
      <w:r w:rsidR="00F3443D">
        <w:t>P</w:t>
      </w:r>
      <w:r w:rsidR="007102F0">
        <w:t>oint f</w:t>
      </w:r>
      <w:r w:rsidR="001E27C1">
        <w:t>older</w:t>
      </w:r>
      <w:r w:rsidR="004053A4">
        <w:t>.</w:t>
      </w:r>
    </w:p>
    <w:p w:rsidR="00F07681" w:rsidRDefault="00F07681" w14:paraId="6905C8B8" w14:textId="22E40274">
      <w:pPr>
        <w:pStyle w:val="ListParagraph"/>
        <w:numPr>
          <w:ilvl w:val="0"/>
          <w:numId w:val="20"/>
        </w:numPr>
      </w:pPr>
      <w:r>
        <w:t xml:space="preserve">Upload all </w:t>
      </w:r>
      <w:r w:rsidR="00903078">
        <w:t xml:space="preserve">documents </w:t>
      </w:r>
      <w:r w:rsidR="00755C11">
        <w:t xml:space="preserve">to </w:t>
      </w:r>
      <w:r w:rsidR="00903078">
        <w:t>the appropriate folder</w:t>
      </w:r>
    </w:p>
    <w:p w:rsidR="00F07681" w:rsidRDefault="00644C98" w14:paraId="15EFEA9D" w14:textId="3D5702EF">
      <w:pPr>
        <w:pStyle w:val="ListParagraph"/>
        <w:numPr>
          <w:ilvl w:val="1"/>
          <w:numId w:val="20"/>
        </w:numPr>
      </w:pPr>
      <w:r>
        <w:t>Reference the “Supporting Documents” section below for guidance on how to organize your files</w:t>
      </w:r>
      <w:r w:rsidR="00985460">
        <w:t xml:space="preserve"> in each folder </w:t>
      </w:r>
    </w:p>
    <w:p w:rsidR="004053A4" w:rsidP="004053A4" w:rsidRDefault="004053A4" w14:paraId="6000EB69" w14:textId="5FADF871">
      <w:r>
        <w:t xml:space="preserve">All required responses must be submitted to the appropriate folder </w:t>
      </w:r>
      <w:proofErr w:type="gramStart"/>
      <w:r>
        <w:t>in order to</w:t>
      </w:r>
      <w:proofErr w:type="gramEnd"/>
      <w:r>
        <w:t xml:space="preserve"> be considered. FNO will not accept submissions </w:t>
      </w:r>
      <w:r w:rsidR="008A7160">
        <w:t xml:space="preserve">submitted on paper or via email. </w:t>
      </w:r>
    </w:p>
    <w:p w:rsidRPr="00263463" w:rsidR="00B11734" w:rsidP="005A2A5F" w:rsidRDefault="00B11734" w14:paraId="454330C7" w14:textId="4C5F8346">
      <w:pPr>
        <w:rPr>
          <w:rFonts w:asciiTheme="majorHAnsi" w:hAnsiTheme="majorHAnsi" w:eastAsiaTheme="majorEastAsia" w:cstheme="majorBidi"/>
          <w:b/>
          <w:bCs/>
          <w:color w:val="3A3A3A" w:themeColor="background2" w:themeShade="40"/>
          <w:sz w:val="26"/>
          <w:szCs w:val="26"/>
        </w:rPr>
      </w:pPr>
      <w:r w:rsidRPr="00263463">
        <w:rPr>
          <w:rFonts w:asciiTheme="majorHAnsi" w:hAnsiTheme="majorHAnsi" w:eastAsiaTheme="majorEastAsia" w:cstheme="majorBidi"/>
          <w:b/>
          <w:bCs/>
          <w:color w:val="3A3A3A" w:themeColor="background2" w:themeShade="40"/>
          <w:sz w:val="26"/>
          <w:szCs w:val="26"/>
        </w:rPr>
        <w:t xml:space="preserve">Naming Conventions: </w:t>
      </w:r>
    </w:p>
    <w:p w:rsidR="00B11734" w:rsidP="00B11734" w:rsidRDefault="00B11734" w14:paraId="6E5D04CC" w14:textId="4E89C04C">
      <w:r>
        <w:t xml:space="preserve">Make a best effort to </w:t>
      </w:r>
      <w:r w:rsidR="00203B50">
        <w:t xml:space="preserve">upload documents </w:t>
      </w:r>
      <w:r>
        <w:t>using the following naming convention: “</w:t>
      </w:r>
      <w:r w:rsidR="00203B50">
        <w:t xml:space="preserve">[Document Name] </w:t>
      </w:r>
      <w:proofErr w:type="gramStart"/>
      <w:r>
        <w:t>_[</w:t>
      </w:r>
      <w:proofErr w:type="gramEnd"/>
      <w:r>
        <w:t xml:space="preserve">Developer </w:t>
      </w:r>
      <w:proofErr w:type="gramStart"/>
      <w:r>
        <w:t>Name]_</w:t>
      </w:r>
      <w:proofErr w:type="gramEnd"/>
      <w:r>
        <w:t>[Street Name of Subject Property]”</w:t>
      </w:r>
    </w:p>
    <w:p w:rsidR="001B7758" w:rsidRDefault="001B7758" w14:paraId="6DB3A53E" w14:textId="01E6EB34">
      <w:pPr>
        <w:pStyle w:val="ListParagraph"/>
        <w:numPr>
          <w:ilvl w:val="0"/>
          <w:numId w:val="25"/>
        </w:numPr>
      </w:pPr>
      <w:r w:rsidRPr="00BB4A33">
        <w:rPr>
          <w:b/>
          <w:bCs/>
        </w:rPr>
        <w:t xml:space="preserve">Example: </w:t>
      </w:r>
      <w:r>
        <w:t xml:space="preserve">“Application_Homes4All_Orleans Ave” </w:t>
      </w:r>
    </w:p>
    <w:p w:rsidRPr="00A23449" w:rsidR="00B11734" w:rsidRDefault="00B11734" w14:paraId="1F1CD6AA" w14:textId="58634BFB">
      <w:pPr>
        <w:pStyle w:val="ListParagraph"/>
        <w:numPr>
          <w:ilvl w:val="0"/>
          <w:numId w:val="24"/>
        </w:numPr>
      </w:pPr>
      <w:r>
        <w:t>If you are submitting for multiple projects on the same street</w:t>
      </w:r>
      <w:r w:rsidR="00BB4A33">
        <w:t xml:space="preserve"> use the street address</w:t>
      </w:r>
    </w:p>
    <w:p w:rsidRPr="008A7160" w:rsidR="000353C8" w:rsidP="3A6857EF" w:rsidRDefault="00644C98" w14:paraId="3DCFAC52" w14:textId="1F601A3B">
      <w:pPr>
        <w:rPr>
          <w:rStyle w:val="normaltextrun"/>
        </w:rPr>
      </w:pPr>
      <w:r>
        <w:t xml:space="preserve">Please be mindful and attentive to these naming conventions and filing instructions. This will help us reduce time to review applications and avoid confusion about missing documents. </w:t>
      </w:r>
    </w:p>
    <w:p w:rsidR="000353C8" w:rsidP="2C68B9D9" w:rsidRDefault="00506AB4" w14:paraId="4B303937" w14:textId="334D45CF">
      <w:pPr>
        <w:rPr>
          <w:rStyle w:val="normaltextrun"/>
          <w:rFonts w:ascii="Aptos Display" w:hAnsi="Aptos Display" w:cs="Segoe UI"/>
          <w:b/>
          <w:color w:val="1F497D"/>
          <w:sz w:val="32"/>
          <w:szCs w:val="32"/>
        </w:rPr>
      </w:pPr>
      <w:r w:rsidRPr="2C68B9D9">
        <w:rPr>
          <w:rStyle w:val="normaltextrun"/>
          <w:rFonts w:ascii="Aptos Display" w:hAnsi="Aptos Display" w:cs="Segoe UI"/>
          <w:b/>
          <w:color w:val="1F497D"/>
          <w:sz w:val="32"/>
          <w:szCs w:val="32"/>
        </w:rPr>
        <w:t xml:space="preserve">Supporting </w:t>
      </w:r>
      <w:r w:rsidRPr="2C68B9D9" w:rsidR="00D76783">
        <w:rPr>
          <w:rStyle w:val="normaltextrun"/>
          <w:rFonts w:ascii="Aptos Display" w:hAnsi="Aptos Display" w:cs="Segoe UI"/>
          <w:b/>
          <w:color w:val="1F497D"/>
          <w:sz w:val="32"/>
          <w:szCs w:val="32"/>
        </w:rPr>
        <w:t>Documents</w:t>
      </w:r>
      <w:r w:rsidRPr="2C68B9D9" w:rsidR="002E0297">
        <w:rPr>
          <w:rStyle w:val="normaltextrun"/>
          <w:rFonts w:ascii="Aptos Display" w:hAnsi="Aptos Display" w:cs="Segoe UI"/>
          <w:b/>
          <w:color w:val="1F497D"/>
          <w:sz w:val="32"/>
          <w:szCs w:val="32"/>
        </w:rPr>
        <w:t xml:space="preserve"> Checklist</w:t>
      </w:r>
      <w:r w:rsidRPr="2C68B9D9" w:rsidR="007C4A41">
        <w:rPr>
          <w:rStyle w:val="normaltextrun"/>
          <w:rFonts w:ascii="Aptos Display" w:hAnsi="Aptos Display" w:cs="Segoe UI"/>
          <w:b/>
          <w:color w:val="1F497D"/>
          <w:sz w:val="32"/>
          <w:szCs w:val="32"/>
        </w:rPr>
        <w:t xml:space="preserve"> </w:t>
      </w:r>
    </w:p>
    <w:p w:rsidR="00333815" w:rsidP="00100EEB" w:rsidRDefault="00100EEB" w14:paraId="7B772195" w14:textId="3F15072D">
      <w:pPr>
        <w:rPr>
          <w:b/>
          <w:bCs/>
        </w:rPr>
      </w:pPr>
      <w:r>
        <w:t>Refer to this table for guidance on the supporting documents FNO will require and/or consider as it evaluates each application</w:t>
      </w:r>
      <w:r w:rsidR="0DD68C5B">
        <w:t xml:space="preserve">. </w:t>
      </w:r>
      <w:r w:rsidR="6C3A256C">
        <w:t xml:space="preserve">All documents required for threshold points </w:t>
      </w:r>
      <w:r w:rsidR="4BDA7085">
        <w:t xml:space="preserve">must be submitted to be considered for the SMART Loan. </w:t>
      </w:r>
      <w:r w:rsidRPr="6653F249" w:rsidR="000E6B85">
        <w:rPr>
          <w:b/>
          <w:bCs/>
        </w:rPr>
        <w:t>Documents</w:t>
      </w:r>
      <w:r w:rsidR="000E6B85">
        <w:rPr>
          <w:b/>
          <w:bCs/>
        </w:rPr>
        <w:t xml:space="preserve"> should be submitted </w:t>
      </w:r>
      <w:r w:rsidRPr="654CACF6" w:rsidR="7B8CC716">
        <w:rPr>
          <w:b/>
          <w:bCs/>
        </w:rPr>
        <w:t>to</w:t>
      </w:r>
      <w:r w:rsidRPr="654CACF6" w:rsidR="00985460">
        <w:rPr>
          <w:b/>
          <w:bCs/>
        </w:rPr>
        <w:t xml:space="preserve"> </w:t>
      </w:r>
      <w:r w:rsidR="00985460">
        <w:rPr>
          <w:b/>
          <w:bCs/>
        </w:rPr>
        <w:t xml:space="preserve">the appropriate </w:t>
      </w:r>
      <w:r w:rsidRPr="0116D020" w:rsidR="32BC881B">
        <w:rPr>
          <w:b/>
          <w:bCs/>
        </w:rPr>
        <w:t>SharePoint</w:t>
      </w:r>
      <w:r w:rsidRPr="654CACF6" w:rsidR="32BC881B">
        <w:rPr>
          <w:b/>
          <w:bCs/>
        </w:rPr>
        <w:t xml:space="preserve"> </w:t>
      </w:r>
      <w:r w:rsidR="00985460">
        <w:rPr>
          <w:b/>
          <w:bCs/>
        </w:rPr>
        <w:t xml:space="preserve">folder provided by FNO staff, according to the structure outlined below. </w:t>
      </w:r>
    </w:p>
    <w:tbl>
      <w:tblPr>
        <w:tblStyle w:val="TableGrid"/>
        <w:tblW w:w="9900" w:type="dxa"/>
        <w:tblInd w:w="-5" w:type="dxa"/>
        <w:tblLook w:val="04A0" w:firstRow="1" w:lastRow="0" w:firstColumn="1" w:lastColumn="0" w:noHBand="0" w:noVBand="1"/>
      </w:tblPr>
      <w:tblGrid>
        <w:gridCol w:w="4590"/>
        <w:gridCol w:w="1650"/>
        <w:gridCol w:w="1455"/>
        <w:gridCol w:w="2205"/>
      </w:tblGrid>
      <w:tr w:rsidR="0050287A" w:rsidTr="1D126143" w14:paraId="489A0635" w14:textId="77777777">
        <w:tc>
          <w:tcPr>
            <w:tcW w:w="9900" w:type="dxa"/>
            <w:gridSpan w:val="4"/>
            <w:tcMar/>
          </w:tcPr>
          <w:p w:rsidR="0050287A" w:rsidP="1A6A3E41" w:rsidRDefault="0050287A" w14:paraId="021A5E23" w14:textId="1498DB40">
            <w:pPr>
              <w:pStyle w:val="Heading2"/>
              <w:rPr>
                <w:rStyle w:val="normaltextrun"/>
                <w:rFonts w:ascii="Aptos Display" w:hAnsi="Aptos Display" w:eastAsia="Times New Roman" w:cs="Segoe UI"/>
                <w:b/>
                <w:sz w:val="28"/>
                <w:szCs w:val="28"/>
              </w:rPr>
            </w:pPr>
            <w:r w:rsidRPr="1E59B77F">
              <w:rPr>
                <w:rStyle w:val="normaltextrun"/>
                <w:rFonts w:asciiTheme="minorHAnsi" w:hAnsiTheme="minorHAnsi" w:eastAsiaTheme="minorEastAsia" w:cstheme="minorBidi"/>
                <w:b/>
                <w:sz w:val="28"/>
                <w:szCs w:val="28"/>
              </w:rPr>
              <w:t xml:space="preserve">Application Deliverables and Supporting Documents  </w:t>
            </w:r>
          </w:p>
        </w:tc>
      </w:tr>
      <w:tr w:rsidR="0050287A" w:rsidTr="1D126143" w14:paraId="34BBCB13" w14:textId="77777777">
        <w:tc>
          <w:tcPr>
            <w:tcW w:w="4590" w:type="dxa"/>
            <w:tcMar/>
          </w:tcPr>
          <w:p w:rsidR="0050287A" w:rsidRDefault="0050287A" w14:paraId="57ED0083" w14:textId="77777777">
            <w:pPr>
              <w:rPr>
                <w:b/>
                <w:sz w:val="22"/>
                <w:szCs w:val="22"/>
              </w:rPr>
            </w:pPr>
            <w:r w:rsidRPr="1E59B77F">
              <w:rPr>
                <w:b/>
                <w:sz w:val="22"/>
                <w:szCs w:val="22"/>
              </w:rPr>
              <w:t xml:space="preserve"> </w:t>
            </w:r>
          </w:p>
        </w:tc>
        <w:tc>
          <w:tcPr>
            <w:tcW w:w="1650" w:type="dxa"/>
            <w:tcMar/>
          </w:tcPr>
          <w:p w:rsidRPr="001120C2" w:rsidR="0050287A" w:rsidRDefault="0050287A" w14:paraId="3A398997" w14:textId="77777777">
            <w:pPr>
              <w:rPr>
                <w:rFonts w:ascii="Aptos Display" w:hAnsi="Aptos Display" w:eastAsia="Aptos Display" w:cs="Aptos Display"/>
                <w:b/>
                <w:color w:val="0F4761" w:themeColor="accent1" w:themeShade="BF"/>
                <w:sz w:val="20"/>
                <w:szCs w:val="20"/>
              </w:rPr>
            </w:pPr>
            <w:r w:rsidRPr="1E59B77F">
              <w:rPr>
                <w:rFonts w:ascii="Aptos Display" w:hAnsi="Aptos Display" w:eastAsia="Aptos Display" w:cs="Aptos Display"/>
                <w:b/>
                <w:color w:val="0F4761" w:themeColor="accent1" w:themeShade="BF"/>
                <w:sz w:val="22"/>
                <w:szCs w:val="22"/>
              </w:rPr>
              <w:t>Required for Threshold Points</w:t>
            </w:r>
          </w:p>
        </w:tc>
        <w:tc>
          <w:tcPr>
            <w:tcW w:w="1455" w:type="dxa"/>
            <w:tcMar/>
          </w:tcPr>
          <w:p w:rsidRPr="001120C2" w:rsidR="0050287A" w:rsidRDefault="0050287A" w14:paraId="4C604431" w14:textId="2B93956E">
            <w:pPr>
              <w:rPr>
                <w:rFonts w:ascii="Aptos" w:hAnsi="Aptos" w:eastAsia="Aptos" w:cs="Aptos"/>
                <w:sz w:val="22"/>
                <w:szCs w:val="22"/>
              </w:rPr>
            </w:pPr>
            <w:r w:rsidRPr="1E59B77F">
              <w:rPr>
                <w:rFonts w:ascii="Aptos Display" w:hAnsi="Aptos Display" w:eastAsia="Aptos Display" w:cs="Aptos Display"/>
                <w:b/>
                <w:color w:val="0F4761" w:themeColor="accent1" w:themeShade="BF"/>
                <w:sz w:val="22"/>
                <w:szCs w:val="22"/>
              </w:rPr>
              <w:t>Considered for Bonus Points</w:t>
            </w:r>
          </w:p>
        </w:tc>
        <w:tc>
          <w:tcPr>
            <w:tcW w:w="2205" w:type="dxa"/>
            <w:tcMar/>
          </w:tcPr>
          <w:p w:rsidRPr="001120C2" w:rsidR="0050287A" w:rsidRDefault="0050287A" w14:paraId="2424D994" w14:textId="77777777">
            <w:pPr>
              <w:rPr>
                <w:rFonts w:ascii="Aptos Display" w:hAnsi="Aptos Display" w:eastAsia="Aptos Display" w:cs="Aptos Display"/>
                <w:b/>
                <w:color w:val="0F4761" w:themeColor="accent1" w:themeShade="BF"/>
                <w:sz w:val="22"/>
                <w:szCs w:val="22"/>
              </w:rPr>
            </w:pPr>
            <w:r w:rsidRPr="1E59B77F">
              <w:rPr>
                <w:b/>
                <w:color w:val="0F4761" w:themeColor="accent1" w:themeShade="BF"/>
                <w:sz w:val="22"/>
                <w:szCs w:val="22"/>
                <w:lang w:eastAsia="en-US"/>
              </w:rPr>
              <w:t>Relevant Scoring Criteria</w:t>
            </w:r>
          </w:p>
        </w:tc>
      </w:tr>
      <w:tr w:rsidR="0050287A" w:rsidTr="1D126143" w14:paraId="14F8DF3E" w14:textId="77777777">
        <w:tc>
          <w:tcPr>
            <w:tcW w:w="4590" w:type="dxa"/>
            <w:tcMar/>
          </w:tcPr>
          <w:p w:rsidRPr="00C26D16" w:rsidR="0050287A" w:rsidRDefault="0050287A" w14:paraId="236A563F" w14:textId="77777777">
            <w:pPr>
              <w:spacing w:line="279" w:lineRule="auto"/>
              <w:rPr>
                <w:rStyle w:val="normaltextrun"/>
                <w:rFonts w:ascii="Aptos Display" w:hAnsi="Aptos Display" w:eastAsia="Times New Roman" w:cs="Segoe UI"/>
                <w:b/>
                <w:sz w:val="22"/>
                <w:szCs w:val="22"/>
              </w:rPr>
            </w:pPr>
            <w:r w:rsidRPr="1E59B77F">
              <w:rPr>
                <w:rStyle w:val="normaltextrun"/>
                <w:rFonts w:ascii="Aptos Display" w:hAnsi="Aptos Display" w:eastAsia="Times New Roman" w:cs="Segoe UI"/>
                <w:b/>
                <w:sz w:val="22"/>
                <w:szCs w:val="22"/>
              </w:rPr>
              <w:t xml:space="preserve">Application Document </w:t>
            </w:r>
          </w:p>
          <w:p w:rsidRPr="00C26D16" w:rsidR="0050287A" w:rsidRDefault="0050287A" w14:paraId="417B6728" w14:textId="77777777">
            <w:pPr>
              <w:rPr>
                <w:b/>
                <w:sz w:val="22"/>
                <w:szCs w:val="22"/>
              </w:rPr>
            </w:pPr>
          </w:p>
        </w:tc>
        <w:tc>
          <w:tcPr>
            <w:tcW w:w="1650" w:type="dxa"/>
            <w:tcMar/>
            <w:vAlign w:val="center"/>
          </w:tcPr>
          <w:p w:rsidRPr="3B56F467" w:rsidR="0050287A" w:rsidRDefault="0050287A" w14:paraId="3631532E" w14:textId="77777777">
            <w:pPr>
              <w:jc w:val="center"/>
              <w:rPr>
                <w:rFonts w:ascii="Aptos Display" w:hAnsi="Aptos Display" w:eastAsia="Aptos Display" w:cs="Aptos Display"/>
                <w:b/>
                <w:color w:val="0F4761" w:themeColor="accent1" w:themeShade="BF"/>
                <w:sz w:val="22"/>
                <w:szCs w:val="22"/>
              </w:rPr>
            </w:pPr>
            <w:r w:rsidRPr="1E59B77F">
              <w:rPr>
                <w:rFonts w:ascii="Aptos Display" w:hAnsi="Aptos Display" w:eastAsia="Aptos Display" w:cs="Aptos Display"/>
                <w:b/>
                <w:color w:val="0F4761" w:themeColor="accent1" w:themeShade="BF"/>
                <w:sz w:val="22"/>
                <w:szCs w:val="22"/>
              </w:rPr>
              <w:t>X</w:t>
            </w:r>
          </w:p>
        </w:tc>
        <w:tc>
          <w:tcPr>
            <w:tcW w:w="1455" w:type="dxa"/>
            <w:tcMar/>
          </w:tcPr>
          <w:p w:rsidR="0050287A" w:rsidRDefault="0050287A" w14:paraId="1D50E9E6" w14:textId="77777777">
            <w:pPr>
              <w:rPr>
                <w:sz w:val="22"/>
                <w:szCs w:val="22"/>
              </w:rPr>
            </w:pPr>
          </w:p>
        </w:tc>
        <w:tc>
          <w:tcPr>
            <w:tcW w:w="2205" w:type="dxa"/>
            <w:tcMar/>
          </w:tcPr>
          <w:p w:rsidR="0050287A" w:rsidRDefault="0050287A" w14:paraId="4429DC65" w14:textId="77777777">
            <w:pPr>
              <w:rPr>
                <w:sz w:val="20"/>
                <w:szCs w:val="20"/>
              </w:rPr>
            </w:pPr>
            <w:r w:rsidRPr="1E59B77F">
              <w:rPr>
                <w:sz w:val="22"/>
                <w:szCs w:val="22"/>
              </w:rPr>
              <w:t>Overall Application</w:t>
            </w:r>
          </w:p>
        </w:tc>
      </w:tr>
      <w:tr w:rsidR="0050287A" w:rsidTr="1D126143" w14:paraId="1576B284" w14:textId="77777777">
        <w:tc>
          <w:tcPr>
            <w:tcW w:w="4590" w:type="dxa"/>
            <w:tcMar/>
          </w:tcPr>
          <w:p w:rsidRPr="00C26D16" w:rsidR="0050287A" w:rsidRDefault="0050287A" w14:paraId="2A990B1E" w14:textId="77777777">
            <w:pPr>
              <w:spacing w:line="279" w:lineRule="auto"/>
              <w:jc w:val="both"/>
              <w:rPr>
                <w:b/>
                <w:sz w:val="22"/>
                <w:szCs w:val="22"/>
              </w:rPr>
            </w:pPr>
            <w:r w:rsidRPr="1E59B77F">
              <w:rPr>
                <w:b/>
                <w:sz w:val="22"/>
                <w:szCs w:val="22"/>
              </w:rPr>
              <w:t>SMART Loan Finance Model</w:t>
            </w:r>
          </w:p>
        </w:tc>
        <w:tc>
          <w:tcPr>
            <w:tcW w:w="1650" w:type="dxa"/>
            <w:tcMar/>
            <w:vAlign w:val="center"/>
          </w:tcPr>
          <w:p w:rsidRPr="3B56F467" w:rsidR="0050287A" w:rsidRDefault="0050287A" w14:paraId="4C4C3D36" w14:textId="77777777">
            <w:pPr>
              <w:jc w:val="center"/>
              <w:rPr>
                <w:rFonts w:ascii="Aptos Display" w:hAnsi="Aptos Display" w:eastAsia="Aptos Display" w:cs="Aptos Display"/>
                <w:b/>
                <w:color w:val="0F4761" w:themeColor="accent1" w:themeShade="BF"/>
                <w:sz w:val="22"/>
                <w:szCs w:val="22"/>
              </w:rPr>
            </w:pPr>
            <w:r w:rsidRPr="1E59B77F">
              <w:rPr>
                <w:rFonts w:ascii="Aptos Display" w:hAnsi="Aptos Display" w:eastAsia="Aptos Display" w:cs="Aptos Display"/>
                <w:b/>
                <w:color w:val="0F4761" w:themeColor="accent1" w:themeShade="BF"/>
                <w:sz w:val="22"/>
                <w:szCs w:val="22"/>
              </w:rPr>
              <w:t>X</w:t>
            </w:r>
          </w:p>
        </w:tc>
        <w:tc>
          <w:tcPr>
            <w:tcW w:w="1455" w:type="dxa"/>
            <w:tcMar/>
          </w:tcPr>
          <w:p w:rsidR="0050287A" w:rsidRDefault="0050287A" w14:paraId="23D52D1E" w14:textId="77777777">
            <w:pPr>
              <w:rPr>
                <w:sz w:val="22"/>
                <w:szCs w:val="22"/>
              </w:rPr>
            </w:pPr>
          </w:p>
        </w:tc>
        <w:tc>
          <w:tcPr>
            <w:tcW w:w="2205" w:type="dxa"/>
            <w:tcMar/>
          </w:tcPr>
          <w:p w:rsidR="0050287A" w:rsidRDefault="0050287A" w14:paraId="44308BF9" w14:textId="77777777">
            <w:pPr>
              <w:rPr>
                <w:sz w:val="20"/>
                <w:szCs w:val="20"/>
              </w:rPr>
            </w:pPr>
            <w:r w:rsidRPr="1E59B77F">
              <w:rPr>
                <w:sz w:val="22"/>
                <w:szCs w:val="22"/>
              </w:rPr>
              <w:t xml:space="preserve">Financial Feasibility, Affordability </w:t>
            </w:r>
          </w:p>
        </w:tc>
      </w:tr>
      <w:tr w:rsidR="0050287A" w:rsidTr="1D126143" w14:paraId="1285761A" w14:textId="77777777">
        <w:trPr>
          <w:trHeight w:val="300"/>
        </w:trPr>
        <w:tc>
          <w:tcPr>
            <w:tcW w:w="9900" w:type="dxa"/>
            <w:gridSpan w:val="4"/>
            <w:tcMar/>
          </w:tcPr>
          <w:p w:rsidRPr="001120C2" w:rsidR="0050287A" w:rsidRDefault="0050287A" w14:paraId="05AB2A61" w14:textId="77777777">
            <w:pPr>
              <w:rPr>
                <w:b/>
                <w:sz w:val="22"/>
                <w:szCs w:val="22"/>
              </w:rPr>
            </w:pPr>
            <w:r w:rsidRPr="1E59B77F">
              <w:rPr>
                <w:rStyle w:val="normaltextrun"/>
                <w:rFonts w:ascii="Aptos Display" w:hAnsi="Aptos Display" w:eastAsia="Times New Roman" w:cs="Segoe UI"/>
                <w:b/>
                <w:color w:val="0F4761" w:themeColor="accent1" w:themeShade="BF"/>
                <w:sz w:val="28"/>
                <w:szCs w:val="28"/>
              </w:rPr>
              <w:t>Organizational Documents</w:t>
            </w:r>
          </w:p>
        </w:tc>
      </w:tr>
      <w:tr w:rsidR="0050287A" w:rsidTr="1D126143" w14:paraId="1D72B12E" w14:textId="77777777">
        <w:tc>
          <w:tcPr>
            <w:tcW w:w="4590" w:type="dxa"/>
            <w:tcMar/>
          </w:tcPr>
          <w:p w:rsidRPr="001120C2" w:rsidR="0050287A" w:rsidRDefault="0050287A" w14:paraId="25107307" w14:textId="77777777">
            <w:pPr>
              <w:rPr>
                <w:rStyle w:val="normaltextrun"/>
                <w:rFonts w:ascii="Aptos Display" w:hAnsi="Aptos Display" w:eastAsia="Times New Roman" w:cs="Segoe UI"/>
                <w:b/>
                <w:sz w:val="22"/>
                <w:szCs w:val="22"/>
              </w:rPr>
            </w:pPr>
          </w:p>
        </w:tc>
        <w:tc>
          <w:tcPr>
            <w:tcW w:w="1650" w:type="dxa"/>
            <w:tcMar/>
          </w:tcPr>
          <w:p w:rsidRPr="3B56F467" w:rsidR="0050287A" w:rsidRDefault="0050287A" w14:paraId="03199423" w14:textId="24BFED1B">
            <w:pPr>
              <w:rPr>
                <w:rFonts w:ascii="Aptos Display" w:hAnsi="Aptos Display" w:eastAsia="Aptos Display" w:cs="Aptos Display"/>
                <w:b/>
                <w:color w:val="0F4761" w:themeColor="accent1" w:themeShade="BF"/>
                <w:sz w:val="22"/>
                <w:szCs w:val="22"/>
              </w:rPr>
            </w:pPr>
            <w:r w:rsidRPr="1E59B77F">
              <w:rPr>
                <w:rFonts w:ascii="Aptos Display" w:hAnsi="Aptos Display" w:eastAsia="Aptos Display" w:cs="Aptos Display"/>
                <w:b/>
                <w:color w:val="0F4761" w:themeColor="accent1" w:themeShade="BF"/>
                <w:sz w:val="22"/>
                <w:szCs w:val="22"/>
              </w:rPr>
              <w:t>Required for Threshold Points</w:t>
            </w:r>
          </w:p>
        </w:tc>
        <w:tc>
          <w:tcPr>
            <w:tcW w:w="1455" w:type="dxa"/>
            <w:tcMar/>
          </w:tcPr>
          <w:p w:rsidRPr="3B56F467" w:rsidR="0050287A" w:rsidRDefault="0050287A" w14:paraId="0754A5DC" w14:textId="13EF75BA">
            <w:pPr>
              <w:rPr>
                <w:rFonts w:ascii="Aptos Display" w:hAnsi="Aptos Display" w:eastAsia="Aptos Display" w:cs="Aptos Display"/>
                <w:b/>
                <w:color w:val="0F4761" w:themeColor="accent1" w:themeShade="BF"/>
                <w:sz w:val="22"/>
                <w:szCs w:val="22"/>
              </w:rPr>
            </w:pPr>
            <w:r w:rsidRPr="1E59B77F">
              <w:rPr>
                <w:rFonts w:ascii="Aptos Display" w:hAnsi="Aptos Display" w:eastAsia="Aptos Display" w:cs="Aptos Display"/>
                <w:b/>
                <w:color w:val="0F4761" w:themeColor="accent1" w:themeShade="BF"/>
                <w:sz w:val="22"/>
                <w:szCs w:val="22"/>
              </w:rPr>
              <w:t>Considered for Bonus Points</w:t>
            </w:r>
          </w:p>
        </w:tc>
        <w:tc>
          <w:tcPr>
            <w:tcW w:w="2205" w:type="dxa"/>
            <w:tcMar/>
          </w:tcPr>
          <w:p w:rsidRPr="3B56F467" w:rsidR="0050287A" w:rsidRDefault="0050287A" w14:paraId="556BA3AB" w14:textId="77777777">
            <w:pPr>
              <w:rPr>
                <w:b/>
                <w:color w:val="0F4761" w:themeColor="accent1" w:themeShade="BF"/>
                <w:sz w:val="22"/>
                <w:szCs w:val="22"/>
              </w:rPr>
            </w:pPr>
            <w:r w:rsidRPr="1E59B77F">
              <w:rPr>
                <w:b/>
                <w:color w:val="0F4761" w:themeColor="accent1" w:themeShade="BF"/>
                <w:sz w:val="22"/>
                <w:szCs w:val="22"/>
                <w:lang w:eastAsia="en-US"/>
              </w:rPr>
              <w:t>Relevant Scoring Criteria</w:t>
            </w:r>
          </w:p>
        </w:tc>
      </w:tr>
      <w:tr w:rsidR="0050287A" w:rsidTr="1D126143" w14:paraId="255C207E" w14:textId="77777777">
        <w:tc>
          <w:tcPr>
            <w:tcW w:w="4590" w:type="dxa"/>
            <w:tcMar/>
          </w:tcPr>
          <w:p w:rsidRPr="00646DB3" w:rsidR="0050287A" w:rsidRDefault="0050287A" w14:paraId="5403E2A3" w14:textId="77777777">
            <w:pPr>
              <w:spacing w:line="279" w:lineRule="auto"/>
              <w:jc w:val="both"/>
              <w:rPr>
                <w:rFonts w:ascii="Aptos Display" w:hAnsi="Aptos Display" w:eastAsia="Times New Roman" w:cs="Segoe UI"/>
                <w:sz w:val="22"/>
                <w:szCs w:val="22"/>
              </w:rPr>
            </w:pPr>
            <w:r w:rsidRPr="1E59B77F">
              <w:rPr>
                <w:rStyle w:val="normaltextrun"/>
                <w:rFonts w:ascii="Aptos Display" w:hAnsi="Aptos Display" w:eastAsia="Times New Roman" w:cs="Segoe UI"/>
                <w:b/>
                <w:sz w:val="22"/>
                <w:szCs w:val="22"/>
              </w:rPr>
              <w:t>501(c) (3) Letter</w:t>
            </w:r>
            <w:r w:rsidRPr="1E59B77F">
              <w:rPr>
                <w:rStyle w:val="normaltextrun"/>
                <w:rFonts w:ascii="Aptos Display" w:hAnsi="Aptos Display" w:eastAsia="Times New Roman" w:cs="Segoe UI"/>
                <w:sz w:val="22"/>
                <w:szCs w:val="22"/>
              </w:rPr>
              <w:t xml:space="preserve"> (IRS) (if a non-profit)</w:t>
            </w:r>
          </w:p>
        </w:tc>
        <w:tc>
          <w:tcPr>
            <w:tcW w:w="1650" w:type="dxa"/>
            <w:tcMar/>
            <w:vAlign w:val="center"/>
          </w:tcPr>
          <w:p w:rsidR="0050287A" w:rsidRDefault="0050287A" w14:paraId="341A7882" w14:textId="77777777">
            <w:pPr>
              <w:jc w:val="center"/>
              <w:rPr>
                <w:rFonts w:ascii="Aptos Display" w:hAnsi="Aptos Display" w:eastAsia="Aptos Display" w:cs="Aptos Display"/>
                <w:b/>
                <w:color w:val="0F4761" w:themeColor="accent1" w:themeShade="BF"/>
                <w:sz w:val="22"/>
                <w:szCs w:val="22"/>
              </w:rPr>
            </w:pPr>
            <w:r w:rsidRPr="1E59B77F">
              <w:rPr>
                <w:rFonts w:ascii="Aptos Display" w:hAnsi="Aptos Display" w:eastAsia="Aptos Display" w:cs="Aptos Display"/>
                <w:b/>
                <w:color w:val="0F4761" w:themeColor="accent1" w:themeShade="BF"/>
                <w:sz w:val="22"/>
                <w:szCs w:val="22"/>
              </w:rPr>
              <w:t>X</w:t>
            </w:r>
          </w:p>
        </w:tc>
        <w:tc>
          <w:tcPr>
            <w:tcW w:w="1455" w:type="dxa"/>
            <w:tcMar/>
          </w:tcPr>
          <w:p w:rsidR="0050287A" w:rsidRDefault="0050287A" w14:paraId="768DDF47" w14:textId="77777777">
            <w:pPr>
              <w:rPr>
                <w:sz w:val="22"/>
                <w:szCs w:val="22"/>
              </w:rPr>
            </w:pPr>
          </w:p>
        </w:tc>
        <w:tc>
          <w:tcPr>
            <w:tcW w:w="2205" w:type="dxa"/>
            <w:tcMar/>
          </w:tcPr>
          <w:p w:rsidR="0050287A" w:rsidRDefault="0050287A" w14:paraId="3BBB8EA5" w14:textId="77777777">
            <w:pPr>
              <w:rPr>
                <w:sz w:val="20"/>
                <w:szCs w:val="20"/>
              </w:rPr>
            </w:pPr>
            <w:r w:rsidRPr="1E59B77F">
              <w:rPr>
                <w:sz w:val="22"/>
                <w:szCs w:val="22"/>
              </w:rPr>
              <w:t>Overall Application</w:t>
            </w:r>
          </w:p>
        </w:tc>
      </w:tr>
      <w:tr w:rsidR="0050287A" w:rsidTr="1D126143" w14:paraId="3EC51AC3" w14:textId="77777777">
        <w:tc>
          <w:tcPr>
            <w:tcW w:w="4590" w:type="dxa"/>
            <w:tcMar/>
          </w:tcPr>
          <w:p w:rsidRPr="00646DB3" w:rsidR="0050287A" w:rsidRDefault="0050287A" w14:paraId="5A573F5D" w14:textId="77777777">
            <w:pPr>
              <w:spacing w:line="279" w:lineRule="auto"/>
              <w:jc w:val="both"/>
              <w:rPr>
                <w:rStyle w:val="normaltextrun"/>
                <w:rFonts w:ascii="Aptos Display" w:hAnsi="Aptos Display" w:eastAsia="Times New Roman" w:cs="Segoe UI"/>
                <w:sz w:val="22"/>
                <w:szCs w:val="22"/>
              </w:rPr>
            </w:pPr>
            <w:r w:rsidRPr="1E59B77F">
              <w:rPr>
                <w:rStyle w:val="normaltextrun"/>
                <w:rFonts w:ascii="Aptos Display" w:hAnsi="Aptos Display" w:eastAsia="Times New Roman" w:cs="Segoe UI"/>
                <w:b/>
                <w:sz w:val="22"/>
                <w:szCs w:val="22"/>
              </w:rPr>
              <w:t>Articles Of Incorporation/ Certificate of Organization</w:t>
            </w:r>
            <w:r w:rsidRPr="1E59B77F">
              <w:rPr>
                <w:rStyle w:val="normaltextrun"/>
                <w:rFonts w:ascii="Aptos Display" w:hAnsi="Aptos Display" w:eastAsia="Times New Roman" w:cs="Segoe UI"/>
                <w:sz w:val="22"/>
                <w:szCs w:val="22"/>
              </w:rPr>
              <w:t xml:space="preserve">, </w:t>
            </w:r>
            <w:proofErr w:type="gramStart"/>
            <w:r w:rsidRPr="1E59B77F">
              <w:rPr>
                <w:rStyle w:val="normaltextrun"/>
                <w:rFonts w:ascii="Aptos Display" w:hAnsi="Aptos Display" w:eastAsia="Times New Roman" w:cs="Segoe UI"/>
                <w:sz w:val="22"/>
                <w:szCs w:val="22"/>
              </w:rPr>
              <w:t>Etc.</w:t>
            </w:r>
            <w:proofErr w:type="gramEnd"/>
          </w:p>
        </w:tc>
        <w:tc>
          <w:tcPr>
            <w:tcW w:w="1650" w:type="dxa"/>
            <w:tcMar/>
            <w:vAlign w:val="center"/>
          </w:tcPr>
          <w:p w:rsidR="0050287A" w:rsidRDefault="0050287A" w14:paraId="6026B876" w14:textId="77777777">
            <w:pPr>
              <w:jc w:val="center"/>
              <w:rPr>
                <w:rFonts w:ascii="Aptos Display" w:hAnsi="Aptos Display" w:eastAsia="Aptos Display" w:cs="Aptos Display"/>
                <w:b/>
                <w:color w:val="0F4761" w:themeColor="accent1" w:themeShade="BF"/>
                <w:sz w:val="22"/>
                <w:szCs w:val="22"/>
              </w:rPr>
            </w:pPr>
            <w:r w:rsidRPr="1E59B77F">
              <w:rPr>
                <w:rFonts w:ascii="Aptos Display" w:hAnsi="Aptos Display" w:eastAsia="Aptos Display" w:cs="Aptos Display"/>
                <w:b/>
                <w:color w:val="0F4761" w:themeColor="accent1" w:themeShade="BF"/>
                <w:sz w:val="22"/>
                <w:szCs w:val="22"/>
              </w:rPr>
              <w:t>X</w:t>
            </w:r>
          </w:p>
        </w:tc>
        <w:tc>
          <w:tcPr>
            <w:tcW w:w="1455" w:type="dxa"/>
            <w:tcMar/>
          </w:tcPr>
          <w:p w:rsidR="0050287A" w:rsidRDefault="0050287A" w14:paraId="487F735D" w14:textId="77777777">
            <w:pPr>
              <w:rPr>
                <w:sz w:val="22"/>
                <w:szCs w:val="22"/>
              </w:rPr>
            </w:pPr>
          </w:p>
        </w:tc>
        <w:tc>
          <w:tcPr>
            <w:tcW w:w="2205" w:type="dxa"/>
            <w:tcMar/>
          </w:tcPr>
          <w:p w:rsidR="0050287A" w:rsidRDefault="0050287A" w14:paraId="5C799139" w14:textId="77777777">
            <w:pPr>
              <w:rPr>
                <w:sz w:val="20"/>
                <w:szCs w:val="20"/>
              </w:rPr>
            </w:pPr>
            <w:r w:rsidRPr="1E59B77F">
              <w:rPr>
                <w:sz w:val="22"/>
                <w:szCs w:val="22"/>
              </w:rPr>
              <w:t>Overall Application</w:t>
            </w:r>
          </w:p>
        </w:tc>
      </w:tr>
      <w:tr w:rsidR="0050287A" w:rsidTr="1D126143" w14:paraId="74FD08F9" w14:textId="77777777">
        <w:tc>
          <w:tcPr>
            <w:tcW w:w="4590" w:type="dxa"/>
            <w:tcMar/>
          </w:tcPr>
          <w:p w:rsidRPr="00646DB3" w:rsidR="0050287A" w:rsidRDefault="0050287A" w14:paraId="2AA089A0" w14:textId="77777777">
            <w:pPr>
              <w:spacing w:line="279" w:lineRule="auto"/>
              <w:jc w:val="both"/>
              <w:rPr>
                <w:rStyle w:val="normaltextrun"/>
                <w:rFonts w:ascii="Aptos Display" w:hAnsi="Aptos Display" w:eastAsia="Times New Roman" w:cs="Segoe UI"/>
                <w:sz w:val="22"/>
                <w:szCs w:val="22"/>
              </w:rPr>
            </w:pPr>
            <w:r w:rsidRPr="1E59B77F">
              <w:rPr>
                <w:rStyle w:val="normaltextrun"/>
                <w:rFonts w:ascii="Aptos Display" w:hAnsi="Aptos Display" w:eastAsia="Times New Roman" w:cs="Segoe UI"/>
                <w:b/>
                <w:sz w:val="22"/>
                <w:szCs w:val="22"/>
              </w:rPr>
              <w:t>Certificate of Good Standing</w:t>
            </w:r>
            <w:r w:rsidRPr="1E59B77F">
              <w:rPr>
                <w:rStyle w:val="normaltextrun"/>
                <w:rFonts w:ascii="Aptos Display" w:hAnsi="Aptos Display" w:eastAsia="Times New Roman" w:cs="Segoe UI"/>
                <w:sz w:val="22"/>
                <w:szCs w:val="22"/>
              </w:rPr>
              <w:t xml:space="preserve"> from Louisiana Secretary of State </w:t>
            </w:r>
          </w:p>
        </w:tc>
        <w:tc>
          <w:tcPr>
            <w:tcW w:w="1650" w:type="dxa"/>
            <w:tcMar/>
            <w:vAlign w:val="center"/>
          </w:tcPr>
          <w:p w:rsidR="0050287A" w:rsidRDefault="0050287A" w14:paraId="6BCC9058" w14:textId="77777777">
            <w:pPr>
              <w:jc w:val="center"/>
              <w:rPr>
                <w:rFonts w:ascii="Aptos Display" w:hAnsi="Aptos Display" w:eastAsia="Aptos Display" w:cs="Aptos Display"/>
                <w:b/>
                <w:color w:val="0F4761" w:themeColor="accent1" w:themeShade="BF"/>
                <w:sz w:val="22"/>
                <w:szCs w:val="22"/>
              </w:rPr>
            </w:pPr>
            <w:r w:rsidRPr="1E59B77F">
              <w:rPr>
                <w:rFonts w:ascii="Aptos Display" w:hAnsi="Aptos Display" w:eastAsia="Aptos Display" w:cs="Aptos Display"/>
                <w:b/>
                <w:color w:val="0F4761" w:themeColor="accent1" w:themeShade="BF"/>
                <w:sz w:val="22"/>
                <w:szCs w:val="22"/>
              </w:rPr>
              <w:t>X</w:t>
            </w:r>
          </w:p>
        </w:tc>
        <w:tc>
          <w:tcPr>
            <w:tcW w:w="1455" w:type="dxa"/>
            <w:tcMar/>
          </w:tcPr>
          <w:p w:rsidR="0050287A" w:rsidRDefault="0050287A" w14:paraId="21CA7C47" w14:textId="77777777">
            <w:pPr>
              <w:rPr>
                <w:sz w:val="22"/>
                <w:szCs w:val="22"/>
              </w:rPr>
            </w:pPr>
          </w:p>
        </w:tc>
        <w:tc>
          <w:tcPr>
            <w:tcW w:w="2205" w:type="dxa"/>
            <w:tcMar/>
          </w:tcPr>
          <w:p w:rsidR="0050287A" w:rsidRDefault="0050287A" w14:paraId="700E7074" w14:textId="77777777">
            <w:pPr>
              <w:rPr>
                <w:sz w:val="20"/>
                <w:szCs w:val="20"/>
              </w:rPr>
            </w:pPr>
            <w:r w:rsidRPr="1E59B77F">
              <w:rPr>
                <w:sz w:val="22"/>
                <w:szCs w:val="22"/>
              </w:rPr>
              <w:t>Overall Application</w:t>
            </w:r>
          </w:p>
        </w:tc>
      </w:tr>
      <w:tr w:rsidR="0050287A" w:rsidTr="1D126143" w14:paraId="0B8DE41D" w14:textId="77777777">
        <w:tc>
          <w:tcPr>
            <w:tcW w:w="4590" w:type="dxa"/>
            <w:tcMar/>
          </w:tcPr>
          <w:p w:rsidRPr="00646DB3" w:rsidR="0050287A" w:rsidRDefault="0050287A" w14:paraId="2A4E3BF5" w14:textId="24F90409">
            <w:pPr>
              <w:spacing w:line="279" w:lineRule="auto"/>
              <w:jc w:val="both"/>
              <w:rPr>
                <w:rStyle w:val="normaltextrun"/>
                <w:rFonts w:ascii="Aptos Display" w:hAnsi="Aptos Display" w:eastAsia="Times New Roman" w:cs="Segoe UI"/>
                <w:b/>
                <w:sz w:val="22"/>
                <w:szCs w:val="22"/>
              </w:rPr>
            </w:pPr>
            <w:r w:rsidRPr="1E59B77F">
              <w:rPr>
                <w:rStyle w:val="normaltextrun"/>
                <w:rFonts w:ascii="Aptos Display" w:hAnsi="Aptos Display" w:eastAsia="Times New Roman" w:cs="Segoe UI"/>
                <w:b/>
                <w:sz w:val="22"/>
                <w:szCs w:val="22"/>
              </w:rPr>
              <w:t xml:space="preserve">Notarized affidavits of good standing, </w:t>
            </w:r>
            <w:r w:rsidRPr="1E59B77F">
              <w:rPr>
                <w:rStyle w:val="normaltextrun"/>
                <w:rFonts w:ascii="Aptos Display" w:hAnsi="Aptos Display" w:eastAsia="Times New Roman" w:cs="Segoe UI"/>
                <w:sz w:val="22"/>
                <w:szCs w:val="22"/>
              </w:rPr>
              <w:t>per instructions in “Requirements for Supporting Documents” Section</w:t>
            </w:r>
            <w:r w:rsidRPr="1E59B77F" w:rsidR="3F94A774">
              <w:rPr>
                <w:rStyle w:val="normaltextrun"/>
                <w:rFonts w:ascii="Aptos Display" w:hAnsi="Aptos Display" w:eastAsia="Times New Roman" w:cs="Segoe UI"/>
                <w:sz w:val="22"/>
                <w:szCs w:val="22"/>
              </w:rPr>
              <w:t xml:space="preserve"> below</w:t>
            </w:r>
          </w:p>
        </w:tc>
        <w:tc>
          <w:tcPr>
            <w:tcW w:w="1650" w:type="dxa"/>
            <w:tcMar/>
            <w:vAlign w:val="center"/>
          </w:tcPr>
          <w:p w:rsidR="0050287A" w:rsidRDefault="0050287A" w14:paraId="165EF774" w14:textId="77777777">
            <w:pPr>
              <w:jc w:val="center"/>
              <w:rPr>
                <w:rFonts w:ascii="Aptos Display" w:hAnsi="Aptos Display" w:eastAsia="Aptos Display" w:cs="Aptos Display"/>
                <w:b/>
                <w:color w:val="0F4761" w:themeColor="accent1" w:themeShade="BF"/>
                <w:sz w:val="22"/>
                <w:szCs w:val="22"/>
              </w:rPr>
            </w:pPr>
            <w:r w:rsidRPr="1E59B77F">
              <w:rPr>
                <w:rFonts w:ascii="Aptos Display" w:hAnsi="Aptos Display" w:eastAsia="Aptos Display" w:cs="Aptos Display"/>
                <w:b/>
                <w:color w:val="0F4761" w:themeColor="accent1" w:themeShade="BF"/>
                <w:sz w:val="22"/>
                <w:szCs w:val="22"/>
              </w:rPr>
              <w:t>X</w:t>
            </w:r>
          </w:p>
        </w:tc>
        <w:tc>
          <w:tcPr>
            <w:tcW w:w="1455" w:type="dxa"/>
            <w:tcMar/>
          </w:tcPr>
          <w:p w:rsidR="0050287A" w:rsidRDefault="0050287A" w14:paraId="5447E1A0" w14:textId="77777777">
            <w:pPr>
              <w:rPr>
                <w:sz w:val="22"/>
                <w:szCs w:val="22"/>
              </w:rPr>
            </w:pPr>
          </w:p>
        </w:tc>
        <w:tc>
          <w:tcPr>
            <w:tcW w:w="2205" w:type="dxa"/>
            <w:tcMar/>
          </w:tcPr>
          <w:p w:rsidR="0050287A" w:rsidRDefault="0050287A" w14:paraId="64A791B6" w14:textId="77777777">
            <w:pPr>
              <w:rPr>
                <w:sz w:val="20"/>
                <w:szCs w:val="20"/>
              </w:rPr>
            </w:pPr>
            <w:r w:rsidRPr="1E59B77F">
              <w:rPr>
                <w:sz w:val="22"/>
                <w:szCs w:val="22"/>
              </w:rPr>
              <w:t>Overall Application</w:t>
            </w:r>
          </w:p>
        </w:tc>
      </w:tr>
      <w:tr w:rsidR="0050287A" w:rsidTr="1D126143" w14:paraId="4A880BE6" w14:textId="77777777">
        <w:tc>
          <w:tcPr>
            <w:tcW w:w="4590" w:type="dxa"/>
            <w:tcMar/>
          </w:tcPr>
          <w:p w:rsidR="0050287A" w:rsidRDefault="0050287A" w14:paraId="5D74DCB6" w14:textId="5D09DFC1">
            <w:pPr>
              <w:spacing w:line="279" w:lineRule="auto"/>
              <w:jc w:val="both"/>
              <w:rPr>
                <w:rStyle w:val="normaltextrun"/>
                <w:rFonts w:ascii="Aptos Display" w:hAnsi="Aptos Display" w:eastAsia="Times New Roman" w:cs="Segoe UI"/>
                <w:sz w:val="22"/>
                <w:szCs w:val="22"/>
              </w:rPr>
            </w:pPr>
            <w:r w:rsidRPr="1E59B77F">
              <w:rPr>
                <w:rStyle w:val="normaltextrun"/>
                <w:rFonts w:eastAsia="Times New Roman" w:cs="Segoe UI"/>
                <w:b/>
                <w:sz w:val="22"/>
                <w:szCs w:val="22"/>
              </w:rPr>
              <w:t xml:space="preserve">Financial Statements, </w:t>
            </w:r>
            <w:r w:rsidRPr="1E59B77F">
              <w:rPr>
                <w:rStyle w:val="normaltextrun"/>
                <w:rFonts w:ascii="Aptos Display" w:hAnsi="Aptos Display" w:eastAsia="Times New Roman" w:cs="Segoe UI"/>
                <w:sz w:val="22"/>
                <w:szCs w:val="22"/>
              </w:rPr>
              <w:t>per instructions in “Requirements for Supporting Documents” Section </w:t>
            </w:r>
            <w:r w:rsidRPr="1E59B77F" w:rsidR="0713A491">
              <w:rPr>
                <w:rStyle w:val="normaltextrun"/>
                <w:rFonts w:ascii="Aptos Display" w:hAnsi="Aptos Display" w:eastAsia="Times New Roman" w:cs="Segoe UI"/>
                <w:sz w:val="22"/>
                <w:szCs w:val="22"/>
              </w:rPr>
              <w:t>below</w:t>
            </w:r>
          </w:p>
          <w:p w:rsidRPr="00276F47" w:rsidR="0050287A" w:rsidRDefault="0050287A" w14:paraId="67442A73" w14:textId="77777777">
            <w:pPr>
              <w:spacing w:line="279" w:lineRule="auto"/>
              <w:jc w:val="both"/>
              <w:rPr>
                <w:rStyle w:val="normaltextrun"/>
                <w:rFonts w:ascii="Aptos Display" w:hAnsi="Aptos Display" w:eastAsia="Times New Roman" w:cs="Segoe UI"/>
                <w:b/>
                <w:sz w:val="22"/>
                <w:szCs w:val="22"/>
              </w:rPr>
            </w:pPr>
            <w:r w:rsidRPr="1E59B77F">
              <w:rPr>
                <w:rStyle w:val="normaltextrun"/>
                <w:rFonts w:eastAsia="Times New Roman" w:cs="Segoe UI"/>
                <w:b/>
                <w:sz w:val="22"/>
                <w:szCs w:val="22"/>
              </w:rPr>
              <w:t> *Specifically required to qualify for small developer track</w:t>
            </w:r>
          </w:p>
        </w:tc>
        <w:tc>
          <w:tcPr>
            <w:tcW w:w="1650" w:type="dxa"/>
            <w:tcMar/>
            <w:vAlign w:val="center"/>
          </w:tcPr>
          <w:p w:rsidR="0050287A" w:rsidRDefault="0050287A" w14:paraId="3D1D730A" w14:textId="77777777">
            <w:pPr>
              <w:jc w:val="center"/>
              <w:rPr>
                <w:rFonts w:ascii="Aptos Display" w:hAnsi="Aptos Display" w:eastAsia="Aptos Display" w:cs="Aptos Display"/>
                <w:b/>
                <w:color w:val="0F4761" w:themeColor="accent1" w:themeShade="BF"/>
                <w:sz w:val="22"/>
                <w:szCs w:val="22"/>
              </w:rPr>
            </w:pPr>
            <w:r w:rsidRPr="1E59B77F">
              <w:rPr>
                <w:rFonts w:ascii="Aptos Display" w:hAnsi="Aptos Display" w:eastAsia="Aptos Display" w:cs="Aptos Display"/>
                <w:b/>
                <w:color w:val="0F4761" w:themeColor="accent1" w:themeShade="BF"/>
                <w:sz w:val="22"/>
                <w:szCs w:val="22"/>
              </w:rPr>
              <w:t>*X</w:t>
            </w:r>
          </w:p>
        </w:tc>
        <w:tc>
          <w:tcPr>
            <w:tcW w:w="1455" w:type="dxa"/>
            <w:tcMar/>
          </w:tcPr>
          <w:p w:rsidR="0050287A" w:rsidRDefault="0050287A" w14:paraId="2DD32ABD" w14:textId="77777777">
            <w:pPr>
              <w:rPr>
                <w:sz w:val="22"/>
                <w:szCs w:val="22"/>
              </w:rPr>
            </w:pPr>
          </w:p>
        </w:tc>
        <w:tc>
          <w:tcPr>
            <w:tcW w:w="2205" w:type="dxa"/>
            <w:tcMar/>
          </w:tcPr>
          <w:p w:rsidR="0050287A" w:rsidRDefault="0050287A" w14:paraId="191B61EA" w14:textId="77777777">
            <w:pPr>
              <w:rPr>
                <w:sz w:val="20"/>
                <w:szCs w:val="20"/>
              </w:rPr>
            </w:pPr>
            <w:r w:rsidRPr="1E59B77F">
              <w:rPr>
                <w:sz w:val="22"/>
                <w:szCs w:val="22"/>
              </w:rPr>
              <w:t>Overall Application</w:t>
            </w:r>
          </w:p>
        </w:tc>
      </w:tr>
      <w:tr w:rsidR="0050287A" w:rsidTr="1D126143" w14:paraId="0C2AB8CD" w14:textId="77777777">
        <w:tc>
          <w:tcPr>
            <w:tcW w:w="4590" w:type="dxa"/>
            <w:tcMar/>
          </w:tcPr>
          <w:p w:rsidRPr="00592804" w:rsidR="0050287A" w:rsidRDefault="0050287A" w14:paraId="603D51BE" w14:textId="77777777">
            <w:pPr>
              <w:spacing w:line="279" w:lineRule="auto"/>
              <w:jc w:val="both"/>
              <w:rPr>
                <w:rStyle w:val="normaltextrun"/>
                <w:rFonts w:ascii="Aptos Display" w:hAnsi="Aptos Display" w:eastAsia="Times New Roman" w:cs="Segoe UI"/>
                <w:b/>
                <w:sz w:val="22"/>
                <w:szCs w:val="22"/>
              </w:rPr>
            </w:pPr>
            <w:r w:rsidRPr="1E59B77F">
              <w:rPr>
                <w:rStyle w:val="normaltextrun"/>
                <w:rFonts w:ascii="Aptos Display" w:hAnsi="Aptos Display" w:eastAsia="Times New Roman" w:cs="Segoe UI"/>
                <w:b/>
                <w:sz w:val="22"/>
                <w:szCs w:val="22"/>
              </w:rPr>
              <w:t xml:space="preserve">Applicable DBE Certifications </w:t>
            </w:r>
          </w:p>
        </w:tc>
        <w:tc>
          <w:tcPr>
            <w:tcW w:w="1650" w:type="dxa"/>
            <w:tcMar/>
          </w:tcPr>
          <w:p w:rsidR="0050287A" w:rsidRDefault="0050287A" w14:paraId="2B75C209" w14:textId="77777777">
            <w:pPr>
              <w:rPr>
                <w:sz w:val="22"/>
                <w:szCs w:val="22"/>
              </w:rPr>
            </w:pPr>
          </w:p>
        </w:tc>
        <w:tc>
          <w:tcPr>
            <w:tcW w:w="1455" w:type="dxa"/>
            <w:tcMar/>
            <w:vAlign w:val="center"/>
          </w:tcPr>
          <w:p w:rsidRPr="3B56F467" w:rsidR="0050287A" w:rsidRDefault="0050287A" w14:paraId="5FA1AF34" w14:textId="77777777">
            <w:pPr>
              <w:jc w:val="center"/>
              <w:rPr>
                <w:rFonts w:ascii="Aptos Display" w:hAnsi="Aptos Display" w:eastAsia="Aptos Display" w:cs="Aptos Display"/>
                <w:b/>
                <w:color w:val="0F4761" w:themeColor="accent1" w:themeShade="BF"/>
                <w:sz w:val="22"/>
                <w:szCs w:val="22"/>
              </w:rPr>
            </w:pPr>
            <w:r w:rsidRPr="1E59B77F">
              <w:rPr>
                <w:rFonts w:ascii="Aptos Display" w:hAnsi="Aptos Display" w:eastAsia="Aptos Display" w:cs="Aptos Display"/>
                <w:b/>
                <w:color w:val="0F4761" w:themeColor="accent1" w:themeShade="BF"/>
                <w:sz w:val="22"/>
                <w:szCs w:val="22"/>
              </w:rPr>
              <w:t>X</w:t>
            </w:r>
          </w:p>
        </w:tc>
        <w:tc>
          <w:tcPr>
            <w:tcW w:w="2205" w:type="dxa"/>
            <w:tcMar/>
          </w:tcPr>
          <w:p w:rsidR="0050287A" w:rsidRDefault="0050287A" w14:paraId="58CB5939" w14:textId="77777777">
            <w:pPr>
              <w:rPr>
                <w:sz w:val="20"/>
                <w:szCs w:val="20"/>
              </w:rPr>
            </w:pPr>
            <w:r w:rsidRPr="1E59B77F">
              <w:rPr>
                <w:sz w:val="22"/>
                <w:szCs w:val="22"/>
              </w:rPr>
              <w:t>Overall Application</w:t>
            </w:r>
          </w:p>
        </w:tc>
      </w:tr>
      <w:tr w:rsidR="0050287A" w:rsidTr="1D126143" w14:paraId="5655EE8C" w14:textId="77777777">
        <w:tc>
          <w:tcPr>
            <w:tcW w:w="4590" w:type="dxa"/>
            <w:tcMar/>
          </w:tcPr>
          <w:p w:rsidRPr="00592804" w:rsidR="0050287A" w:rsidRDefault="0050287A" w14:paraId="5E0042D3" w14:textId="77777777">
            <w:pPr>
              <w:spacing w:line="279" w:lineRule="auto"/>
              <w:jc w:val="both"/>
              <w:rPr>
                <w:rStyle w:val="normaltextrun"/>
                <w:rFonts w:ascii="Aptos Display" w:hAnsi="Aptos Display" w:eastAsia="Times New Roman" w:cs="Segoe UI"/>
                <w:b/>
                <w:sz w:val="22"/>
                <w:szCs w:val="22"/>
              </w:rPr>
            </w:pPr>
            <w:r w:rsidRPr="1E59B77F">
              <w:rPr>
                <w:rStyle w:val="normaltextrun"/>
                <w:rFonts w:ascii="Aptos Display" w:hAnsi="Aptos Display" w:eastAsia="Times New Roman" w:cs="Segoe UI"/>
                <w:b/>
                <w:sz w:val="22"/>
                <w:szCs w:val="22"/>
              </w:rPr>
              <w:t xml:space="preserve">Organization’s Mission, Vision, Bylaws, etc. </w:t>
            </w:r>
          </w:p>
        </w:tc>
        <w:tc>
          <w:tcPr>
            <w:tcW w:w="1650" w:type="dxa"/>
            <w:tcMar/>
          </w:tcPr>
          <w:p w:rsidR="0050287A" w:rsidRDefault="0050287A" w14:paraId="4B1074E4" w14:textId="77777777">
            <w:pPr>
              <w:rPr>
                <w:sz w:val="22"/>
                <w:szCs w:val="22"/>
              </w:rPr>
            </w:pPr>
          </w:p>
        </w:tc>
        <w:tc>
          <w:tcPr>
            <w:tcW w:w="1455" w:type="dxa"/>
            <w:tcMar/>
            <w:vAlign w:val="center"/>
          </w:tcPr>
          <w:p w:rsidR="0050287A" w:rsidRDefault="0050287A" w14:paraId="5161194E" w14:textId="77777777">
            <w:pPr>
              <w:jc w:val="center"/>
              <w:rPr>
                <w:rFonts w:ascii="Aptos Display" w:hAnsi="Aptos Display" w:eastAsia="Aptos Display" w:cs="Aptos Display"/>
                <w:b/>
                <w:color w:val="0F4761" w:themeColor="accent1" w:themeShade="BF"/>
                <w:sz w:val="22"/>
                <w:szCs w:val="22"/>
              </w:rPr>
            </w:pPr>
            <w:r w:rsidRPr="1E59B77F">
              <w:rPr>
                <w:rFonts w:ascii="Aptos Display" w:hAnsi="Aptos Display" w:eastAsia="Aptos Display" w:cs="Aptos Display"/>
                <w:b/>
                <w:color w:val="0F4761" w:themeColor="accent1" w:themeShade="BF"/>
                <w:sz w:val="22"/>
                <w:szCs w:val="22"/>
              </w:rPr>
              <w:t>X</w:t>
            </w:r>
          </w:p>
        </w:tc>
        <w:tc>
          <w:tcPr>
            <w:tcW w:w="2205" w:type="dxa"/>
            <w:tcMar/>
          </w:tcPr>
          <w:p w:rsidR="0050287A" w:rsidRDefault="0050287A" w14:paraId="1514B44F" w14:textId="77777777">
            <w:pPr>
              <w:rPr>
                <w:sz w:val="20"/>
                <w:szCs w:val="20"/>
              </w:rPr>
            </w:pPr>
            <w:r w:rsidRPr="1E59B77F">
              <w:rPr>
                <w:sz w:val="22"/>
                <w:szCs w:val="22"/>
              </w:rPr>
              <w:t>Affordability Period, Developer Capacity</w:t>
            </w:r>
          </w:p>
        </w:tc>
      </w:tr>
      <w:tr w:rsidR="0050287A" w:rsidTr="1D126143" w14:paraId="1F67CF33" w14:textId="77777777">
        <w:tc>
          <w:tcPr>
            <w:tcW w:w="4590" w:type="dxa"/>
            <w:tcMar/>
          </w:tcPr>
          <w:p w:rsidRPr="00592804" w:rsidR="0050287A" w:rsidRDefault="0050287A" w14:paraId="39AD6560" w14:textId="77777777">
            <w:pPr>
              <w:spacing w:line="279" w:lineRule="auto"/>
              <w:jc w:val="both"/>
              <w:rPr>
                <w:rStyle w:val="normaltextrun"/>
                <w:rFonts w:ascii="Aptos Display" w:hAnsi="Aptos Display" w:eastAsia="Times New Roman" w:cs="Segoe UI"/>
                <w:b/>
                <w:sz w:val="22"/>
                <w:szCs w:val="22"/>
              </w:rPr>
            </w:pPr>
            <w:r w:rsidRPr="1E59B77F">
              <w:rPr>
                <w:rStyle w:val="normaltextrun"/>
                <w:rFonts w:ascii="Aptos Display" w:hAnsi="Aptos Display" w:eastAsia="Times New Roman" w:cs="Segoe UI"/>
                <w:b/>
                <w:sz w:val="22"/>
                <w:szCs w:val="22"/>
              </w:rPr>
              <w:t xml:space="preserve">Current List of Board of Directors &amp; Officers </w:t>
            </w:r>
          </w:p>
        </w:tc>
        <w:tc>
          <w:tcPr>
            <w:tcW w:w="1650" w:type="dxa"/>
            <w:tcMar/>
          </w:tcPr>
          <w:p w:rsidR="0050287A" w:rsidRDefault="0050287A" w14:paraId="4C16D8A9" w14:textId="77777777">
            <w:pPr>
              <w:rPr>
                <w:sz w:val="22"/>
                <w:szCs w:val="22"/>
              </w:rPr>
            </w:pPr>
          </w:p>
        </w:tc>
        <w:tc>
          <w:tcPr>
            <w:tcW w:w="1455" w:type="dxa"/>
            <w:tcMar/>
            <w:vAlign w:val="center"/>
          </w:tcPr>
          <w:p w:rsidR="0050287A" w:rsidRDefault="0050287A" w14:paraId="23829B7F" w14:textId="77777777">
            <w:pPr>
              <w:jc w:val="center"/>
              <w:rPr>
                <w:rFonts w:ascii="Aptos Display" w:hAnsi="Aptos Display" w:eastAsia="Aptos Display" w:cs="Aptos Display"/>
                <w:b/>
                <w:color w:val="0F4761" w:themeColor="accent1" w:themeShade="BF"/>
                <w:sz w:val="22"/>
                <w:szCs w:val="22"/>
              </w:rPr>
            </w:pPr>
            <w:r w:rsidRPr="1E59B77F">
              <w:rPr>
                <w:rFonts w:ascii="Aptos Display" w:hAnsi="Aptos Display" w:eastAsia="Aptos Display" w:cs="Aptos Display"/>
                <w:b/>
                <w:color w:val="0F4761" w:themeColor="accent1" w:themeShade="BF"/>
                <w:sz w:val="22"/>
                <w:szCs w:val="22"/>
              </w:rPr>
              <w:t>X</w:t>
            </w:r>
          </w:p>
        </w:tc>
        <w:tc>
          <w:tcPr>
            <w:tcW w:w="2205" w:type="dxa"/>
            <w:tcMar/>
          </w:tcPr>
          <w:p w:rsidR="0050287A" w:rsidRDefault="0050287A" w14:paraId="64941147" w14:textId="77777777">
            <w:pPr>
              <w:rPr>
                <w:sz w:val="20"/>
                <w:szCs w:val="20"/>
              </w:rPr>
            </w:pPr>
            <w:r w:rsidRPr="1E59B77F">
              <w:rPr>
                <w:sz w:val="22"/>
                <w:szCs w:val="22"/>
              </w:rPr>
              <w:t>Affordability Period, Developer Capacity</w:t>
            </w:r>
          </w:p>
        </w:tc>
      </w:tr>
      <w:tr w:rsidR="0050287A" w:rsidTr="1D126143" w14:paraId="1EF5D938" w14:textId="77777777">
        <w:tc>
          <w:tcPr>
            <w:tcW w:w="4590" w:type="dxa"/>
            <w:tcMar/>
          </w:tcPr>
          <w:p w:rsidRPr="00592804" w:rsidR="0050287A" w:rsidRDefault="0050287A" w14:paraId="6C849B69" w14:textId="77777777">
            <w:pPr>
              <w:spacing w:line="279" w:lineRule="auto"/>
              <w:jc w:val="both"/>
              <w:rPr>
                <w:rStyle w:val="normaltextrun"/>
                <w:rFonts w:ascii="Aptos Display" w:hAnsi="Aptos Display" w:eastAsia="Times New Roman" w:cs="Segoe UI"/>
                <w:b/>
                <w:sz w:val="22"/>
                <w:szCs w:val="22"/>
              </w:rPr>
            </w:pPr>
            <w:r w:rsidRPr="1E59B77F">
              <w:rPr>
                <w:rStyle w:val="normaltextrun"/>
                <w:rFonts w:ascii="Aptos Display" w:hAnsi="Aptos Display" w:eastAsia="Times New Roman" w:cs="Segoe UI"/>
                <w:b/>
                <w:sz w:val="22"/>
                <w:szCs w:val="22"/>
              </w:rPr>
              <w:t xml:space="preserve">MOUs/ Operating Agreement/ Partnership Agreement </w:t>
            </w:r>
          </w:p>
        </w:tc>
        <w:tc>
          <w:tcPr>
            <w:tcW w:w="1650" w:type="dxa"/>
            <w:tcMar/>
          </w:tcPr>
          <w:p w:rsidR="0050287A" w:rsidRDefault="0050287A" w14:paraId="364AFAB7" w14:textId="77777777">
            <w:pPr>
              <w:rPr>
                <w:sz w:val="22"/>
                <w:szCs w:val="22"/>
              </w:rPr>
            </w:pPr>
          </w:p>
        </w:tc>
        <w:tc>
          <w:tcPr>
            <w:tcW w:w="1455" w:type="dxa"/>
            <w:tcMar/>
            <w:vAlign w:val="center"/>
          </w:tcPr>
          <w:p w:rsidR="0050287A" w:rsidRDefault="0050287A" w14:paraId="758103C9" w14:textId="77777777">
            <w:pPr>
              <w:jc w:val="center"/>
              <w:rPr>
                <w:rFonts w:ascii="Aptos Display" w:hAnsi="Aptos Display" w:eastAsia="Aptos Display" w:cs="Aptos Display"/>
                <w:b/>
                <w:color w:val="0F4761" w:themeColor="accent1" w:themeShade="BF"/>
                <w:sz w:val="22"/>
                <w:szCs w:val="22"/>
              </w:rPr>
            </w:pPr>
            <w:r w:rsidRPr="1E59B77F">
              <w:rPr>
                <w:rFonts w:ascii="Aptos Display" w:hAnsi="Aptos Display" w:eastAsia="Aptos Display" w:cs="Aptos Display"/>
                <w:b/>
                <w:color w:val="0F4761" w:themeColor="accent1" w:themeShade="BF"/>
                <w:sz w:val="22"/>
                <w:szCs w:val="22"/>
              </w:rPr>
              <w:t>X</w:t>
            </w:r>
          </w:p>
        </w:tc>
        <w:tc>
          <w:tcPr>
            <w:tcW w:w="2205" w:type="dxa"/>
            <w:tcMar/>
          </w:tcPr>
          <w:p w:rsidR="0050287A" w:rsidRDefault="0050287A" w14:paraId="717B36E5" w14:textId="77777777">
            <w:pPr>
              <w:rPr>
                <w:sz w:val="20"/>
                <w:szCs w:val="20"/>
              </w:rPr>
            </w:pPr>
            <w:r w:rsidRPr="1E59B77F">
              <w:rPr>
                <w:sz w:val="22"/>
                <w:szCs w:val="22"/>
              </w:rPr>
              <w:t>Financial Feasibility, Affordability Period, Developer Capacity</w:t>
            </w:r>
          </w:p>
        </w:tc>
      </w:tr>
      <w:tr w:rsidR="0050287A" w:rsidTr="1D126143" w14:paraId="4A9E8469" w14:textId="77777777">
        <w:tc>
          <w:tcPr>
            <w:tcW w:w="9900" w:type="dxa"/>
            <w:gridSpan w:val="4"/>
            <w:tcMar/>
          </w:tcPr>
          <w:p w:rsidR="0050287A" w:rsidP="4EBFD4ED" w:rsidRDefault="0050287A" w14:paraId="589AEDB8" w14:textId="77777777">
            <w:pPr>
              <w:pStyle w:val="Heading2"/>
              <w:rPr>
                <w:rStyle w:val="normaltextrun"/>
                <w:rFonts w:asciiTheme="minorHAnsi" w:hAnsiTheme="minorHAnsi" w:eastAsiaTheme="minorEastAsia" w:cstheme="minorBidi"/>
                <w:b/>
                <w:sz w:val="24"/>
                <w:szCs w:val="24"/>
              </w:rPr>
            </w:pPr>
            <w:r w:rsidRPr="1E59B77F">
              <w:rPr>
                <w:rStyle w:val="normaltextrun"/>
                <w:rFonts w:asciiTheme="minorHAnsi" w:hAnsiTheme="minorHAnsi" w:eastAsiaTheme="minorEastAsia" w:cstheme="minorBidi"/>
                <w:b/>
                <w:sz w:val="28"/>
                <w:szCs w:val="28"/>
              </w:rPr>
              <w:t xml:space="preserve">Developer Team </w:t>
            </w:r>
          </w:p>
        </w:tc>
      </w:tr>
      <w:tr w:rsidR="0050287A" w:rsidTr="1D126143" w14:paraId="5971CA9B" w14:textId="77777777">
        <w:tc>
          <w:tcPr>
            <w:tcW w:w="4590" w:type="dxa"/>
            <w:tcMar/>
          </w:tcPr>
          <w:p w:rsidRPr="002F4FB7" w:rsidR="0050287A" w:rsidRDefault="0050287A" w14:paraId="3E4A7E72" w14:textId="77777777">
            <w:pPr>
              <w:spacing w:line="279" w:lineRule="auto"/>
              <w:rPr>
                <w:rStyle w:val="normaltextrun"/>
                <w:rFonts w:ascii="Aptos Display" w:hAnsi="Aptos Display" w:eastAsia="Times New Roman" w:cs="Segoe UI"/>
                <w:sz w:val="22"/>
                <w:szCs w:val="22"/>
              </w:rPr>
            </w:pPr>
          </w:p>
        </w:tc>
        <w:tc>
          <w:tcPr>
            <w:tcW w:w="1650" w:type="dxa"/>
            <w:tcMar/>
          </w:tcPr>
          <w:p w:rsidRPr="3B56F467" w:rsidR="0050287A" w:rsidRDefault="0050287A" w14:paraId="4AE1AE22" w14:textId="6F8D6F9B">
            <w:pPr>
              <w:rPr>
                <w:rFonts w:ascii="Aptos Display" w:hAnsi="Aptos Display" w:eastAsia="Aptos Display" w:cs="Aptos Display"/>
                <w:b/>
                <w:color w:val="0F4761" w:themeColor="accent1" w:themeShade="BF"/>
                <w:sz w:val="22"/>
                <w:szCs w:val="22"/>
              </w:rPr>
            </w:pPr>
            <w:r w:rsidRPr="1E59B77F">
              <w:rPr>
                <w:rFonts w:ascii="Aptos Display" w:hAnsi="Aptos Display" w:eastAsia="Aptos Display" w:cs="Aptos Display"/>
                <w:b/>
                <w:color w:val="0F4761" w:themeColor="accent1" w:themeShade="BF"/>
                <w:sz w:val="22"/>
                <w:szCs w:val="22"/>
              </w:rPr>
              <w:t>Required for Threshold Points</w:t>
            </w:r>
          </w:p>
        </w:tc>
        <w:tc>
          <w:tcPr>
            <w:tcW w:w="1455" w:type="dxa"/>
            <w:tcMar/>
          </w:tcPr>
          <w:p w:rsidRPr="3B56F467" w:rsidR="0050287A" w:rsidRDefault="0050287A" w14:paraId="4EE23C92" w14:textId="70F0FABC">
            <w:pPr>
              <w:jc w:val="center"/>
              <w:rPr>
                <w:rFonts w:ascii="Aptos Display" w:hAnsi="Aptos Display" w:eastAsia="Aptos Display" w:cs="Aptos Display"/>
                <w:b/>
                <w:color w:val="0F4761" w:themeColor="accent1" w:themeShade="BF"/>
                <w:sz w:val="22"/>
                <w:szCs w:val="22"/>
              </w:rPr>
            </w:pPr>
            <w:r w:rsidRPr="1E59B77F">
              <w:rPr>
                <w:rFonts w:ascii="Aptos Display" w:hAnsi="Aptos Display" w:eastAsia="Aptos Display" w:cs="Aptos Display"/>
                <w:b/>
                <w:color w:val="0F4761" w:themeColor="accent1" w:themeShade="BF"/>
                <w:sz w:val="22"/>
                <w:szCs w:val="22"/>
              </w:rPr>
              <w:t>Considered for Bonus Points</w:t>
            </w:r>
          </w:p>
        </w:tc>
        <w:tc>
          <w:tcPr>
            <w:tcW w:w="2205" w:type="dxa"/>
            <w:tcMar/>
          </w:tcPr>
          <w:p w:rsidR="0050287A" w:rsidRDefault="0050287A" w14:paraId="583A8E4B" w14:textId="77777777">
            <w:pPr>
              <w:rPr>
                <w:b/>
                <w:color w:val="0F4761" w:themeColor="accent1" w:themeShade="BF"/>
                <w:sz w:val="20"/>
                <w:szCs w:val="20"/>
                <w:lang w:eastAsia="en-US"/>
              </w:rPr>
            </w:pPr>
            <w:r w:rsidRPr="1E59B77F">
              <w:rPr>
                <w:b/>
                <w:color w:val="0F4761" w:themeColor="accent1" w:themeShade="BF"/>
                <w:sz w:val="22"/>
                <w:szCs w:val="22"/>
                <w:lang w:eastAsia="en-US"/>
              </w:rPr>
              <w:t>Relevant Scoring Criteria</w:t>
            </w:r>
          </w:p>
        </w:tc>
      </w:tr>
      <w:tr w:rsidR="0050287A" w:rsidTr="1D126143" w14:paraId="3D52BD67" w14:textId="77777777">
        <w:tc>
          <w:tcPr>
            <w:tcW w:w="4590" w:type="dxa"/>
            <w:tcMar/>
          </w:tcPr>
          <w:p w:rsidRPr="00C26D16" w:rsidR="0050287A" w:rsidRDefault="0050287A" w14:paraId="7D7683B5" w14:textId="0401CCB3">
            <w:pPr>
              <w:spacing w:line="279" w:lineRule="auto"/>
              <w:rPr>
                <w:rStyle w:val="normaltextrun"/>
                <w:rFonts w:ascii="Aptos Display" w:hAnsi="Aptos Display" w:eastAsia="Times New Roman" w:cs="Segoe UI"/>
                <w:sz w:val="22"/>
                <w:szCs w:val="22"/>
              </w:rPr>
            </w:pPr>
            <w:r w:rsidRPr="1E59B77F">
              <w:rPr>
                <w:rStyle w:val="normaltextrun"/>
                <w:rFonts w:ascii="Aptos Display" w:hAnsi="Aptos Display" w:eastAsia="Times New Roman" w:cs="Segoe UI"/>
                <w:b/>
                <w:sz w:val="22"/>
                <w:szCs w:val="22"/>
                <w:lang w:eastAsia="en-US"/>
              </w:rPr>
              <w:t xml:space="preserve">Portfolio Summary for lead </w:t>
            </w:r>
            <w:r w:rsidRPr="1E59B77F">
              <w:rPr>
                <w:rStyle w:val="normaltextrun"/>
                <w:rFonts w:ascii="Aptos Display" w:hAnsi="Aptos Display" w:eastAsia="Times New Roman" w:cs="Segoe UI"/>
                <w:b/>
                <w:sz w:val="22"/>
                <w:szCs w:val="22"/>
              </w:rPr>
              <w:t>D</w:t>
            </w:r>
            <w:r w:rsidRPr="1E59B77F">
              <w:rPr>
                <w:rStyle w:val="normaltextrun"/>
                <w:rFonts w:ascii="Aptos Display" w:hAnsi="Aptos Display" w:eastAsia="Times New Roman" w:cs="Segoe UI"/>
                <w:b/>
                <w:sz w:val="22"/>
                <w:szCs w:val="22"/>
                <w:lang w:eastAsia="en-US"/>
              </w:rPr>
              <w:t xml:space="preserve">eveloper and </w:t>
            </w:r>
            <w:r w:rsidRPr="1E59B77F">
              <w:rPr>
                <w:rStyle w:val="normaltextrun"/>
                <w:rFonts w:ascii="Aptos Display" w:hAnsi="Aptos Display" w:eastAsia="Times New Roman" w:cs="Segoe UI"/>
                <w:b/>
                <w:sz w:val="22"/>
                <w:szCs w:val="22"/>
              </w:rPr>
              <w:t>P</w:t>
            </w:r>
            <w:r w:rsidRPr="1E59B77F">
              <w:rPr>
                <w:rStyle w:val="normaltextrun"/>
                <w:rFonts w:ascii="Aptos Display" w:hAnsi="Aptos Display" w:eastAsia="Times New Roman" w:cs="Segoe UI"/>
                <w:b/>
                <w:sz w:val="22"/>
                <w:szCs w:val="22"/>
                <w:lang w:eastAsia="en-US"/>
              </w:rPr>
              <w:t xml:space="preserve">artnering </w:t>
            </w:r>
            <w:r w:rsidRPr="1E59B77F">
              <w:rPr>
                <w:rStyle w:val="normaltextrun"/>
                <w:rFonts w:ascii="Aptos Display" w:hAnsi="Aptos Display" w:eastAsia="Times New Roman" w:cs="Segoe UI"/>
                <w:b/>
                <w:sz w:val="22"/>
                <w:szCs w:val="22"/>
              </w:rPr>
              <w:t>D</w:t>
            </w:r>
            <w:r w:rsidRPr="1E59B77F">
              <w:rPr>
                <w:rStyle w:val="normaltextrun"/>
                <w:rFonts w:ascii="Aptos Display" w:hAnsi="Aptos Display" w:eastAsia="Times New Roman" w:cs="Segoe UI"/>
                <w:b/>
                <w:sz w:val="22"/>
                <w:szCs w:val="22"/>
                <w:lang w:eastAsia="en-US"/>
              </w:rPr>
              <w:t>evelopers</w:t>
            </w:r>
            <w:r w:rsidRPr="1E59B77F">
              <w:rPr>
                <w:rStyle w:val="normaltextrun"/>
                <w:rFonts w:ascii="Aptos Display" w:hAnsi="Aptos Display" w:eastAsia="Times New Roman" w:cs="Segoe UI"/>
                <w:sz w:val="22"/>
                <w:szCs w:val="22"/>
              </w:rPr>
              <w:t>, per instructions in “Requirements for Supporting Documents” Section</w:t>
            </w:r>
            <w:r w:rsidRPr="1E59B77F">
              <w:rPr>
                <w:rStyle w:val="normaltextrun"/>
                <w:rFonts w:ascii="Aptos Display" w:hAnsi="Aptos Display" w:eastAsia="Times New Roman" w:cs="Segoe UI"/>
                <w:sz w:val="22"/>
                <w:szCs w:val="22"/>
                <w:lang w:eastAsia="en-US"/>
              </w:rPr>
              <w:t xml:space="preserve"> </w:t>
            </w:r>
            <w:r w:rsidRPr="1E59B77F" w:rsidR="0F6135AA">
              <w:rPr>
                <w:rStyle w:val="normaltextrun"/>
                <w:rFonts w:ascii="Aptos Display" w:hAnsi="Aptos Display" w:eastAsia="Times New Roman" w:cs="Segoe UI"/>
                <w:sz w:val="22"/>
                <w:szCs w:val="22"/>
                <w:lang w:eastAsia="en-US"/>
              </w:rPr>
              <w:t>below</w:t>
            </w:r>
          </w:p>
        </w:tc>
        <w:tc>
          <w:tcPr>
            <w:tcW w:w="1650" w:type="dxa"/>
            <w:tcMar/>
            <w:vAlign w:val="center"/>
          </w:tcPr>
          <w:p w:rsidR="0050287A" w:rsidRDefault="0050287A" w14:paraId="46A7AA12" w14:textId="77777777">
            <w:pPr>
              <w:jc w:val="center"/>
              <w:rPr>
                <w:rFonts w:ascii="Aptos Display" w:hAnsi="Aptos Display" w:eastAsia="Aptos Display" w:cs="Aptos Display"/>
                <w:b/>
                <w:color w:val="0F4761" w:themeColor="accent1" w:themeShade="BF"/>
                <w:sz w:val="20"/>
                <w:szCs w:val="20"/>
              </w:rPr>
            </w:pPr>
            <w:r w:rsidRPr="1E59B77F">
              <w:rPr>
                <w:rFonts w:ascii="Aptos Display" w:hAnsi="Aptos Display" w:eastAsia="Aptos Display" w:cs="Aptos Display"/>
                <w:b/>
                <w:color w:val="0F4761" w:themeColor="accent1" w:themeShade="BF"/>
                <w:sz w:val="22"/>
                <w:szCs w:val="22"/>
              </w:rPr>
              <w:t>X</w:t>
            </w:r>
          </w:p>
        </w:tc>
        <w:tc>
          <w:tcPr>
            <w:tcW w:w="1455" w:type="dxa"/>
            <w:tcMar/>
            <w:vAlign w:val="center"/>
          </w:tcPr>
          <w:p w:rsidRPr="3B56F467" w:rsidR="0050287A" w:rsidRDefault="0050287A" w14:paraId="29343CFF" w14:textId="77777777">
            <w:pPr>
              <w:jc w:val="center"/>
              <w:rPr>
                <w:rFonts w:ascii="Aptos Display" w:hAnsi="Aptos Display" w:eastAsia="Aptos Display" w:cs="Aptos Display"/>
                <w:b/>
                <w:color w:val="0F4761" w:themeColor="accent1" w:themeShade="BF"/>
                <w:sz w:val="22"/>
                <w:szCs w:val="22"/>
              </w:rPr>
            </w:pPr>
            <w:r w:rsidRPr="1E59B77F">
              <w:rPr>
                <w:rFonts w:ascii="Aptos Display" w:hAnsi="Aptos Display" w:eastAsia="Aptos Display" w:cs="Aptos Display"/>
                <w:b/>
                <w:color w:val="0F4761" w:themeColor="accent1" w:themeShade="BF"/>
                <w:sz w:val="22"/>
                <w:szCs w:val="22"/>
              </w:rPr>
              <w:t>X</w:t>
            </w:r>
          </w:p>
        </w:tc>
        <w:tc>
          <w:tcPr>
            <w:tcW w:w="2205" w:type="dxa"/>
            <w:tcMar/>
          </w:tcPr>
          <w:p w:rsidR="0050287A" w:rsidRDefault="0050287A" w14:paraId="5414CEEA" w14:textId="77777777">
            <w:pPr>
              <w:rPr>
                <w:sz w:val="20"/>
                <w:szCs w:val="20"/>
              </w:rPr>
            </w:pPr>
            <w:r w:rsidRPr="1E59B77F">
              <w:rPr>
                <w:sz w:val="22"/>
                <w:szCs w:val="22"/>
              </w:rPr>
              <w:t>Developer Capacity</w:t>
            </w:r>
          </w:p>
        </w:tc>
      </w:tr>
      <w:tr w:rsidR="0050287A" w:rsidTr="1D126143" w14:paraId="12B5D435" w14:textId="77777777">
        <w:tc>
          <w:tcPr>
            <w:tcW w:w="4590" w:type="dxa"/>
            <w:tcMar/>
          </w:tcPr>
          <w:p w:rsidRPr="00DA1859" w:rsidR="0050287A" w:rsidRDefault="0050287A" w14:paraId="2A38DC74" w14:textId="77777777">
            <w:pPr>
              <w:spacing w:line="279" w:lineRule="auto"/>
              <w:jc w:val="both"/>
              <w:rPr>
                <w:rStyle w:val="normaltextrun"/>
                <w:rFonts w:ascii="Aptos Display" w:hAnsi="Aptos Display" w:eastAsia="Times New Roman" w:cs="Segoe UI"/>
                <w:sz w:val="22"/>
                <w:szCs w:val="22"/>
              </w:rPr>
            </w:pPr>
            <w:r w:rsidRPr="1E59B77F">
              <w:rPr>
                <w:rStyle w:val="normaltextrun"/>
                <w:rFonts w:ascii="Aptos Display" w:hAnsi="Aptos Display" w:eastAsia="Times New Roman" w:cs="Segoe UI"/>
                <w:b/>
                <w:sz w:val="22"/>
                <w:szCs w:val="22"/>
              </w:rPr>
              <w:t>References</w:t>
            </w:r>
            <w:r w:rsidRPr="1E59B77F">
              <w:rPr>
                <w:rStyle w:val="normaltextrun"/>
                <w:rFonts w:ascii="Aptos Display" w:hAnsi="Aptos Display" w:eastAsia="Times New Roman" w:cs="Segoe UI"/>
                <w:sz w:val="22"/>
                <w:szCs w:val="22"/>
              </w:rPr>
              <w:t xml:space="preserve"> </w:t>
            </w:r>
            <w:r w:rsidRPr="1E59B77F">
              <w:rPr>
                <w:rStyle w:val="normaltextrun"/>
                <w:rFonts w:ascii="Aptos Display" w:hAnsi="Aptos Display" w:eastAsia="Times New Roman" w:cs="Segoe UI"/>
                <w:b/>
                <w:sz w:val="22"/>
                <w:szCs w:val="22"/>
              </w:rPr>
              <w:t>and contact information</w:t>
            </w:r>
            <w:r w:rsidRPr="1E59B77F">
              <w:rPr>
                <w:rStyle w:val="normaltextrun"/>
                <w:rFonts w:ascii="Aptos Display" w:hAnsi="Aptos Display" w:eastAsia="Times New Roman" w:cs="Segoe UI"/>
                <w:sz w:val="22"/>
                <w:szCs w:val="22"/>
              </w:rPr>
              <w:t xml:space="preserve"> per instructions in “Requirements for Supporting Documents” Section </w:t>
            </w:r>
          </w:p>
        </w:tc>
        <w:tc>
          <w:tcPr>
            <w:tcW w:w="1650" w:type="dxa"/>
            <w:tcMar/>
            <w:vAlign w:val="center"/>
          </w:tcPr>
          <w:p w:rsidR="0050287A" w:rsidRDefault="0050287A" w14:paraId="626E2548" w14:textId="77777777">
            <w:pPr>
              <w:jc w:val="center"/>
              <w:rPr>
                <w:sz w:val="22"/>
                <w:szCs w:val="22"/>
              </w:rPr>
            </w:pPr>
          </w:p>
        </w:tc>
        <w:tc>
          <w:tcPr>
            <w:tcW w:w="1455" w:type="dxa"/>
            <w:tcMar/>
            <w:vAlign w:val="center"/>
          </w:tcPr>
          <w:p w:rsidR="0050287A" w:rsidRDefault="0050287A" w14:paraId="36991E83" w14:textId="77777777">
            <w:pPr>
              <w:jc w:val="center"/>
              <w:rPr>
                <w:rFonts w:ascii="Aptos Display" w:hAnsi="Aptos Display" w:eastAsia="Aptos Display" w:cs="Aptos Display"/>
                <w:b/>
                <w:color w:val="0F4761" w:themeColor="accent1" w:themeShade="BF"/>
                <w:sz w:val="22"/>
                <w:szCs w:val="22"/>
              </w:rPr>
            </w:pPr>
            <w:r w:rsidRPr="1E59B77F">
              <w:rPr>
                <w:rFonts w:ascii="Aptos Display" w:hAnsi="Aptos Display" w:eastAsia="Aptos Display" w:cs="Aptos Display"/>
                <w:b/>
                <w:color w:val="0F4761" w:themeColor="accent1" w:themeShade="BF"/>
                <w:sz w:val="22"/>
                <w:szCs w:val="22"/>
              </w:rPr>
              <w:t>X</w:t>
            </w:r>
          </w:p>
        </w:tc>
        <w:tc>
          <w:tcPr>
            <w:tcW w:w="2205" w:type="dxa"/>
            <w:tcMar/>
          </w:tcPr>
          <w:p w:rsidR="0050287A" w:rsidRDefault="0050287A" w14:paraId="2B345BE3" w14:textId="77777777">
            <w:pPr>
              <w:rPr>
                <w:sz w:val="20"/>
                <w:szCs w:val="20"/>
              </w:rPr>
            </w:pPr>
            <w:r w:rsidRPr="1E59B77F">
              <w:rPr>
                <w:sz w:val="22"/>
                <w:szCs w:val="22"/>
              </w:rPr>
              <w:t>Developer Capacity</w:t>
            </w:r>
          </w:p>
        </w:tc>
      </w:tr>
      <w:tr w:rsidR="0050287A" w:rsidTr="1D126143" w14:paraId="2540608F" w14:textId="77777777">
        <w:tc>
          <w:tcPr>
            <w:tcW w:w="4590" w:type="dxa"/>
            <w:tcMar/>
          </w:tcPr>
          <w:p w:rsidR="0050287A" w:rsidRDefault="0050287A" w14:paraId="649AA654" w14:textId="77777777">
            <w:pPr>
              <w:spacing w:line="279" w:lineRule="auto"/>
              <w:jc w:val="both"/>
              <w:rPr>
                <w:rStyle w:val="normaltextrun"/>
                <w:rFonts w:ascii="Aptos Display" w:hAnsi="Aptos Display" w:eastAsia="Times New Roman" w:cs="Segoe UI"/>
                <w:sz w:val="22"/>
                <w:szCs w:val="22"/>
              </w:rPr>
            </w:pPr>
            <w:r w:rsidRPr="1E59B77F">
              <w:rPr>
                <w:rStyle w:val="normaltextrun"/>
                <w:rFonts w:ascii="Aptos Display" w:hAnsi="Aptos Display" w:eastAsia="Times New Roman" w:cs="Segoe UI"/>
                <w:sz w:val="22"/>
                <w:szCs w:val="22"/>
              </w:rPr>
              <w:t xml:space="preserve">An Organization Chart Reflecting Structure of Full Development Team </w:t>
            </w:r>
          </w:p>
        </w:tc>
        <w:tc>
          <w:tcPr>
            <w:tcW w:w="1650" w:type="dxa"/>
            <w:tcMar/>
            <w:vAlign w:val="center"/>
          </w:tcPr>
          <w:p w:rsidR="0050287A" w:rsidRDefault="0050287A" w14:paraId="1BEBE3BF" w14:textId="77777777">
            <w:pPr>
              <w:jc w:val="center"/>
              <w:rPr>
                <w:rFonts w:ascii="Aptos Display" w:hAnsi="Aptos Display" w:eastAsia="Aptos Display" w:cs="Aptos Display"/>
                <w:b/>
                <w:color w:val="0F4761" w:themeColor="accent1" w:themeShade="BF"/>
                <w:sz w:val="20"/>
                <w:szCs w:val="20"/>
              </w:rPr>
            </w:pPr>
            <w:r w:rsidRPr="1E59B77F">
              <w:rPr>
                <w:rFonts w:ascii="Aptos Display" w:hAnsi="Aptos Display" w:eastAsia="Aptos Display" w:cs="Aptos Display"/>
                <w:b/>
                <w:color w:val="0F4761" w:themeColor="accent1" w:themeShade="BF"/>
                <w:sz w:val="22"/>
                <w:szCs w:val="22"/>
              </w:rPr>
              <w:t>X</w:t>
            </w:r>
          </w:p>
        </w:tc>
        <w:tc>
          <w:tcPr>
            <w:tcW w:w="1455" w:type="dxa"/>
            <w:tcMar/>
            <w:vAlign w:val="center"/>
          </w:tcPr>
          <w:p w:rsidR="0050287A" w:rsidRDefault="0050287A" w14:paraId="438CDA32" w14:textId="77777777">
            <w:pPr>
              <w:jc w:val="center"/>
              <w:rPr>
                <w:sz w:val="22"/>
                <w:szCs w:val="22"/>
              </w:rPr>
            </w:pPr>
          </w:p>
        </w:tc>
        <w:tc>
          <w:tcPr>
            <w:tcW w:w="2205" w:type="dxa"/>
            <w:tcMar/>
          </w:tcPr>
          <w:p w:rsidR="0050287A" w:rsidRDefault="0050287A" w14:paraId="0D9B98C4" w14:textId="77777777">
            <w:pPr>
              <w:rPr>
                <w:sz w:val="20"/>
                <w:szCs w:val="20"/>
              </w:rPr>
            </w:pPr>
            <w:r w:rsidRPr="1E59B77F">
              <w:rPr>
                <w:sz w:val="22"/>
                <w:szCs w:val="22"/>
              </w:rPr>
              <w:t>Developer Capacity</w:t>
            </w:r>
          </w:p>
        </w:tc>
      </w:tr>
      <w:tr w:rsidR="0050287A" w:rsidTr="1D126143" w14:paraId="15A130C6" w14:textId="77777777">
        <w:tc>
          <w:tcPr>
            <w:tcW w:w="4590" w:type="dxa"/>
            <w:tcMar/>
          </w:tcPr>
          <w:p w:rsidR="0050287A" w:rsidRDefault="0050287A" w14:paraId="31C5211F" w14:textId="77777777">
            <w:pPr>
              <w:spacing w:line="279" w:lineRule="auto"/>
              <w:jc w:val="both"/>
              <w:rPr>
                <w:rStyle w:val="normaltextrun"/>
                <w:rFonts w:ascii="Aptos Display" w:hAnsi="Aptos Display" w:eastAsia="Times New Roman" w:cs="Segoe UI"/>
                <w:sz w:val="22"/>
                <w:szCs w:val="22"/>
              </w:rPr>
            </w:pPr>
            <w:r w:rsidRPr="1E59B77F">
              <w:rPr>
                <w:rStyle w:val="normaltextrun"/>
                <w:rFonts w:ascii="Aptos Display" w:hAnsi="Aptos Display" w:eastAsia="Times New Roman" w:cs="Segoe UI"/>
                <w:sz w:val="22"/>
                <w:szCs w:val="22"/>
              </w:rPr>
              <w:t xml:space="preserve">Developer Team Resumes </w:t>
            </w:r>
          </w:p>
        </w:tc>
        <w:tc>
          <w:tcPr>
            <w:tcW w:w="1650" w:type="dxa"/>
            <w:tcMar/>
            <w:vAlign w:val="center"/>
          </w:tcPr>
          <w:p w:rsidR="0050287A" w:rsidRDefault="0050287A" w14:paraId="72946D90" w14:textId="77777777">
            <w:pPr>
              <w:jc w:val="center"/>
              <w:rPr>
                <w:rFonts w:ascii="Aptos Display" w:hAnsi="Aptos Display" w:eastAsia="Aptos Display" w:cs="Aptos Display"/>
                <w:b/>
                <w:color w:val="0F4761" w:themeColor="accent1" w:themeShade="BF"/>
                <w:sz w:val="20"/>
                <w:szCs w:val="20"/>
              </w:rPr>
            </w:pPr>
            <w:r w:rsidRPr="1E59B77F">
              <w:rPr>
                <w:rFonts w:ascii="Aptos Display" w:hAnsi="Aptos Display" w:eastAsia="Aptos Display" w:cs="Aptos Display"/>
                <w:b/>
                <w:color w:val="0F4761" w:themeColor="accent1" w:themeShade="BF"/>
                <w:sz w:val="22"/>
                <w:szCs w:val="22"/>
              </w:rPr>
              <w:t>X</w:t>
            </w:r>
          </w:p>
        </w:tc>
        <w:tc>
          <w:tcPr>
            <w:tcW w:w="1455" w:type="dxa"/>
            <w:tcMar/>
            <w:vAlign w:val="center"/>
          </w:tcPr>
          <w:p w:rsidR="0050287A" w:rsidRDefault="0050287A" w14:paraId="433C1C35" w14:textId="77777777">
            <w:pPr>
              <w:jc w:val="center"/>
              <w:rPr>
                <w:sz w:val="22"/>
                <w:szCs w:val="22"/>
              </w:rPr>
            </w:pPr>
          </w:p>
        </w:tc>
        <w:tc>
          <w:tcPr>
            <w:tcW w:w="2205" w:type="dxa"/>
            <w:tcMar/>
          </w:tcPr>
          <w:p w:rsidR="0050287A" w:rsidRDefault="0050287A" w14:paraId="7412F07F" w14:textId="77777777">
            <w:pPr>
              <w:rPr>
                <w:sz w:val="20"/>
                <w:szCs w:val="20"/>
              </w:rPr>
            </w:pPr>
            <w:r w:rsidRPr="1E59B77F">
              <w:rPr>
                <w:sz w:val="22"/>
                <w:szCs w:val="22"/>
              </w:rPr>
              <w:t>Developer Capacity</w:t>
            </w:r>
          </w:p>
        </w:tc>
      </w:tr>
      <w:tr w:rsidR="0050287A" w:rsidTr="1D126143" w14:paraId="1228FCF8" w14:textId="77777777">
        <w:tc>
          <w:tcPr>
            <w:tcW w:w="9900" w:type="dxa"/>
            <w:gridSpan w:val="4"/>
            <w:tcMar/>
          </w:tcPr>
          <w:p w:rsidRPr="00DA0837" w:rsidR="0050287A" w:rsidRDefault="0050287A" w14:paraId="63D8E07D" w14:textId="77777777">
            <w:pPr>
              <w:jc w:val="both"/>
              <w:rPr>
                <w:rStyle w:val="normaltextrun"/>
                <w:b/>
                <w:color w:val="0F4761" w:themeColor="accent1" w:themeShade="BF"/>
                <w:sz w:val="28"/>
                <w:szCs w:val="28"/>
              </w:rPr>
            </w:pPr>
            <w:r w:rsidRPr="1E59B77F">
              <w:rPr>
                <w:rStyle w:val="normaltextrun"/>
                <w:b/>
                <w:color w:val="0F4761" w:themeColor="accent1" w:themeShade="BF"/>
                <w:sz w:val="28"/>
                <w:szCs w:val="28"/>
              </w:rPr>
              <w:t xml:space="preserve">Property Information </w:t>
            </w:r>
          </w:p>
        </w:tc>
      </w:tr>
      <w:tr w:rsidR="0050287A" w:rsidTr="1D126143" w14:paraId="5409CC7D" w14:textId="77777777">
        <w:tc>
          <w:tcPr>
            <w:tcW w:w="4590" w:type="dxa"/>
            <w:tcMar/>
          </w:tcPr>
          <w:p w:rsidRPr="00646DB3" w:rsidR="0050287A" w:rsidRDefault="0050287A" w14:paraId="497D7C9A" w14:textId="77777777">
            <w:pPr>
              <w:spacing w:line="279" w:lineRule="auto"/>
              <w:jc w:val="both"/>
              <w:rPr>
                <w:rStyle w:val="normaltextrun"/>
                <w:rFonts w:ascii="Aptos Display" w:hAnsi="Aptos Display" w:eastAsia="Times New Roman" w:cs="Segoe UI"/>
                <w:sz w:val="22"/>
                <w:szCs w:val="22"/>
              </w:rPr>
            </w:pPr>
          </w:p>
        </w:tc>
        <w:tc>
          <w:tcPr>
            <w:tcW w:w="1650" w:type="dxa"/>
            <w:tcMar/>
          </w:tcPr>
          <w:p w:rsidR="0050287A" w:rsidRDefault="0050287A" w14:paraId="6E21F6DC" w14:textId="0D6DA0C4">
            <w:pPr>
              <w:jc w:val="center"/>
              <w:rPr>
                <w:rFonts w:ascii="Aptos Display" w:hAnsi="Aptos Display" w:eastAsia="Aptos Display" w:cs="Aptos Display"/>
                <w:b/>
                <w:color w:val="0F4761" w:themeColor="accent1" w:themeShade="BF"/>
                <w:sz w:val="20"/>
                <w:szCs w:val="20"/>
              </w:rPr>
            </w:pPr>
            <w:r w:rsidRPr="1E59B77F">
              <w:rPr>
                <w:rFonts w:ascii="Aptos Display" w:hAnsi="Aptos Display" w:eastAsia="Aptos Display" w:cs="Aptos Display"/>
                <w:b/>
                <w:color w:val="0F4761" w:themeColor="accent1" w:themeShade="BF"/>
                <w:sz w:val="22"/>
                <w:szCs w:val="22"/>
              </w:rPr>
              <w:t>Required for Threshold Points</w:t>
            </w:r>
          </w:p>
        </w:tc>
        <w:tc>
          <w:tcPr>
            <w:tcW w:w="1455" w:type="dxa"/>
            <w:tcMar/>
            <w:vAlign w:val="center"/>
          </w:tcPr>
          <w:p w:rsidR="0050287A" w:rsidRDefault="0050287A" w14:paraId="28084ABD" w14:textId="15ABD0AF">
            <w:pPr>
              <w:jc w:val="center"/>
              <w:rPr>
                <w:rFonts w:ascii="Aptos Display" w:hAnsi="Aptos Display" w:eastAsia="Aptos Display" w:cs="Aptos Display"/>
                <w:b/>
                <w:color w:val="0F4761" w:themeColor="accent1" w:themeShade="BF"/>
                <w:sz w:val="20"/>
                <w:szCs w:val="20"/>
              </w:rPr>
            </w:pPr>
            <w:r w:rsidRPr="1E59B77F">
              <w:rPr>
                <w:rFonts w:ascii="Aptos Display" w:hAnsi="Aptos Display" w:eastAsia="Aptos Display" w:cs="Aptos Display"/>
                <w:b/>
                <w:color w:val="0F4761" w:themeColor="accent1" w:themeShade="BF"/>
                <w:sz w:val="22"/>
                <w:szCs w:val="22"/>
              </w:rPr>
              <w:t>Considered for Bonus Points</w:t>
            </w:r>
          </w:p>
        </w:tc>
        <w:tc>
          <w:tcPr>
            <w:tcW w:w="2205" w:type="dxa"/>
            <w:tcMar/>
          </w:tcPr>
          <w:p w:rsidR="0050287A" w:rsidP="000C6B9A" w:rsidRDefault="740AF719" w14:paraId="2073A9EE" w14:textId="77777777">
            <w:pPr>
              <w:rPr>
                <w:b/>
                <w:color w:val="0F4761" w:themeColor="accent1" w:themeShade="BF"/>
                <w:sz w:val="20"/>
                <w:szCs w:val="20"/>
                <w:lang w:eastAsia="en-US"/>
              </w:rPr>
            </w:pPr>
            <w:r w:rsidRPr="1E59B77F">
              <w:rPr>
                <w:b/>
                <w:color w:val="0F4761" w:themeColor="accent1" w:themeShade="BF"/>
                <w:sz w:val="22"/>
                <w:szCs w:val="22"/>
                <w:lang w:eastAsia="en-US"/>
              </w:rPr>
              <w:t>Relevant Scoring Criteria</w:t>
            </w:r>
          </w:p>
          <w:p w:rsidR="0050287A" w:rsidRDefault="0050287A" w14:paraId="6127EF07" w14:textId="7E5DB405">
            <w:pPr>
              <w:rPr>
                <w:sz w:val="22"/>
                <w:szCs w:val="22"/>
              </w:rPr>
            </w:pPr>
          </w:p>
        </w:tc>
      </w:tr>
      <w:tr w:rsidR="0050287A" w:rsidTr="1D126143" w14:paraId="4EF931DF" w14:textId="77777777">
        <w:tc>
          <w:tcPr>
            <w:tcW w:w="4590" w:type="dxa"/>
            <w:tcMar/>
          </w:tcPr>
          <w:p w:rsidR="0050287A" w:rsidRDefault="0050287A" w14:paraId="16F6B54C" w14:textId="77777777">
            <w:pPr>
              <w:spacing w:line="279" w:lineRule="auto"/>
              <w:jc w:val="both"/>
              <w:rPr>
                <w:rStyle w:val="normaltextrun"/>
                <w:rFonts w:ascii="Aptos Display" w:hAnsi="Aptos Display" w:eastAsia="Times New Roman" w:cs="Segoe UI"/>
                <w:b/>
                <w:sz w:val="22"/>
                <w:szCs w:val="22"/>
              </w:rPr>
            </w:pPr>
            <w:r w:rsidRPr="1E59B77F">
              <w:rPr>
                <w:rStyle w:val="normaltextrun"/>
                <w:rFonts w:ascii="Aptos Display" w:hAnsi="Aptos Display" w:eastAsia="Times New Roman" w:cs="Segoe UI"/>
                <w:b/>
                <w:sz w:val="22"/>
                <w:szCs w:val="22"/>
              </w:rPr>
              <w:t xml:space="preserve">Survey, legal description, or PDF of property information from Orleans Parish Assessor’s site </w:t>
            </w:r>
          </w:p>
        </w:tc>
        <w:tc>
          <w:tcPr>
            <w:tcW w:w="1650" w:type="dxa"/>
            <w:tcMar/>
            <w:vAlign w:val="center"/>
          </w:tcPr>
          <w:p w:rsidR="0050287A" w:rsidRDefault="0050287A" w14:paraId="1195EEF1" w14:textId="77777777">
            <w:pPr>
              <w:jc w:val="center"/>
              <w:rPr>
                <w:rFonts w:ascii="Aptos Display" w:hAnsi="Aptos Display" w:eastAsia="Aptos Display" w:cs="Aptos Display"/>
                <w:b/>
                <w:color w:val="0F4761" w:themeColor="accent1" w:themeShade="BF"/>
                <w:sz w:val="20"/>
                <w:szCs w:val="20"/>
              </w:rPr>
            </w:pPr>
            <w:r w:rsidRPr="1E59B77F">
              <w:rPr>
                <w:rFonts w:ascii="Aptos Display" w:hAnsi="Aptos Display" w:eastAsia="Aptos Display" w:cs="Aptos Display"/>
                <w:b/>
                <w:color w:val="0F4761" w:themeColor="accent1" w:themeShade="BF"/>
                <w:sz w:val="22"/>
                <w:szCs w:val="22"/>
              </w:rPr>
              <w:t>X</w:t>
            </w:r>
          </w:p>
        </w:tc>
        <w:tc>
          <w:tcPr>
            <w:tcW w:w="1455" w:type="dxa"/>
            <w:tcMar/>
            <w:vAlign w:val="center"/>
          </w:tcPr>
          <w:p w:rsidR="0050287A" w:rsidRDefault="0050287A" w14:paraId="3FFC4E38" w14:textId="77777777">
            <w:pPr>
              <w:jc w:val="center"/>
              <w:rPr>
                <w:sz w:val="22"/>
                <w:szCs w:val="22"/>
              </w:rPr>
            </w:pPr>
          </w:p>
        </w:tc>
        <w:tc>
          <w:tcPr>
            <w:tcW w:w="2205" w:type="dxa"/>
            <w:tcMar/>
          </w:tcPr>
          <w:p w:rsidR="0050287A" w:rsidRDefault="0050287A" w14:paraId="4D519CCD" w14:textId="77777777">
            <w:pPr>
              <w:rPr>
                <w:sz w:val="20"/>
                <w:szCs w:val="20"/>
              </w:rPr>
            </w:pPr>
            <w:r w:rsidRPr="1E59B77F">
              <w:rPr>
                <w:sz w:val="22"/>
                <w:szCs w:val="22"/>
              </w:rPr>
              <w:t>Shovel-Readiness, Market Strength</w:t>
            </w:r>
          </w:p>
        </w:tc>
      </w:tr>
      <w:tr w:rsidR="0050287A" w:rsidTr="1D126143" w14:paraId="3BEE0299" w14:textId="77777777">
        <w:tc>
          <w:tcPr>
            <w:tcW w:w="4590" w:type="dxa"/>
            <w:tcMar/>
          </w:tcPr>
          <w:p w:rsidR="0050287A" w:rsidRDefault="0050287A" w14:paraId="48FB2A34" w14:textId="35CD2988">
            <w:pPr>
              <w:spacing w:line="279" w:lineRule="auto"/>
              <w:jc w:val="both"/>
              <w:rPr>
                <w:rStyle w:val="normaltextrun"/>
                <w:rFonts w:ascii="Aptos Display" w:hAnsi="Aptos Display" w:eastAsia="Times New Roman" w:cs="Segoe UI"/>
                <w:sz w:val="22"/>
                <w:szCs w:val="22"/>
              </w:rPr>
            </w:pPr>
            <w:r w:rsidRPr="1E59B77F">
              <w:rPr>
                <w:rStyle w:val="normaltextrun"/>
                <w:rFonts w:ascii="Aptos Display" w:hAnsi="Aptos Display" w:eastAsia="Times New Roman" w:cs="Segoe UI"/>
                <w:b/>
                <w:sz w:val="22"/>
                <w:szCs w:val="22"/>
              </w:rPr>
              <w:t>Property Title, fully executed Purchase Agreement,</w:t>
            </w:r>
            <w:r w:rsidRPr="1E59B77F">
              <w:rPr>
                <w:rStyle w:val="normaltextrun"/>
                <w:rFonts w:ascii="Aptos Display" w:hAnsi="Aptos Display" w:eastAsia="Times New Roman" w:cs="Segoe UI"/>
                <w:sz w:val="22"/>
                <w:szCs w:val="22"/>
              </w:rPr>
              <w:t xml:space="preserve"> or other fully executed contract demonstrating </w:t>
            </w:r>
            <w:r w:rsidRPr="1E59B77F" w:rsidR="3282DAB5">
              <w:rPr>
                <w:rStyle w:val="normaltextrun"/>
                <w:rFonts w:ascii="Aptos Display" w:hAnsi="Aptos Display" w:eastAsia="Times New Roman" w:cs="Segoe UI"/>
                <w:sz w:val="22"/>
                <w:szCs w:val="22"/>
              </w:rPr>
              <w:t xml:space="preserve">ownership or a secure </w:t>
            </w:r>
            <w:r w:rsidRPr="1E59B77F">
              <w:rPr>
                <w:rStyle w:val="normaltextrun"/>
                <w:rFonts w:ascii="Aptos Display" w:hAnsi="Aptos Display" w:eastAsia="Times New Roman" w:cs="Segoe UI"/>
                <w:sz w:val="22"/>
                <w:szCs w:val="22"/>
              </w:rPr>
              <w:t xml:space="preserve">option to purchase </w:t>
            </w:r>
          </w:p>
        </w:tc>
        <w:tc>
          <w:tcPr>
            <w:tcW w:w="1650" w:type="dxa"/>
            <w:tcMar/>
            <w:vAlign w:val="center"/>
          </w:tcPr>
          <w:p w:rsidR="0050287A" w:rsidRDefault="0050287A" w14:paraId="668EDFD6" w14:textId="77777777">
            <w:pPr>
              <w:jc w:val="center"/>
              <w:rPr>
                <w:rFonts w:ascii="Aptos Display" w:hAnsi="Aptos Display" w:eastAsia="Aptos Display" w:cs="Aptos Display"/>
                <w:b/>
                <w:color w:val="0F4761" w:themeColor="accent1" w:themeShade="BF"/>
                <w:sz w:val="20"/>
                <w:szCs w:val="20"/>
              </w:rPr>
            </w:pPr>
            <w:r w:rsidRPr="1E59B77F">
              <w:rPr>
                <w:rFonts w:ascii="Aptos Display" w:hAnsi="Aptos Display" w:eastAsia="Aptos Display" w:cs="Aptos Display"/>
                <w:b/>
                <w:color w:val="0F4761" w:themeColor="accent1" w:themeShade="BF"/>
                <w:sz w:val="22"/>
                <w:szCs w:val="22"/>
              </w:rPr>
              <w:t>X</w:t>
            </w:r>
          </w:p>
        </w:tc>
        <w:tc>
          <w:tcPr>
            <w:tcW w:w="1455" w:type="dxa"/>
            <w:tcMar/>
            <w:vAlign w:val="center"/>
          </w:tcPr>
          <w:p w:rsidR="0050287A" w:rsidRDefault="0050287A" w14:paraId="122DF182" w14:textId="77777777">
            <w:pPr>
              <w:jc w:val="center"/>
              <w:rPr>
                <w:sz w:val="22"/>
                <w:szCs w:val="22"/>
              </w:rPr>
            </w:pPr>
          </w:p>
        </w:tc>
        <w:tc>
          <w:tcPr>
            <w:tcW w:w="2205" w:type="dxa"/>
            <w:tcMar/>
          </w:tcPr>
          <w:p w:rsidR="0050287A" w:rsidRDefault="0050287A" w14:paraId="0796B6C3" w14:textId="77777777">
            <w:pPr>
              <w:rPr>
                <w:sz w:val="20"/>
                <w:szCs w:val="20"/>
              </w:rPr>
            </w:pPr>
            <w:r w:rsidRPr="1E59B77F">
              <w:rPr>
                <w:sz w:val="22"/>
                <w:szCs w:val="22"/>
              </w:rPr>
              <w:t>Shovel-Readiness, Market Strength</w:t>
            </w:r>
          </w:p>
        </w:tc>
      </w:tr>
      <w:tr w:rsidR="0050287A" w:rsidTr="1D126143" w14:paraId="1B3812A2" w14:textId="77777777">
        <w:tc>
          <w:tcPr>
            <w:tcW w:w="4590" w:type="dxa"/>
            <w:tcMar/>
          </w:tcPr>
          <w:p w:rsidR="0050287A" w:rsidRDefault="4EC98CFA" w14:paraId="34E6846B" w14:textId="64D28BE0">
            <w:pPr>
              <w:spacing w:line="279" w:lineRule="auto"/>
              <w:rPr>
                <w:rStyle w:val="normaltextrun"/>
                <w:rFonts w:ascii="Aptos Display" w:hAnsi="Aptos Display" w:eastAsia="Times New Roman" w:cs="Segoe UI"/>
                <w:sz w:val="22"/>
                <w:szCs w:val="22"/>
              </w:rPr>
            </w:pPr>
            <w:r w:rsidRPr="1231373E">
              <w:rPr>
                <w:rStyle w:val="normaltextrun"/>
                <w:rFonts w:ascii="Aptos Display" w:hAnsi="Aptos Display" w:eastAsia="Times New Roman" w:cs="Segoe UI"/>
                <w:b/>
                <w:bCs/>
                <w:sz w:val="22"/>
                <w:szCs w:val="22"/>
                <w:lang w:eastAsia="en-US"/>
              </w:rPr>
              <w:t>Schematic</w:t>
            </w:r>
            <w:r w:rsidRPr="1E59B77F" w:rsidR="0050287A">
              <w:rPr>
                <w:rStyle w:val="normaltextrun"/>
                <w:rFonts w:ascii="Aptos Display" w:hAnsi="Aptos Display" w:eastAsia="Times New Roman" w:cs="Segoe UI"/>
                <w:b/>
                <w:sz w:val="22"/>
                <w:szCs w:val="22"/>
                <w:lang w:eastAsia="en-US"/>
              </w:rPr>
              <w:t xml:space="preserve"> Architectural Plans</w:t>
            </w:r>
            <w:r w:rsidRPr="1E59B77F" w:rsidR="296B1D91">
              <w:rPr>
                <w:rStyle w:val="normaltextrun"/>
                <w:rFonts w:ascii="Aptos Display" w:hAnsi="Aptos Display" w:eastAsia="Times New Roman" w:cs="Segoe UI"/>
                <w:b/>
                <w:sz w:val="22"/>
                <w:szCs w:val="22"/>
                <w:lang w:eastAsia="en-US"/>
              </w:rPr>
              <w:t>,</w:t>
            </w:r>
            <w:r w:rsidRPr="1E59B77F" w:rsidR="0050287A">
              <w:rPr>
                <w:rStyle w:val="normaltextrun"/>
                <w:rFonts w:ascii="Aptos Display" w:hAnsi="Aptos Display" w:eastAsia="Times New Roman" w:cs="Segoe UI"/>
                <w:b/>
                <w:sz w:val="22"/>
                <w:szCs w:val="22"/>
                <w:lang w:eastAsia="en-US"/>
              </w:rPr>
              <w:t xml:space="preserve"> Scope of Work</w:t>
            </w:r>
            <w:r w:rsidRPr="1E59B77F" w:rsidR="0E4411B3">
              <w:rPr>
                <w:rStyle w:val="normaltextrun"/>
                <w:rFonts w:ascii="Aptos Display" w:hAnsi="Aptos Display" w:eastAsia="Times New Roman" w:cs="Segoe UI"/>
                <w:b/>
                <w:sz w:val="22"/>
                <w:szCs w:val="22"/>
                <w:lang w:eastAsia="en-US"/>
              </w:rPr>
              <w:t xml:space="preserve">, </w:t>
            </w:r>
            <w:r w:rsidRPr="1E59B77F" w:rsidR="099A23E7">
              <w:rPr>
                <w:rStyle w:val="normaltextrun"/>
                <w:rFonts w:ascii="Aptos Display" w:hAnsi="Aptos Display" w:eastAsia="Times New Roman" w:cs="Segoe UI"/>
                <w:b/>
                <w:bCs/>
                <w:sz w:val="22"/>
                <w:szCs w:val="22"/>
                <w:lang w:eastAsia="en-US"/>
              </w:rPr>
              <w:t>and/</w:t>
            </w:r>
            <w:r w:rsidRPr="1E59B77F" w:rsidR="0E4411B3">
              <w:rPr>
                <w:rStyle w:val="normaltextrun"/>
                <w:rFonts w:ascii="Aptos Display" w:hAnsi="Aptos Display" w:eastAsia="Times New Roman" w:cs="Segoe UI"/>
                <w:b/>
                <w:sz w:val="22"/>
                <w:szCs w:val="22"/>
                <w:lang w:eastAsia="en-US"/>
              </w:rPr>
              <w:t xml:space="preserve">or Preliminary Schedule of </w:t>
            </w:r>
            <w:proofErr w:type="gramStart"/>
            <w:r w:rsidRPr="1E59B77F" w:rsidR="0E4411B3">
              <w:rPr>
                <w:rStyle w:val="normaltextrun"/>
                <w:rFonts w:ascii="Aptos Display" w:hAnsi="Aptos Display" w:eastAsia="Times New Roman" w:cs="Segoe UI"/>
                <w:b/>
                <w:sz w:val="22"/>
                <w:szCs w:val="22"/>
                <w:lang w:eastAsia="en-US"/>
              </w:rPr>
              <w:t xml:space="preserve">Values </w:t>
            </w:r>
            <w:r w:rsidRPr="1E59B77F" w:rsidR="0050287A">
              <w:rPr>
                <w:rStyle w:val="normaltextrun"/>
                <w:rFonts w:ascii="Aptos Display" w:hAnsi="Aptos Display" w:eastAsia="Times New Roman" w:cs="Segoe UI"/>
                <w:sz w:val="22"/>
                <w:szCs w:val="22"/>
                <w:lang w:eastAsia="en-US"/>
              </w:rPr>
              <w:t xml:space="preserve"> </w:t>
            </w:r>
            <w:r w:rsidRPr="1E59B77F" w:rsidR="355231C4">
              <w:rPr>
                <w:rStyle w:val="normaltextrun"/>
                <w:rFonts w:ascii="Aptos Display" w:hAnsi="Aptos Display" w:eastAsia="Times New Roman" w:cs="Segoe UI"/>
                <w:sz w:val="22"/>
                <w:szCs w:val="22"/>
              </w:rPr>
              <w:t>per</w:t>
            </w:r>
            <w:proofErr w:type="gramEnd"/>
            <w:r w:rsidRPr="1E59B77F" w:rsidR="355231C4">
              <w:rPr>
                <w:rStyle w:val="normaltextrun"/>
                <w:rFonts w:ascii="Aptos Display" w:hAnsi="Aptos Display" w:eastAsia="Times New Roman" w:cs="Segoe UI"/>
                <w:sz w:val="22"/>
                <w:szCs w:val="22"/>
              </w:rPr>
              <w:t xml:space="preserve"> instructions in “Requirements for Supporting Documents” Section</w:t>
            </w:r>
            <w:r w:rsidRPr="1E59B77F" w:rsidR="355231C4">
              <w:rPr>
                <w:rStyle w:val="normaltextrun"/>
                <w:rFonts w:ascii="Aptos Display" w:hAnsi="Aptos Display" w:eastAsia="Times New Roman" w:cs="Segoe UI"/>
                <w:sz w:val="22"/>
                <w:szCs w:val="22"/>
                <w:lang w:eastAsia="en-US"/>
              </w:rPr>
              <w:t xml:space="preserve"> below</w:t>
            </w:r>
          </w:p>
        </w:tc>
        <w:tc>
          <w:tcPr>
            <w:tcW w:w="1650" w:type="dxa"/>
            <w:tcMar/>
            <w:vAlign w:val="center"/>
          </w:tcPr>
          <w:p w:rsidR="0050287A" w:rsidRDefault="0050287A" w14:paraId="0A72D8BD" w14:textId="77777777">
            <w:pPr>
              <w:jc w:val="center"/>
              <w:rPr>
                <w:rFonts w:ascii="Aptos Display" w:hAnsi="Aptos Display" w:eastAsia="Aptos Display" w:cs="Aptos Display"/>
                <w:b/>
                <w:color w:val="0F4761" w:themeColor="accent1" w:themeShade="BF"/>
                <w:sz w:val="20"/>
                <w:szCs w:val="20"/>
              </w:rPr>
            </w:pPr>
            <w:r w:rsidRPr="1E59B77F">
              <w:rPr>
                <w:rFonts w:ascii="Aptos Display" w:hAnsi="Aptos Display" w:eastAsia="Aptos Display" w:cs="Aptos Display"/>
                <w:b/>
                <w:color w:val="0F4761" w:themeColor="accent1" w:themeShade="BF"/>
                <w:sz w:val="22"/>
                <w:szCs w:val="22"/>
              </w:rPr>
              <w:t>X</w:t>
            </w:r>
          </w:p>
        </w:tc>
        <w:tc>
          <w:tcPr>
            <w:tcW w:w="1455" w:type="dxa"/>
            <w:tcMar/>
            <w:vAlign w:val="center"/>
          </w:tcPr>
          <w:p w:rsidR="0050287A" w:rsidRDefault="0050287A" w14:paraId="72F1724B" w14:textId="77777777">
            <w:pPr>
              <w:jc w:val="center"/>
              <w:rPr>
                <w:sz w:val="22"/>
                <w:szCs w:val="22"/>
              </w:rPr>
            </w:pPr>
          </w:p>
        </w:tc>
        <w:tc>
          <w:tcPr>
            <w:tcW w:w="2205" w:type="dxa"/>
            <w:tcMar/>
          </w:tcPr>
          <w:p w:rsidR="0050287A" w:rsidRDefault="0050287A" w14:paraId="33BAAAD2" w14:textId="22161BD5">
            <w:pPr>
              <w:rPr>
                <w:sz w:val="20"/>
                <w:szCs w:val="20"/>
              </w:rPr>
            </w:pPr>
            <w:r w:rsidRPr="1E59B77F">
              <w:rPr>
                <w:sz w:val="22"/>
                <w:szCs w:val="22"/>
              </w:rPr>
              <w:t>Shovel-Readiness</w:t>
            </w:r>
            <w:r w:rsidRPr="1E59B77F" w:rsidR="3E5AEBEB">
              <w:rPr>
                <w:sz w:val="22"/>
                <w:szCs w:val="22"/>
              </w:rPr>
              <w:t>, Financial Feasibility</w:t>
            </w:r>
          </w:p>
        </w:tc>
      </w:tr>
      <w:tr w:rsidR="0050287A" w:rsidTr="1D126143" w14:paraId="3C53EB66" w14:textId="77777777">
        <w:tc>
          <w:tcPr>
            <w:tcW w:w="4590" w:type="dxa"/>
            <w:tcMar/>
          </w:tcPr>
          <w:p w:rsidRPr="00A47166" w:rsidR="0050287A" w:rsidP="1231373E" w:rsidRDefault="4C084E09" w14:paraId="082DCC62" w14:textId="28EFE65C">
            <w:pPr>
              <w:pStyle w:val="paragraph"/>
              <w:spacing w:before="0" w:beforeAutospacing="0" w:after="0" w:afterAutospacing="0" w:line="279" w:lineRule="auto"/>
              <w:rPr>
                <w:rStyle w:val="normaltextrun"/>
                <w:rFonts w:ascii="Segoe UI" w:hAnsi="Segoe UI" w:cs="Segoe UI"/>
              </w:rPr>
            </w:pPr>
            <w:r w:rsidRPr="1231373E">
              <w:rPr>
                <w:rStyle w:val="normaltextrun"/>
                <w:rFonts w:ascii="Aptos Display" w:hAnsi="Aptos Display" w:cs="Segoe UI"/>
                <w:b/>
                <w:bCs/>
              </w:rPr>
              <w:t xml:space="preserve">Complete architectural plans </w:t>
            </w:r>
            <w:r w:rsidRPr="1231373E">
              <w:rPr>
                <w:rStyle w:val="normaltextrun"/>
                <w:rFonts w:ascii="Aptos Display" w:hAnsi="Aptos Display" w:cs="Segoe UI"/>
              </w:rPr>
              <w:t xml:space="preserve">for proposed project and site (Design Development or Construction </w:t>
            </w:r>
            <w:proofErr w:type="gramStart"/>
            <w:r w:rsidRPr="1231373E">
              <w:rPr>
                <w:rStyle w:val="normaltextrun"/>
                <w:rFonts w:ascii="Aptos Display" w:hAnsi="Aptos Display" w:cs="Segoe UI"/>
              </w:rPr>
              <w:t xml:space="preserve">Documents)   </w:t>
            </w:r>
            <w:proofErr w:type="gramEnd"/>
          </w:p>
        </w:tc>
        <w:tc>
          <w:tcPr>
            <w:tcW w:w="1650" w:type="dxa"/>
            <w:tcMar/>
            <w:vAlign w:val="center"/>
          </w:tcPr>
          <w:p w:rsidR="0050287A" w:rsidRDefault="0050287A" w14:paraId="600680A6" w14:textId="77777777">
            <w:pPr>
              <w:jc w:val="center"/>
              <w:rPr>
                <w:sz w:val="22"/>
                <w:szCs w:val="22"/>
              </w:rPr>
            </w:pPr>
          </w:p>
        </w:tc>
        <w:tc>
          <w:tcPr>
            <w:tcW w:w="1455" w:type="dxa"/>
            <w:tcMar/>
            <w:vAlign w:val="center"/>
          </w:tcPr>
          <w:p w:rsidR="0050287A" w:rsidRDefault="0050287A" w14:paraId="74825138" w14:textId="77777777">
            <w:pPr>
              <w:jc w:val="center"/>
              <w:rPr>
                <w:rFonts w:ascii="Aptos Display" w:hAnsi="Aptos Display" w:eastAsia="Aptos Display" w:cs="Aptos Display"/>
                <w:b/>
                <w:color w:val="0F4761" w:themeColor="accent1" w:themeShade="BF"/>
                <w:sz w:val="20"/>
                <w:szCs w:val="20"/>
              </w:rPr>
            </w:pPr>
            <w:r w:rsidRPr="1E59B77F">
              <w:rPr>
                <w:rFonts w:ascii="Aptos Display" w:hAnsi="Aptos Display" w:eastAsia="Aptos Display" w:cs="Aptos Display"/>
                <w:b/>
                <w:color w:val="0F4761" w:themeColor="accent1" w:themeShade="BF"/>
                <w:sz w:val="22"/>
                <w:szCs w:val="22"/>
              </w:rPr>
              <w:t>X</w:t>
            </w:r>
          </w:p>
        </w:tc>
        <w:tc>
          <w:tcPr>
            <w:tcW w:w="2205" w:type="dxa"/>
            <w:tcMar/>
          </w:tcPr>
          <w:p w:rsidR="0050287A" w:rsidRDefault="0050287A" w14:paraId="4672C748" w14:textId="77777777">
            <w:pPr>
              <w:rPr>
                <w:sz w:val="20"/>
                <w:szCs w:val="20"/>
              </w:rPr>
            </w:pPr>
            <w:r w:rsidRPr="1E59B77F">
              <w:rPr>
                <w:sz w:val="22"/>
                <w:szCs w:val="22"/>
              </w:rPr>
              <w:t>Shovel-Readiness, Building Design</w:t>
            </w:r>
          </w:p>
        </w:tc>
      </w:tr>
      <w:tr w:rsidR="0050287A" w:rsidTr="1D126143" w14:paraId="65FF5975" w14:textId="77777777">
        <w:tc>
          <w:tcPr>
            <w:tcW w:w="4590" w:type="dxa"/>
            <w:tcMar/>
          </w:tcPr>
          <w:p w:rsidRPr="00527053" w:rsidR="0050287A" w:rsidRDefault="0050287A" w14:paraId="7A7A8483" w14:textId="77777777">
            <w:pPr>
              <w:spacing w:line="279" w:lineRule="auto"/>
              <w:rPr>
                <w:rStyle w:val="normaltextrun"/>
                <w:rFonts w:ascii="Aptos Display" w:hAnsi="Aptos Display" w:eastAsia="Times New Roman" w:cs="Segoe UI"/>
                <w:b/>
                <w:sz w:val="22"/>
                <w:szCs w:val="22"/>
              </w:rPr>
            </w:pPr>
            <w:r w:rsidRPr="1E59B77F">
              <w:rPr>
                <w:rStyle w:val="normaltextrun"/>
                <w:rFonts w:ascii="Aptos Display" w:hAnsi="Aptos Display" w:eastAsia="Times New Roman" w:cs="Segoe UI"/>
                <w:b/>
                <w:sz w:val="22"/>
                <w:szCs w:val="22"/>
                <w:lang w:eastAsia="en-US"/>
              </w:rPr>
              <w:t xml:space="preserve">Site Plan / Landscaping Plan </w:t>
            </w:r>
          </w:p>
        </w:tc>
        <w:tc>
          <w:tcPr>
            <w:tcW w:w="1650" w:type="dxa"/>
            <w:tcMar/>
            <w:vAlign w:val="center"/>
          </w:tcPr>
          <w:p w:rsidR="0050287A" w:rsidRDefault="0050287A" w14:paraId="493A9B56" w14:textId="77777777">
            <w:pPr>
              <w:jc w:val="center"/>
              <w:rPr>
                <w:sz w:val="22"/>
                <w:szCs w:val="22"/>
              </w:rPr>
            </w:pPr>
          </w:p>
        </w:tc>
        <w:tc>
          <w:tcPr>
            <w:tcW w:w="1455" w:type="dxa"/>
            <w:tcMar/>
            <w:vAlign w:val="center"/>
          </w:tcPr>
          <w:p w:rsidR="0050287A" w:rsidRDefault="0050287A" w14:paraId="686614EC" w14:textId="77777777">
            <w:pPr>
              <w:jc w:val="center"/>
              <w:rPr>
                <w:rFonts w:ascii="Aptos Display" w:hAnsi="Aptos Display" w:eastAsia="Aptos Display" w:cs="Aptos Display"/>
                <w:b/>
                <w:color w:val="0F4761" w:themeColor="accent1" w:themeShade="BF"/>
                <w:sz w:val="20"/>
                <w:szCs w:val="20"/>
              </w:rPr>
            </w:pPr>
            <w:r w:rsidRPr="1E59B77F">
              <w:rPr>
                <w:rFonts w:ascii="Aptos Display" w:hAnsi="Aptos Display" w:eastAsia="Aptos Display" w:cs="Aptos Display"/>
                <w:b/>
                <w:color w:val="0F4761" w:themeColor="accent1" w:themeShade="BF"/>
                <w:sz w:val="22"/>
                <w:szCs w:val="22"/>
              </w:rPr>
              <w:t>X</w:t>
            </w:r>
          </w:p>
        </w:tc>
        <w:tc>
          <w:tcPr>
            <w:tcW w:w="2205" w:type="dxa"/>
            <w:tcMar/>
          </w:tcPr>
          <w:p w:rsidR="0050287A" w:rsidRDefault="0050287A" w14:paraId="2F3D840B" w14:textId="77777777">
            <w:pPr>
              <w:rPr>
                <w:sz w:val="20"/>
                <w:szCs w:val="20"/>
              </w:rPr>
            </w:pPr>
            <w:r w:rsidRPr="1E59B77F">
              <w:rPr>
                <w:sz w:val="22"/>
                <w:szCs w:val="22"/>
              </w:rPr>
              <w:t>Shovel-Readiness, Building Design</w:t>
            </w:r>
          </w:p>
        </w:tc>
      </w:tr>
      <w:tr w:rsidR="0050287A" w:rsidTr="1D126143" w14:paraId="07D38D74" w14:textId="77777777">
        <w:tc>
          <w:tcPr>
            <w:tcW w:w="4590" w:type="dxa"/>
            <w:tcMar/>
          </w:tcPr>
          <w:p w:rsidRPr="00A47166" w:rsidR="0050287A" w:rsidRDefault="0050287A" w14:paraId="298901C7" w14:textId="77777777">
            <w:pPr>
              <w:spacing w:line="279" w:lineRule="auto"/>
              <w:rPr>
                <w:rStyle w:val="normaltextrun"/>
                <w:rFonts w:ascii="Aptos Display" w:hAnsi="Aptos Display" w:eastAsia="Times New Roman" w:cs="Segoe UI"/>
                <w:b/>
                <w:sz w:val="22"/>
                <w:szCs w:val="22"/>
              </w:rPr>
            </w:pPr>
            <w:r w:rsidRPr="1E59B77F">
              <w:rPr>
                <w:rStyle w:val="normaltextrun"/>
                <w:rFonts w:ascii="Aptos Display" w:hAnsi="Aptos Display" w:eastAsia="Times New Roman" w:cs="Segoe UI"/>
                <w:b/>
                <w:sz w:val="22"/>
                <w:szCs w:val="22"/>
                <w:lang w:eastAsia="en-US"/>
              </w:rPr>
              <w:t>Documented Progress towards obtaining building permits</w:t>
            </w:r>
            <w:r w:rsidRPr="1E59B77F">
              <w:rPr>
                <w:rStyle w:val="normaltextrun"/>
                <w:rFonts w:ascii="Aptos Display" w:hAnsi="Aptos Display" w:eastAsia="Times New Roman" w:cs="Segoe UI"/>
                <w:b/>
                <w:sz w:val="22"/>
                <w:szCs w:val="22"/>
              </w:rPr>
              <w:t xml:space="preserve"> </w:t>
            </w:r>
          </w:p>
        </w:tc>
        <w:tc>
          <w:tcPr>
            <w:tcW w:w="1650" w:type="dxa"/>
            <w:tcMar/>
            <w:vAlign w:val="center"/>
          </w:tcPr>
          <w:p w:rsidR="0050287A" w:rsidRDefault="0050287A" w14:paraId="0815F308" w14:textId="77777777">
            <w:pPr>
              <w:jc w:val="center"/>
              <w:rPr>
                <w:sz w:val="22"/>
                <w:szCs w:val="22"/>
              </w:rPr>
            </w:pPr>
          </w:p>
        </w:tc>
        <w:tc>
          <w:tcPr>
            <w:tcW w:w="1455" w:type="dxa"/>
            <w:tcMar/>
            <w:vAlign w:val="center"/>
          </w:tcPr>
          <w:p w:rsidR="0050287A" w:rsidRDefault="0050287A" w14:paraId="4D19352D" w14:textId="77777777">
            <w:pPr>
              <w:jc w:val="center"/>
              <w:rPr>
                <w:rFonts w:ascii="Aptos Display" w:hAnsi="Aptos Display" w:eastAsia="Aptos Display" w:cs="Aptos Display"/>
                <w:b/>
                <w:color w:val="0F4761" w:themeColor="accent1" w:themeShade="BF"/>
                <w:sz w:val="20"/>
                <w:szCs w:val="20"/>
              </w:rPr>
            </w:pPr>
            <w:r w:rsidRPr="1E59B77F">
              <w:rPr>
                <w:rFonts w:ascii="Aptos Display" w:hAnsi="Aptos Display" w:eastAsia="Aptos Display" w:cs="Aptos Display"/>
                <w:b/>
                <w:color w:val="0F4761" w:themeColor="accent1" w:themeShade="BF"/>
                <w:sz w:val="22"/>
                <w:szCs w:val="22"/>
              </w:rPr>
              <w:t>X</w:t>
            </w:r>
          </w:p>
        </w:tc>
        <w:tc>
          <w:tcPr>
            <w:tcW w:w="2205" w:type="dxa"/>
            <w:tcMar/>
          </w:tcPr>
          <w:p w:rsidR="0050287A" w:rsidRDefault="0050287A" w14:paraId="5B19CCD2" w14:textId="77777777">
            <w:pPr>
              <w:rPr>
                <w:sz w:val="20"/>
                <w:szCs w:val="20"/>
              </w:rPr>
            </w:pPr>
            <w:r w:rsidRPr="1E59B77F">
              <w:rPr>
                <w:sz w:val="22"/>
                <w:szCs w:val="22"/>
              </w:rPr>
              <w:t>Shovel-Readiness</w:t>
            </w:r>
          </w:p>
        </w:tc>
      </w:tr>
      <w:tr w:rsidR="792DC408" w:rsidTr="1D126143" w14:paraId="06E58932" w14:textId="77777777">
        <w:trPr>
          <w:trHeight w:val="300"/>
        </w:trPr>
        <w:tc>
          <w:tcPr>
            <w:tcW w:w="9900" w:type="dxa"/>
            <w:gridSpan w:val="4"/>
            <w:tcMar/>
          </w:tcPr>
          <w:p w:rsidRPr="008101E0" w:rsidR="28512D93" w:rsidP="008101E0" w:rsidRDefault="28512D93" w14:paraId="7129BBC2" w14:textId="74A26F08">
            <w:pPr>
              <w:pStyle w:val="Heading2"/>
              <w:rPr>
                <w:rStyle w:val="normaltextrun"/>
                <w:rFonts w:asciiTheme="minorHAnsi" w:hAnsiTheme="minorHAnsi" w:eastAsiaTheme="minorEastAsia" w:cstheme="minorBidi"/>
                <w:b/>
                <w:bCs/>
                <w:sz w:val="28"/>
                <w:szCs w:val="28"/>
              </w:rPr>
            </w:pPr>
            <w:r w:rsidRPr="008101E0">
              <w:rPr>
                <w:rStyle w:val="normaltextrun"/>
                <w:rFonts w:asciiTheme="minorHAnsi" w:hAnsiTheme="minorHAnsi" w:eastAsiaTheme="minorEastAsia" w:cstheme="minorBidi"/>
                <w:b/>
                <w:bCs/>
                <w:sz w:val="28"/>
                <w:szCs w:val="28"/>
              </w:rPr>
              <w:t xml:space="preserve">Supporting Financial Documents </w:t>
            </w:r>
          </w:p>
        </w:tc>
      </w:tr>
      <w:tr w:rsidR="792DC408" w:rsidTr="1D126143" w14:paraId="539A934B" w14:textId="77777777">
        <w:trPr>
          <w:trHeight w:val="300"/>
        </w:trPr>
        <w:tc>
          <w:tcPr>
            <w:tcW w:w="4590" w:type="dxa"/>
            <w:tcMar/>
          </w:tcPr>
          <w:p w:rsidR="28512D93" w:rsidP="792DC408" w:rsidRDefault="28512D93" w14:paraId="1710E761" w14:textId="1596CB52">
            <w:pPr>
              <w:spacing w:line="279" w:lineRule="auto"/>
              <w:rPr>
                <w:rStyle w:val="normaltextrun"/>
                <w:rFonts w:ascii="Aptos Display" w:hAnsi="Aptos Display" w:eastAsia="Times New Roman" w:cs="Segoe UI"/>
                <w:b/>
                <w:bCs/>
                <w:sz w:val="22"/>
                <w:szCs w:val="22"/>
                <w:lang w:eastAsia="en-US"/>
              </w:rPr>
            </w:pPr>
            <w:r w:rsidRPr="792DC408">
              <w:rPr>
                <w:rStyle w:val="normaltextrun"/>
                <w:rFonts w:ascii="Aptos Display" w:hAnsi="Aptos Display" w:eastAsia="Times New Roman" w:cs="Segoe UI"/>
                <w:b/>
                <w:bCs/>
                <w:sz w:val="22"/>
                <w:szCs w:val="22"/>
                <w:lang w:eastAsia="en-US"/>
              </w:rPr>
              <w:t xml:space="preserve">Contract and/or Award Letter from other affordable housing funding sources </w:t>
            </w:r>
          </w:p>
        </w:tc>
        <w:tc>
          <w:tcPr>
            <w:tcW w:w="1650" w:type="dxa"/>
            <w:tcMar/>
            <w:vAlign w:val="center"/>
          </w:tcPr>
          <w:p w:rsidR="792DC408" w:rsidP="792DC408" w:rsidRDefault="792DC408" w14:paraId="14E6CF91" w14:textId="5FB3B5CE">
            <w:pPr>
              <w:jc w:val="center"/>
              <w:rPr>
                <w:sz w:val="22"/>
                <w:szCs w:val="22"/>
              </w:rPr>
            </w:pPr>
          </w:p>
        </w:tc>
        <w:tc>
          <w:tcPr>
            <w:tcW w:w="1455" w:type="dxa"/>
            <w:tcMar/>
            <w:vAlign w:val="center"/>
          </w:tcPr>
          <w:p w:rsidR="28512D93" w:rsidP="792DC408" w:rsidRDefault="008101E0" w14:paraId="05F3D288" w14:textId="34B37399">
            <w:pPr>
              <w:jc w:val="center"/>
            </w:pPr>
            <w:r w:rsidRPr="792DC408">
              <w:rPr>
                <w:rFonts w:ascii="Aptos Display" w:hAnsi="Aptos Display" w:eastAsia="Aptos Display" w:cs="Aptos Display"/>
                <w:b/>
                <w:bCs/>
                <w:color w:val="0F4761" w:themeColor="accent1" w:themeShade="BF"/>
                <w:sz w:val="22"/>
                <w:szCs w:val="22"/>
              </w:rPr>
              <w:t>X</w:t>
            </w:r>
          </w:p>
        </w:tc>
        <w:tc>
          <w:tcPr>
            <w:tcW w:w="2205" w:type="dxa"/>
            <w:tcMar/>
          </w:tcPr>
          <w:p w:rsidR="792DC408" w:rsidP="792DC408" w:rsidRDefault="792DC408" w14:paraId="58DFB56F" w14:textId="14ED9EF4">
            <w:pPr>
              <w:rPr>
                <w:sz w:val="22"/>
                <w:szCs w:val="22"/>
              </w:rPr>
            </w:pPr>
          </w:p>
        </w:tc>
      </w:tr>
      <w:tr w:rsidR="792DC408" w:rsidTr="1D126143" w14:paraId="2CEA4FB4" w14:textId="77777777">
        <w:trPr>
          <w:trHeight w:val="300"/>
        </w:trPr>
        <w:tc>
          <w:tcPr>
            <w:tcW w:w="4590" w:type="dxa"/>
            <w:tcMar/>
          </w:tcPr>
          <w:p w:rsidR="28512D93" w:rsidP="792DC408" w:rsidRDefault="28512D93" w14:paraId="22C8C1C7" w14:textId="2E07D024">
            <w:pPr>
              <w:spacing w:line="279" w:lineRule="auto"/>
              <w:rPr>
                <w:rStyle w:val="normaltextrun"/>
                <w:rFonts w:ascii="Aptos Display" w:hAnsi="Aptos Display" w:eastAsia="Times New Roman" w:cs="Segoe UI"/>
                <w:b/>
                <w:bCs/>
                <w:sz w:val="22"/>
                <w:szCs w:val="22"/>
                <w:lang w:eastAsia="en-US"/>
              </w:rPr>
            </w:pPr>
            <w:r w:rsidRPr="792DC408">
              <w:rPr>
                <w:rStyle w:val="normaltextrun"/>
                <w:rFonts w:ascii="Aptos Display" w:hAnsi="Aptos Display" w:eastAsia="Times New Roman" w:cs="Segoe UI"/>
                <w:b/>
                <w:bCs/>
                <w:sz w:val="22"/>
                <w:szCs w:val="22"/>
                <w:lang w:eastAsia="en-US"/>
              </w:rPr>
              <w:t xml:space="preserve">Commitment Letter </w:t>
            </w:r>
            <w:r w:rsidR="008101E0">
              <w:rPr>
                <w:rStyle w:val="normaltextrun"/>
                <w:rFonts w:ascii="Aptos Display" w:hAnsi="Aptos Display" w:eastAsia="Times New Roman" w:cs="Segoe UI"/>
                <w:b/>
                <w:bCs/>
                <w:sz w:val="22"/>
                <w:szCs w:val="22"/>
                <w:lang w:eastAsia="en-US"/>
              </w:rPr>
              <w:t>and/</w:t>
            </w:r>
            <w:r w:rsidRPr="792DC408">
              <w:rPr>
                <w:rStyle w:val="normaltextrun"/>
                <w:rFonts w:ascii="Aptos Display" w:hAnsi="Aptos Display" w:eastAsia="Times New Roman" w:cs="Segoe UI"/>
                <w:b/>
                <w:bCs/>
                <w:sz w:val="22"/>
                <w:szCs w:val="22"/>
                <w:lang w:eastAsia="en-US"/>
              </w:rPr>
              <w:t xml:space="preserve">or Term Sheet from Construction Lender </w:t>
            </w:r>
          </w:p>
        </w:tc>
        <w:tc>
          <w:tcPr>
            <w:tcW w:w="1650" w:type="dxa"/>
            <w:tcMar/>
            <w:vAlign w:val="center"/>
          </w:tcPr>
          <w:p w:rsidR="792DC408" w:rsidP="792DC408" w:rsidRDefault="792DC408" w14:paraId="18075FAB" w14:textId="4CC86544">
            <w:pPr>
              <w:jc w:val="center"/>
              <w:rPr>
                <w:sz w:val="22"/>
                <w:szCs w:val="22"/>
              </w:rPr>
            </w:pPr>
          </w:p>
        </w:tc>
        <w:tc>
          <w:tcPr>
            <w:tcW w:w="1455" w:type="dxa"/>
            <w:tcMar/>
            <w:vAlign w:val="center"/>
          </w:tcPr>
          <w:p w:rsidR="28512D93" w:rsidP="792DC408" w:rsidRDefault="28512D93" w14:paraId="16CFEA88" w14:textId="5A823475">
            <w:pPr>
              <w:jc w:val="center"/>
            </w:pPr>
            <w:r w:rsidRPr="792DC408">
              <w:rPr>
                <w:rFonts w:ascii="Aptos Display" w:hAnsi="Aptos Display" w:eastAsia="Aptos Display" w:cs="Aptos Display"/>
                <w:b/>
                <w:bCs/>
                <w:color w:val="0F4761" w:themeColor="accent1" w:themeShade="BF"/>
                <w:sz w:val="22"/>
                <w:szCs w:val="22"/>
              </w:rPr>
              <w:t>X</w:t>
            </w:r>
          </w:p>
        </w:tc>
        <w:tc>
          <w:tcPr>
            <w:tcW w:w="2205" w:type="dxa"/>
            <w:tcMar/>
          </w:tcPr>
          <w:p w:rsidR="792DC408" w:rsidP="792DC408" w:rsidRDefault="792DC408" w14:paraId="1E314C8F" w14:textId="75CF3112">
            <w:pPr>
              <w:rPr>
                <w:sz w:val="22"/>
                <w:szCs w:val="22"/>
              </w:rPr>
            </w:pPr>
          </w:p>
        </w:tc>
      </w:tr>
      <w:tr w:rsidR="792DC408" w:rsidTr="1D126143" w14:paraId="5A1C0666" w14:textId="77777777">
        <w:trPr>
          <w:trHeight w:val="300"/>
        </w:trPr>
        <w:tc>
          <w:tcPr>
            <w:tcW w:w="4590" w:type="dxa"/>
            <w:tcMar/>
          </w:tcPr>
          <w:p w:rsidR="28512D93" w:rsidP="792DC408" w:rsidRDefault="28512D93" w14:paraId="5B546412" w14:textId="77A80694">
            <w:pPr>
              <w:spacing w:line="279" w:lineRule="auto"/>
              <w:rPr>
                <w:rStyle w:val="normaltextrun"/>
                <w:rFonts w:ascii="Aptos Display" w:hAnsi="Aptos Display" w:eastAsia="Times New Roman" w:cs="Segoe UI"/>
                <w:b/>
                <w:bCs/>
                <w:sz w:val="22"/>
                <w:szCs w:val="22"/>
                <w:lang w:eastAsia="en-US"/>
              </w:rPr>
            </w:pPr>
            <w:r w:rsidRPr="792DC408">
              <w:rPr>
                <w:rStyle w:val="normaltextrun"/>
                <w:rFonts w:ascii="Aptos Display" w:hAnsi="Aptos Display" w:eastAsia="Times New Roman" w:cs="Segoe UI"/>
                <w:b/>
                <w:bCs/>
                <w:sz w:val="22"/>
                <w:szCs w:val="22"/>
                <w:lang w:eastAsia="en-US"/>
              </w:rPr>
              <w:t>Commitment Letter</w:t>
            </w:r>
            <w:r w:rsidR="008101E0">
              <w:rPr>
                <w:rStyle w:val="normaltextrun"/>
                <w:rFonts w:ascii="Aptos Display" w:hAnsi="Aptos Display" w:eastAsia="Times New Roman" w:cs="Segoe UI"/>
                <w:b/>
                <w:bCs/>
                <w:sz w:val="22"/>
                <w:szCs w:val="22"/>
                <w:lang w:eastAsia="en-US"/>
              </w:rPr>
              <w:t xml:space="preserve"> and/</w:t>
            </w:r>
            <w:r w:rsidRPr="792DC408">
              <w:rPr>
                <w:rStyle w:val="normaltextrun"/>
                <w:rFonts w:ascii="Aptos Display" w:hAnsi="Aptos Display" w:eastAsia="Times New Roman" w:cs="Segoe UI"/>
                <w:b/>
                <w:bCs/>
                <w:sz w:val="22"/>
                <w:szCs w:val="22"/>
                <w:lang w:eastAsia="en-US"/>
              </w:rPr>
              <w:t xml:space="preserve"> or Term Sheet from Construction Lender</w:t>
            </w:r>
          </w:p>
        </w:tc>
        <w:tc>
          <w:tcPr>
            <w:tcW w:w="1650" w:type="dxa"/>
            <w:tcMar/>
            <w:vAlign w:val="center"/>
          </w:tcPr>
          <w:p w:rsidR="792DC408" w:rsidP="792DC408" w:rsidRDefault="792DC408" w14:paraId="5D58EEF1" w14:textId="552D3C01">
            <w:pPr>
              <w:jc w:val="center"/>
              <w:rPr>
                <w:sz w:val="22"/>
                <w:szCs w:val="22"/>
              </w:rPr>
            </w:pPr>
          </w:p>
        </w:tc>
        <w:tc>
          <w:tcPr>
            <w:tcW w:w="1455" w:type="dxa"/>
            <w:tcMar/>
            <w:vAlign w:val="center"/>
          </w:tcPr>
          <w:p w:rsidR="28512D93" w:rsidP="792DC408" w:rsidRDefault="28512D93" w14:paraId="05814F8F" w14:textId="0228A3ED">
            <w:pPr>
              <w:jc w:val="center"/>
            </w:pPr>
            <w:r w:rsidRPr="792DC408">
              <w:rPr>
                <w:rFonts w:ascii="Aptos Display" w:hAnsi="Aptos Display" w:eastAsia="Aptos Display" w:cs="Aptos Display"/>
                <w:b/>
                <w:bCs/>
                <w:color w:val="0F4761" w:themeColor="accent1" w:themeShade="BF"/>
                <w:sz w:val="22"/>
                <w:szCs w:val="22"/>
              </w:rPr>
              <w:t>X</w:t>
            </w:r>
          </w:p>
        </w:tc>
        <w:tc>
          <w:tcPr>
            <w:tcW w:w="2205" w:type="dxa"/>
            <w:tcMar/>
          </w:tcPr>
          <w:p w:rsidR="792DC408" w:rsidP="792DC408" w:rsidRDefault="792DC408" w14:paraId="250CB30E" w14:textId="65983C2B">
            <w:pPr>
              <w:rPr>
                <w:sz w:val="22"/>
                <w:szCs w:val="22"/>
              </w:rPr>
            </w:pPr>
          </w:p>
        </w:tc>
      </w:tr>
    </w:tbl>
    <w:p w:rsidRPr="00100EEB" w:rsidR="00DB0A1B" w:rsidP="1E59B77F" w:rsidRDefault="00DB0A1B" w14:paraId="60BCB7EB" w14:textId="32C3F6B2">
      <w:pPr>
        <w:rPr>
          <w:rStyle w:val="normaltextrun"/>
          <w:rFonts w:ascii="Aptos Display" w:hAnsi="Aptos Display" w:cs="Segoe UI" w:eastAsiaTheme="majorEastAsia"/>
          <w:b/>
          <w:bCs/>
          <w:color w:val="1F497D"/>
          <w:sz w:val="32"/>
          <w:szCs w:val="32"/>
        </w:rPr>
      </w:pPr>
    </w:p>
    <w:p w:rsidRPr="00100EEB" w:rsidR="00DB0A1B" w:rsidP="00DB0A1B" w:rsidRDefault="00DB0A1B" w14:paraId="3C480046" w14:textId="26AA2776">
      <w:pPr>
        <w:rPr>
          <w:rStyle w:val="normaltextrun"/>
          <w:rFonts w:ascii="Aptos Display" w:hAnsi="Aptos Display" w:cs="Segoe UI" w:eastAsiaTheme="majorEastAsia"/>
          <w:b/>
          <w:bCs/>
          <w:color w:val="1F497D"/>
          <w:sz w:val="32"/>
          <w:szCs w:val="32"/>
        </w:rPr>
      </w:pPr>
      <w:r w:rsidRPr="00100EEB">
        <w:rPr>
          <w:rStyle w:val="normaltextrun"/>
          <w:rFonts w:ascii="Aptos Display" w:hAnsi="Aptos Display" w:cs="Segoe UI" w:eastAsiaTheme="majorEastAsia"/>
          <w:b/>
          <w:bCs/>
          <w:color w:val="1F497D"/>
          <w:sz w:val="32"/>
          <w:szCs w:val="32"/>
        </w:rPr>
        <w:t>Requirements for Supporting Documents</w:t>
      </w:r>
      <w:r w:rsidRPr="00100EEB" w:rsidR="00100EEB">
        <w:rPr>
          <w:rStyle w:val="normaltextrun"/>
          <w:rFonts w:ascii="Aptos Display" w:hAnsi="Aptos Display" w:cs="Segoe UI" w:eastAsiaTheme="majorEastAsia"/>
          <w:b/>
          <w:bCs/>
          <w:color w:val="1F497D"/>
          <w:sz w:val="32"/>
          <w:szCs w:val="32"/>
        </w:rPr>
        <w:t xml:space="preserve"> and Deliverables</w:t>
      </w:r>
    </w:p>
    <w:p w:rsidR="00E60176" w:rsidP="00E60176" w:rsidRDefault="00850D6F" w14:paraId="35B3461E" w14:textId="02F7C16D">
      <w:pPr>
        <w:rPr>
          <w:rStyle w:val="normaltextrun"/>
          <w:rFonts w:ascii="Aptos Display" w:hAnsi="Aptos Display" w:eastAsia="Times New Roman" w:cs="Segoe UI"/>
          <w:b/>
          <w:bCs/>
          <w:lang w:eastAsia="en-US"/>
        </w:rPr>
      </w:pPr>
      <w:r w:rsidRPr="002476F8">
        <w:rPr>
          <w:rStyle w:val="normaltextrun"/>
          <w:rFonts w:ascii="Aptos Display" w:hAnsi="Aptos Display" w:eastAsia="Times New Roman" w:cs="Segoe UI"/>
          <w:b/>
          <w:bCs/>
        </w:rPr>
        <w:t>Notarized affidavit</w:t>
      </w:r>
      <w:r>
        <w:rPr>
          <w:rStyle w:val="normaltextrun"/>
          <w:rFonts w:ascii="Aptos Display" w:hAnsi="Aptos Display" w:eastAsia="Times New Roman" w:cs="Segoe UI"/>
          <w:b/>
          <w:bCs/>
        </w:rPr>
        <w:t>s</w:t>
      </w:r>
      <w:r w:rsidRPr="002476F8">
        <w:rPr>
          <w:rStyle w:val="normaltextrun"/>
          <w:rFonts w:ascii="Aptos Display" w:hAnsi="Aptos Display" w:eastAsia="Times New Roman" w:cs="Segoe UI"/>
          <w:b/>
          <w:bCs/>
        </w:rPr>
        <w:t xml:space="preserve"> </w:t>
      </w:r>
      <w:r w:rsidRPr="00646DB3">
        <w:rPr>
          <w:rStyle w:val="normaltextrun"/>
          <w:rFonts w:ascii="Aptos Display" w:hAnsi="Aptos Display" w:eastAsia="Times New Roman" w:cs="Segoe UI"/>
        </w:rPr>
        <w:t xml:space="preserve">certifying </w:t>
      </w:r>
      <w:r>
        <w:rPr>
          <w:rStyle w:val="normaltextrun"/>
          <w:rFonts w:ascii="Aptos Display" w:hAnsi="Aptos Display" w:eastAsia="Times New Roman" w:cs="Segoe UI"/>
        </w:rPr>
        <w:t xml:space="preserve">good standing on property </w:t>
      </w:r>
      <w:r w:rsidRPr="00646DB3">
        <w:rPr>
          <w:rStyle w:val="normaltextrun"/>
          <w:rFonts w:ascii="Aptos Display" w:hAnsi="Aptos Display" w:eastAsia="Times New Roman" w:cs="Segoe UI"/>
        </w:rPr>
        <w:t xml:space="preserve">taxes, properties don’t have outstanding </w:t>
      </w:r>
      <w:proofErr w:type="gramStart"/>
      <w:r w:rsidRPr="00646DB3">
        <w:rPr>
          <w:rStyle w:val="normaltextrun"/>
          <w:rFonts w:ascii="Aptos Display" w:hAnsi="Aptos Display" w:eastAsia="Times New Roman" w:cs="Segoe UI"/>
        </w:rPr>
        <w:t>liens</w:t>
      </w:r>
      <w:proofErr w:type="gramEnd"/>
      <w:r w:rsidRPr="00646DB3">
        <w:rPr>
          <w:rStyle w:val="normaltextrun"/>
          <w:rFonts w:ascii="Aptos Display" w:hAnsi="Aptos Display" w:eastAsia="Times New Roman" w:cs="Segoe UI"/>
        </w:rPr>
        <w:t xml:space="preserve">, and sponsor and </w:t>
      </w:r>
      <w:proofErr w:type="gramStart"/>
      <w:r w:rsidRPr="00646DB3">
        <w:rPr>
          <w:rStyle w:val="normaltextrun"/>
          <w:rFonts w:ascii="Aptos Display" w:hAnsi="Aptos Display" w:eastAsia="Times New Roman" w:cs="Segoe UI"/>
        </w:rPr>
        <w:t>principle</w:t>
      </w:r>
      <w:proofErr w:type="gramEnd"/>
      <w:r>
        <w:rPr>
          <w:rStyle w:val="normaltextrun"/>
          <w:rFonts w:ascii="Aptos Display" w:hAnsi="Aptos Display" w:eastAsia="Times New Roman" w:cs="Segoe UI"/>
        </w:rPr>
        <w:t xml:space="preserve"> </w:t>
      </w:r>
      <w:r w:rsidRPr="00646DB3">
        <w:rPr>
          <w:rStyle w:val="normaltextrun"/>
          <w:rFonts w:ascii="Aptos Display" w:hAnsi="Aptos Display" w:eastAsia="Times New Roman" w:cs="Segoe UI"/>
        </w:rPr>
        <w:t>participants are not in default on any existing mortgage financing.</w:t>
      </w:r>
    </w:p>
    <w:p w:rsidR="00427C95" w:rsidP="00E60176" w:rsidRDefault="00427C95" w14:paraId="76E5C9A4" w14:textId="68759A5A">
      <w:pPr>
        <w:rPr>
          <w:rStyle w:val="normaltextrun"/>
          <w:rFonts w:ascii="Aptos Display" w:hAnsi="Aptos Display" w:eastAsia="Times New Roman" w:cs="Segoe UI"/>
          <w:b/>
          <w:bCs/>
          <w:lang w:eastAsia="en-US"/>
        </w:rPr>
      </w:pPr>
      <w:r w:rsidRPr="002476F8">
        <w:rPr>
          <w:rStyle w:val="normaltextrun"/>
          <w:rFonts w:eastAsia="Times New Roman" w:cs="Segoe UI"/>
          <w:b/>
          <w:bCs/>
        </w:rPr>
        <w:t>Financial Statements</w:t>
      </w:r>
      <w:r w:rsidRPr="002476F8">
        <w:rPr>
          <w:rStyle w:val="normaltextrun"/>
          <w:rFonts w:ascii="Aptos Display" w:hAnsi="Aptos Display" w:eastAsia="Times New Roman" w:cs="Segoe UI"/>
        </w:rPr>
        <w:t> dated within the preceding twelve (12) months for all affiliated entities.</w:t>
      </w:r>
      <w:r w:rsidRPr="002476F8">
        <w:rPr>
          <w:rStyle w:val="normaltextrun"/>
          <w:rFonts w:eastAsia="Times New Roman" w:cs="Segoe UI"/>
        </w:rPr>
        <w:t> </w:t>
      </w:r>
      <w:r w:rsidRPr="002476F8">
        <w:rPr>
          <w:rStyle w:val="normaltextrun"/>
          <w:rFonts w:ascii="Aptos Display" w:hAnsi="Aptos Display" w:eastAsia="Times New Roman" w:cs="Segoe UI"/>
        </w:rPr>
        <w:t>Applicants must disclose all Affiliated Entities and provide </w:t>
      </w:r>
      <w:r w:rsidRPr="002476F8">
        <w:rPr>
          <w:rStyle w:val="normaltextrun"/>
          <w:rFonts w:eastAsia="Times New Roman" w:cs="Segoe UI"/>
        </w:rPr>
        <w:t>financial statements</w:t>
      </w:r>
      <w:r w:rsidRPr="002476F8">
        <w:rPr>
          <w:rStyle w:val="normaltextrun"/>
          <w:rFonts w:ascii="Aptos Display" w:hAnsi="Aptos Display" w:eastAsia="Times New Roman" w:cs="Segoe UI"/>
        </w:rPr>
        <w:t> sufficient for FNO to verify aggregate net worth and portfolio size under subsections (a) and (b)</w:t>
      </w:r>
    </w:p>
    <w:p w:rsidR="0044487F" w:rsidP="00863A18" w:rsidRDefault="0044487F" w14:paraId="43B13D56" w14:textId="14F0852A">
      <w:pPr>
        <w:spacing w:after="0" w:line="240" w:lineRule="auto"/>
        <w:rPr>
          <w:rStyle w:val="normaltextrun"/>
          <w:rFonts w:ascii="Aptos Display" w:hAnsi="Aptos Display" w:eastAsia="Times New Roman" w:cs="Segoe UI"/>
        </w:rPr>
      </w:pPr>
      <w:r w:rsidRPr="00CC708D">
        <w:rPr>
          <w:rStyle w:val="normaltextrun"/>
          <w:rFonts w:ascii="Aptos Display" w:hAnsi="Aptos Display" w:eastAsia="Times New Roman" w:cs="Segoe UI"/>
          <w:b/>
          <w:bCs/>
        </w:rPr>
        <w:t>References</w:t>
      </w:r>
      <w:r>
        <w:rPr>
          <w:rStyle w:val="normaltextrun"/>
          <w:rFonts w:ascii="Aptos Display" w:hAnsi="Aptos Display" w:eastAsia="Times New Roman" w:cs="Segoe UI"/>
        </w:rPr>
        <w:t xml:space="preserve"> </w:t>
      </w:r>
      <w:r>
        <w:rPr>
          <w:rStyle w:val="normaltextrun"/>
          <w:rFonts w:ascii="Aptos Display" w:hAnsi="Aptos Display" w:eastAsia="Times New Roman" w:cs="Segoe UI"/>
          <w:b/>
          <w:bCs/>
        </w:rPr>
        <w:t>and contact information</w:t>
      </w:r>
      <w:r w:rsidRPr="00646DB3">
        <w:rPr>
          <w:rStyle w:val="normaltextrun"/>
          <w:rFonts w:ascii="Aptos Display" w:hAnsi="Aptos Display" w:eastAsia="Times New Roman" w:cs="Segoe UI"/>
        </w:rPr>
        <w:t xml:space="preserve"> f</w:t>
      </w:r>
      <w:r>
        <w:rPr>
          <w:rStyle w:val="normaltextrun"/>
          <w:rFonts w:ascii="Aptos Display" w:hAnsi="Aptos Display" w:eastAsia="Times New Roman" w:cs="Segoe UI"/>
        </w:rPr>
        <w:t>or</w:t>
      </w:r>
      <w:r w:rsidRPr="00646DB3">
        <w:rPr>
          <w:rStyle w:val="normaltextrun"/>
          <w:rFonts w:ascii="Aptos Display" w:hAnsi="Aptos Display" w:eastAsia="Times New Roman" w:cs="Segoe UI"/>
        </w:rPr>
        <w:t xml:space="preserve"> </w:t>
      </w:r>
      <w:r>
        <w:rPr>
          <w:rStyle w:val="normaltextrun"/>
          <w:rFonts w:ascii="Aptos Display" w:hAnsi="Aptos Display" w:eastAsia="Times New Roman" w:cs="Segoe UI"/>
        </w:rPr>
        <w:t xml:space="preserve">no more than 3 individuals. </w:t>
      </w:r>
    </w:p>
    <w:p w:rsidR="0044487F" w:rsidP="00863A18" w:rsidRDefault="0044487F" w14:paraId="018AD7C6" w14:textId="77777777">
      <w:pPr>
        <w:pStyle w:val="ListParagraph"/>
        <w:numPr>
          <w:ilvl w:val="0"/>
          <w:numId w:val="38"/>
        </w:numPr>
        <w:spacing w:after="0" w:line="240" w:lineRule="auto"/>
        <w:rPr>
          <w:rStyle w:val="normaltextrun"/>
          <w:rFonts w:ascii="Aptos Display" w:hAnsi="Aptos Display" w:eastAsia="Times New Roman" w:cs="Segoe UI"/>
        </w:rPr>
      </w:pPr>
      <w:r w:rsidRPr="0044487F">
        <w:rPr>
          <w:rStyle w:val="normaltextrun"/>
          <w:rFonts w:ascii="Aptos Display" w:hAnsi="Aptos Display" w:eastAsia="Times New Roman" w:cs="Segoe UI"/>
          <w:b/>
          <w:bCs/>
        </w:rPr>
        <w:t xml:space="preserve">May </w:t>
      </w:r>
      <w:proofErr w:type="gramStart"/>
      <w:r w:rsidRPr="0044487F">
        <w:rPr>
          <w:rStyle w:val="normaltextrun"/>
          <w:rFonts w:ascii="Aptos Display" w:hAnsi="Aptos Display" w:eastAsia="Times New Roman" w:cs="Segoe UI"/>
          <w:b/>
          <w:bCs/>
        </w:rPr>
        <w:t>include:</w:t>
      </w:r>
      <w:proofErr w:type="gramEnd"/>
      <w:r w:rsidRPr="0044487F">
        <w:rPr>
          <w:rStyle w:val="normaltextrun"/>
          <w:rFonts w:ascii="Aptos Display" w:hAnsi="Aptos Display" w:eastAsia="Times New Roman" w:cs="Segoe UI"/>
          <w:b/>
          <w:bCs/>
        </w:rPr>
        <w:t xml:space="preserve"> </w:t>
      </w:r>
      <w:r>
        <w:rPr>
          <w:rStyle w:val="normaltextrun"/>
          <w:rFonts w:ascii="Aptos Display" w:hAnsi="Aptos Display" w:eastAsia="Times New Roman" w:cs="Segoe UI"/>
        </w:rPr>
        <w:t>P</w:t>
      </w:r>
      <w:r w:rsidRPr="00CC708D">
        <w:rPr>
          <w:rStyle w:val="normaltextrun"/>
          <w:rFonts w:ascii="Aptos Display" w:hAnsi="Aptos Display" w:eastAsia="Times New Roman" w:cs="Segoe UI"/>
        </w:rPr>
        <w:t>rior supervisors in relevant prior roles</w:t>
      </w:r>
      <w:r>
        <w:rPr>
          <w:rStyle w:val="normaltextrun"/>
          <w:rFonts w:ascii="Aptos Display" w:hAnsi="Aptos Display" w:eastAsia="Times New Roman" w:cs="Segoe UI"/>
        </w:rPr>
        <w:t>, prior beneficiaries of housing services (cannot be a tenant currently)</w:t>
      </w:r>
      <w:r w:rsidRPr="00CC708D">
        <w:rPr>
          <w:rStyle w:val="normaltextrun"/>
          <w:rFonts w:ascii="Aptos Display" w:hAnsi="Aptos Display" w:eastAsia="Times New Roman" w:cs="Segoe UI"/>
        </w:rPr>
        <w:t xml:space="preserve"> or other prior funding partners.</w:t>
      </w:r>
    </w:p>
    <w:p w:rsidRPr="0044487F" w:rsidR="0044487F" w:rsidP="6AFA9309" w:rsidRDefault="0044487F" w14:paraId="7C76CC0E" w14:textId="03B1E30D">
      <w:pPr>
        <w:pStyle w:val="ListParagraph"/>
        <w:numPr>
          <w:ilvl w:val="0"/>
          <w:numId w:val="38"/>
        </w:numPr>
        <w:spacing w:after="0"/>
        <w:rPr>
          <w:rStyle w:val="normaltextrun"/>
          <w:rFonts w:ascii="Aptos Display" w:hAnsi="Aptos Display" w:eastAsia="Times New Roman" w:cs="Segoe UI"/>
        </w:rPr>
      </w:pPr>
      <w:r w:rsidRPr="00CC708D">
        <w:rPr>
          <w:rStyle w:val="normaltextrun"/>
          <w:rFonts w:ascii="Aptos Display" w:hAnsi="Aptos Display" w:eastAsia="Times New Roman" w:cs="Segoe UI"/>
        </w:rPr>
        <w:t xml:space="preserve">References will not be considered from family members, individuals currently applying for housing services, current tenants, subordinates, or partners with an active financial interest in applicant’s portfolio </w:t>
      </w:r>
    </w:p>
    <w:p w:rsidR="6AFA9309" w:rsidP="6AFA9309" w:rsidRDefault="6AFA9309" w14:paraId="149BAA79" w14:textId="3E015DB6">
      <w:pPr>
        <w:spacing w:after="0" w:line="278" w:lineRule="auto"/>
        <w:rPr>
          <w:rStyle w:val="normaltextrun"/>
          <w:rFonts w:ascii="Aptos Display" w:hAnsi="Aptos Display" w:eastAsia="Times New Roman" w:cs="Segoe UI"/>
          <w:b/>
          <w:bCs/>
          <w:lang w:eastAsia="en-US"/>
        </w:rPr>
      </w:pPr>
    </w:p>
    <w:p w:rsidR="00863A18" w:rsidP="00863A18" w:rsidRDefault="00E8004A" w14:paraId="095F6BED" w14:textId="77777777">
      <w:pPr>
        <w:spacing w:after="0" w:line="278" w:lineRule="auto"/>
        <w:rPr>
          <w:rStyle w:val="normaltextrun"/>
          <w:rFonts w:ascii="Aptos Display" w:hAnsi="Aptos Display" w:eastAsia="Times New Roman" w:cs="Segoe UI"/>
          <w:b/>
          <w:bCs/>
          <w:lang w:eastAsia="en-US"/>
        </w:rPr>
      </w:pPr>
      <w:r w:rsidRPr="00E60176">
        <w:rPr>
          <w:rStyle w:val="normaltextrun"/>
          <w:rFonts w:ascii="Aptos Display" w:hAnsi="Aptos Display" w:eastAsia="Times New Roman" w:cs="Segoe UI"/>
          <w:b/>
          <w:bCs/>
          <w:lang w:eastAsia="en-US"/>
        </w:rPr>
        <w:t>Portfolio Summary</w:t>
      </w:r>
    </w:p>
    <w:p w:rsidRPr="00863A18" w:rsidR="0059100D" w:rsidP="00863A18" w:rsidRDefault="0059100D" w14:paraId="3D256F6D" w14:textId="30F385C4">
      <w:pPr>
        <w:pStyle w:val="ListParagraph"/>
        <w:numPr>
          <w:ilvl w:val="0"/>
          <w:numId w:val="39"/>
        </w:numPr>
        <w:spacing w:after="0" w:line="278" w:lineRule="auto"/>
        <w:rPr>
          <w:rStyle w:val="normaltextrun"/>
          <w:rFonts w:ascii="Aptos Display" w:hAnsi="Aptos Display" w:eastAsia="Times New Roman" w:cs="Segoe UI"/>
          <w:b/>
          <w:bCs/>
          <w:lang w:eastAsia="en-US"/>
        </w:rPr>
      </w:pPr>
      <w:r w:rsidRPr="00863A18">
        <w:rPr>
          <w:rStyle w:val="normaltextrun"/>
          <w:rFonts w:ascii="Aptos Display" w:hAnsi="Aptos Display" w:eastAsia="Times New Roman" w:cs="Segoe UI"/>
          <w:lang w:eastAsia="en-US"/>
        </w:rPr>
        <w:t>Please provide a summary of all projects completed</w:t>
      </w:r>
      <w:r w:rsidRPr="00863A18" w:rsidR="00041C15">
        <w:rPr>
          <w:rStyle w:val="normaltextrun"/>
          <w:rFonts w:ascii="Aptos Display" w:hAnsi="Aptos Display" w:eastAsia="Times New Roman" w:cs="Segoe UI"/>
          <w:lang w:eastAsia="en-US"/>
        </w:rPr>
        <w:t xml:space="preserve">, including: </w:t>
      </w:r>
    </w:p>
    <w:p w:rsidR="00863A18" w:rsidP="00E60176" w:rsidRDefault="00863A18" w14:paraId="450C4B79" w14:textId="77777777">
      <w:pPr>
        <w:pStyle w:val="ListParagraph"/>
        <w:numPr>
          <w:ilvl w:val="1"/>
          <w:numId w:val="12"/>
        </w:numPr>
        <w:rPr>
          <w:rStyle w:val="normaltextrun"/>
          <w:rFonts w:ascii="Aptos Display" w:hAnsi="Aptos Display" w:eastAsia="Times New Roman" w:cs="Segoe UI"/>
          <w:lang w:eastAsia="en-US"/>
        </w:rPr>
      </w:pPr>
      <w:r>
        <w:rPr>
          <w:rStyle w:val="normaltextrun"/>
          <w:rFonts w:ascii="Aptos Display" w:hAnsi="Aptos Display" w:eastAsia="Times New Roman" w:cs="Segoe UI"/>
          <w:lang w:eastAsia="en-US"/>
        </w:rPr>
        <w:t xml:space="preserve">Total number of projects developed </w:t>
      </w:r>
    </w:p>
    <w:p w:rsidRPr="005C4936" w:rsidR="00041C15" w:rsidP="00E60176" w:rsidRDefault="000801CF" w14:paraId="240A4C29" w14:textId="24434DCC">
      <w:pPr>
        <w:pStyle w:val="ListParagraph"/>
        <w:numPr>
          <w:ilvl w:val="1"/>
          <w:numId w:val="12"/>
        </w:numPr>
        <w:rPr>
          <w:rStyle w:val="normaltextrun"/>
          <w:rFonts w:ascii="Aptos Display" w:hAnsi="Aptos Display" w:eastAsia="Times New Roman" w:cs="Segoe UI"/>
          <w:lang w:eastAsia="en-US"/>
        </w:rPr>
      </w:pPr>
      <w:r w:rsidRPr="005C4936">
        <w:rPr>
          <w:rStyle w:val="normaltextrun"/>
          <w:rFonts w:ascii="Aptos Display" w:hAnsi="Aptos Display" w:eastAsia="Times New Roman" w:cs="Segoe UI"/>
          <w:lang w:eastAsia="en-US"/>
        </w:rPr>
        <w:t>Year</w:t>
      </w:r>
      <w:r w:rsidR="00863A18">
        <w:rPr>
          <w:rStyle w:val="normaltextrun"/>
          <w:rFonts w:ascii="Aptos Display" w:hAnsi="Aptos Display" w:eastAsia="Times New Roman" w:cs="Segoe UI"/>
          <w:lang w:eastAsia="en-US"/>
        </w:rPr>
        <w:t>s active</w:t>
      </w:r>
      <w:r w:rsidRPr="005C4936">
        <w:rPr>
          <w:rStyle w:val="normaltextrun"/>
          <w:rFonts w:ascii="Aptos Display" w:hAnsi="Aptos Display" w:eastAsia="Times New Roman" w:cs="Segoe UI"/>
          <w:lang w:eastAsia="en-US"/>
        </w:rPr>
        <w:t xml:space="preserve">  </w:t>
      </w:r>
    </w:p>
    <w:p w:rsidRPr="005C4936" w:rsidR="000801CF" w:rsidP="00E60176" w:rsidRDefault="000801CF" w14:paraId="207AD83B" w14:textId="35473498">
      <w:pPr>
        <w:pStyle w:val="ListParagraph"/>
        <w:numPr>
          <w:ilvl w:val="1"/>
          <w:numId w:val="12"/>
        </w:numPr>
        <w:rPr>
          <w:rStyle w:val="normaltextrun"/>
          <w:rFonts w:ascii="Aptos Display" w:hAnsi="Aptos Display" w:eastAsia="Times New Roman" w:cs="Segoe UI"/>
          <w:lang w:eastAsia="en-US"/>
        </w:rPr>
      </w:pPr>
      <w:r w:rsidRPr="005C4936">
        <w:rPr>
          <w:rStyle w:val="normaltextrun"/>
          <w:rFonts w:ascii="Aptos Display" w:hAnsi="Aptos Display" w:eastAsia="Times New Roman" w:cs="Segoe UI"/>
          <w:lang w:eastAsia="en-US"/>
        </w:rPr>
        <w:t xml:space="preserve">Type of project (single family for sale, multifamily rental, etc.) </w:t>
      </w:r>
    </w:p>
    <w:p w:rsidRPr="005C4936" w:rsidR="003B26AC" w:rsidP="00E60176" w:rsidRDefault="0059100D" w14:paraId="0BF2736A" w14:textId="71FFD4A8">
      <w:pPr>
        <w:pStyle w:val="ListParagraph"/>
        <w:numPr>
          <w:ilvl w:val="0"/>
          <w:numId w:val="12"/>
        </w:numPr>
        <w:rPr>
          <w:rStyle w:val="normaltextrun"/>
          <w:rFonts w:ascii="Aptos Display" w:hAnsi="Aptos Display" w:eastAsia="Times New Roman" w:cs="Segoe UI"/>
          <w:lang w:eastAsia="en-US"/>
        </w:rPr>
      </w:pPr>
      <w:r w:rsidRPr="007C5D01">
        <w:rPr>
          <w:rStyle w:val="normaltextrun"/>
          <w:rFonts w:ascii="Aptos Display" w:hAnsi="Aptos Display" w:eastAsia="Times New Roman" w:cs="Segoe UI"/>
          <w:b/>
          <w:bCs/>
          <w:lang w:eastAsia="en-US"/>
        </w:rPr>
        <w:t>Provide detailed information for a minimum of two</w:t>
      </w:r>
      <w:r w:rsidR="00902CF6">
        <w:rPr>
          <w:rStyle w:val="normaltextrun"/>
          <w:rFonts w:ascii="Aptos Display" w:hAnsi="Aptos Display" w:eastAsia="Times New Roman" w:cs="Segoe UI"/>
          <w:b/>
          <w:bCs/>
          <w:lang w:eastAsia="en-US"/>
        </w:rPr>
        <w:t xml:space="preserve"> and </w:t>
      </w:r>
      <w:proofErr w:type="gramStart"/>
      <w:r w:rsidR="00902CF6">
        <w:rPr>
          <w:rStyle w:val="normaltextrun"/>
          <w:rFonts w:ascii="Aptos Display" w:hAnsi="Aptos Display" w:eastAsia="Times New Roman" w:cs="Segoe UI"/>
          <w:b/>
          <w:bCs/>
          <w:lang w:eastAsia="en-US"/>
        </w:rPr>
        <w:t>maximum of</w:t>
      </w:r>
      <w:proofErr w:type="gramEnd"/>
      <w:r w:rsidR="00902CF6">
        <w:rPr>
          <w:rStyle w:val="normaltextrun"/>
          <w:rFonts w:ascii="Aptos Display" w:hAnsi="Aptos Display" w:eastAsia="Times New Roman" w:cs="Segoe UI"/>
          <w:b/>
          <w:bCs/>
          <w:lang w:eastAsia="en-US"/>
        </w:rPr>
        <w:t xml:space="preserve"> ten properties,</w:t>
      </w:r>
      <w:r w:rsidRPr="005C4936">
        <w:rPr>
          <w:rStyle w:val="normaltextrun"/>
          <w:rFonts w:ascii="Aptos Display" w:hAnsi="Aptos Display" w:eastAsia="Times New Roman" w:cs="Segoe UI"/>
          <w:lang w:eastAsia="en-US"/>
        </w:rPr>
        <w:t xml:space="preserve"> </w:t>
      </w:r>
      <w:r w:rsidR="00902CF6">
        <w:rPr>
          <w:rStyle w:val="normaltextrun"/>
          <w:rFonts w:ascii="Aptos Display" w:hAnsi="Aptos Display" w:eastAsia="Times New Roman" w:cs="Segoe UI"/>
          <w:lang w:eastAsia="en-US"/>
        </w:rPr>
        <w:t>including</w:t>
      </w:r>
      <w:r w:rsidRPr="005C4936">
        <w:rPr>
          <w:rStyle w:val="normaltextrun"/>
          <w:rFonts w:ascii="Aptos Display" w:hAnsi="Aptos Display" w:eastAsia="Times New Roman" w:cs="Segoe UI"/>
          <w:lang w:eastAsia="en-US"/>
        </w:rPr>
        <w:t>:</w:t>
      </w:r>
      <w:r w:rsidRPr="005C4936" w:rsidR="007F1952">
        <w:rPr>
          <w:rStyle w:val="normaltextrun"/>
          <w:rFonts w:ascii="Aptos Display" w:hAnsi="Aptos Display" w:eastAsia="Times New Roman" w:cs="Segoe UI"/>
          <w:lang w:eastAsia="en-US"/>
        </w:rPr>
        <w:t xml:space="preserve"> </w:t>
      </w:r>
    </w:p>
    <w:p w:rsidRPr="005C4936" w:rsidR="0059100D" w:rsidP="00E60176" w:rsidRDefault="0059100D" w14:paraId="0A864C21" w14:textId="5F6664EA">
      <w:pPr>
        <w:pStyle w:val="ListParagraph"/>
        <w:numPr>
          <w:ilvl w:val="1"/>
          <w:numId w:val="12"/>
        </w:numPr>
        <w:rPr>
          <w:rStyle w:val="normaltextrun"/>
          <w:rFonts w:ascii="Aptos Display" w:hAnsi="Aptos Display" w:eastAsia="Times New Roman" w:cs="Segoe UI"/>
          <w:lang w:eastAsia="en-US"/>
        </w:rPr>
      </w:pPr>
      <w:r w:rsidRPr="005C4936">
        <w:rPr>
          <w:rStyle w:val="normaltextrun"/>
          <w:rFonts w:ascii="Aptos Display" w:hAnsi="Aptos Display" w:eastAsia="Times New Roman" w:cs="Segoe UI"/>
          <w:lang w:eastAsia="en-US"/>
        </w:rPr>
        <w:t xml:space="preserve">Photos of property dated in the </w:t>
      </w:r>
      <w:r w:rsidRPr="005C4936" w:rsidR="005F307C">
        <w:rPr>
          <w:rStyle w:val="normaltextrun"/>
          <w:rFonts w:ascii="Aptos Display" w:hAnsi="Aptos Display" w:eastAsia="Times New Roman" w:cs="Segoe UI"/>
          <w:lang w:eastAsia="en-US"/>
        </w:rPr>
        <w:t xml:space="preserve">6 months </w:t>
      </w:r>
    </w:p>
    <w:p w:rsidRPr="005C4936" w:rsidR="00EE705F" w:rsidP="00E60176" w:rsidRDefault="00EE705F" w14:paraId="5C82363E" w14:textId="0B06B61D">
      <w:pPr>
        <w:pStyle w:val="ListParagraph"/>
        <w:numPr>
          <w:ilvl w:val="1"/>
          <w:numId w:val="12"/>
        </w:numPr>
        <w:rPr>
          <w:rStyle w:val="normaltextrun"/>
          <w:rFonts w:ascii="Aptos Display" w:hAnsi="Aptos Display" w:eastAsia="Times New Roman" w:cs="Segoe UI"/>
          <w:lang w:eastAsia="en-US"/>
        </w:rPr>
      </w:pPr>
      <w:r w:rsidRPr="005C4936">
        <w:rPr>
          <w:rStyle w:val="normaltextrun"/>
          <w:rFonts w:ascii="Aptos Display" w:hAnsi="Aptos Display" w:eastAsia="Times New Roman" w:cs="Segoe UI"/>
          <w:lang w:eastAsia="en-US"/>
        </w:rPr>
        <w:t xml:space="preserve">Type of project (single family for sale, multifamily rental, etc.) </w:t>
      </w:r>
    </w:p>
    <w:p w:rsidRPr="005C4936" w:rsidR="00121460" w:rsidP="00E60176" w:rsidRDefault="00EC78F2" w14:paraId="320BC8EC" w14:textId="2E90CD4E">
      <w:pPr>
        <w:pStyle w:val="ListParagraph"/>
        <w:numPr>
          <w:ilvl w:val="1"/>
          <w:numId w:val="12"/>
        </w:numPr>
        <w:rPr>
          <w:rStyle w:val="normaltextrun"/>
          <w:rFonts w:ascii="Aptos Display" w:hAnsi="Aptos Display" w:eastAsia="Times New Roman" w:cs="Segoe UI"/>
          <w:lang w:eastAsia="en-US"/>
        </w:rPr>
      </w:pPr>
      <w:r w:rsidRPr="005C4936">
        <w:rPr>
          <w:rStyle w:val="normaltextrun"/>
          <w:rFonts w:ascii="Aptos Display" w:hAnsi="Aptos Display" w:eastAsia="Times New Roman" w:cs="Segoe UI"/>
          <w:lang w:eastAsia="en-US"/>
        </w:rPr>
        <w:t>If property i</w:t>
      </w:r>
      <w:r w:rsidRPr="005C4936" w:rsidR="00121460">
        <w:rPr>
          <w:rStyle w:val="normaltextrun"/>
          <w:rFonts w:ascii="Aptos Display" w:hAnsi="Aptos Display" w:eastAsia="Times New Roman" w:cs="Segoe UI"/>
          <w:lang w:eastAsia="en-US"/>
        </w:rPr>
        <w:t>s rent</w:t>
      </w:r>
      <w:r w:rsidR="00902CF6">
        <w:rPr>
          <w:rStyle w:val="normaltextrun"/>
          <w:rFonts w:ascii="Aptos Display" w:hAnsi="Aptos Display" w:eastAsia="Times New Roman" w:cs="Segoe UI"/>
          <w:lang w:eastAsia="en-US"/>
        </w:rPr>
        <w:t>-</w:t>
      </w:r>
      <w:r w:rsidRPr="005C4936" w:rsidR="00121460">
        <w:rPr>
          <w:rStyle w:val="normaltextrun"/>
          <w:rFonts w:ascii="Aptos Display" w:hAnsi="Aptos Display" w:eastAsia="Times New Roman" w:cs="Segoe UI"/>
          <w:lang w:eastAsia="en-US"/>
        </w:rPr>
        <w:t xml:space="preserve"> and/or income</w:t>
      </w:r>
      <w:r w:rsidR="00902CF6">
        <w:rPr>
          <w:rStyle w:val="normaltextrun"/>
          <w:rFonts w:ascii="Aptos Display" w:hAnsi="Aptos Display" w:eastAsia="Times New Roman" w:cs="Segoe UI"/>
          <w:lang w:eastAsia="en-US"/>
        </w:rPr>
        <w:t>-</w:t>
      </w:r>
      <w:r w:rsidRPr="005C4936" w:rsidR="00121460">
        <w:rPr>
          <w:rStyle w:val="normaltextrun"/>
          <w:rFonts w:ascii="Aptos Display" w:hAnsi="Aptos Display" w:eastAsia="Times New Roman" w:cs="Segoe UI"/>
          <w:lang w:eastAsia="en-US"/>
        </w:rPr>
        <w:t xml:space="preserve"> restricted</w:t>
      </w:r>
      <w:r w:rsidRPr="005C4936">
        <w:rPr>
          <w:rStyle w:val="normaltextrun"/>
          <w:rFonts w:ascii="Aptos Display" w:hAnsi="Aptos Display" w:eastAsia="Times New Roman" w:cs="Segoe UI"/>
          <w:lang w:eastAsia="en-US"/>
        </w:rPr>
        <w:t>, specify level of affordability committed</w:t>
      </w:r>
    </w:p>
    <w:p w:rsidRPr="005C4936" w:rsidR="00041C15" w:rsidP="00E60176" w:rsidRDefault="00041C15" w14:paraId="13CF3493" w14:textId="3AAF2BAC">
      <w:pPr>
        <w:pStyle w:val="ListParagraph"/>
        <w:numPr>
          <w:ilvl w:val="1"/>
          <w:numId w:val="12"/>
        </w:numPr>
        <w:rPr>
          <w:rStyle w:val="normaltextrun"/>
          <w:rFonts w:ascii="Aptos Display" w:hAnsi="Aptos Display" w:eastAsia="Times New Roman" w:cs="Segoe UI"/>
          <w:lang w:eastAsia="en-US"/>
        </w:rPr>
      </w:pPr>
      <w:r w:rsidRPr="005C4936">
        <w:rPr>
          <w:rStyle w:val="normaltextrun"/>
          <w:rFonts w:ascii="Aptos Display" w:hAnsi="Aptos Display" w:eastAsia="Times New Roman" w:cs="Segoe UI"/>
          <w:lang w:eastAsia="en-US"/>
        </w:rPr>
        <w:t>Provide list of financing used</w:t>
      </w:r>
      <w:r w:rsidRPr="005C4936" w:rsidR="00EE705F">
        <w:rPr>
          <w:rStyle w:val="normaltextrun"/>
          <w:rFonts w:ascii="Aptos Display" w:hAnsi="Aptos Display" w:eastAsia="Times New Roman" w:cs="Segoe UI"/>
          <w:lang w:eastAsia="en-US"/>
        </w:rPr>
        <w:t xml:space="preserve">, naming specific sources of subsidy </w:t>
      </w:r>
    </w:p>
    <w:p w:rsidRPr="005C4936" w:rsidR="003B26AC" w:rsidP="00E60176" w:rsidRDefault="003B26AC" w14:paraId="21426FCF" w14:textId="3F260E9F">
      <w:pPr>
        <w:pStyle w:val="ListParagraph"/>
        <w:numPr>
          <w:ilvl w:val="1"/>
          <w:numId w:val="12"/>
        </w:numPr>
        <w:rPr>
          <w:rStyle w:val="normaltextrun"/>
          <w:rFonts w:ascii="Aptos Display" w:hAnsi="Aptos Display" w:eastAsia="Times New Roman" w:cs="Segoe UI"/>
          <w:lang w:eastAsia="en-US"/>
        </w:rPr>
      </w:pPr>
      <w:r w:rsidRPr="005C4936">
        <w:rPr>
          <w:rStyle w:val="normaltextrun"/>
          <w:rFonts w:ascii="Aptos Display" w:hAnsi="Aptos Display" w:eastAsia="Times New Roman" w:cs="Segoe UI"/>
          <w:lang w:eastAsia="en-US"/>
        </w:rPr>
        <w:t>Sales date and sales price of property</w:t>
      </w:r>
      <w:r w:rsidRPr="005C4936" w:rsidR="007F1952">
        <w:rPr>
          <w:rStyle w:val="normaltextrun"/>
          <w:rFonts w:ascii="Aptos Display" w:hAnsi="Aptos Display" w:eastAsia="Times New Roman" w:cs="Segoe UI"/>
          <w:lang w:eastAsia="en-US"/>
        </w:rPr>
        <w:t xml:space="preserve"> </w:t>
      </w:r>
      <w:r w:rsidRPr="005C4936" w:rsidR="00290565">
        <w:rPr>
          <w:rStyle w:val="normaltextrun"/>
          <w:rFonts w:ascii="Aptos Display" w:hAnsi="Aptos Display" w:eastAsia="Times New Roman" w:cs="Segoe UI"/>
          <w:lang w:eastAsia="en-US"/>
        </w:rPr>
        <w:t xml:space="preserve">and/or </w:t>
      </w:r>
    </w:p>
    <w:p w:rsidRPr="00333815" w:rsidR="0034505C" w:rsidP="00333815" w:rsidRDefault="003B26AC" w14:paraId="06B188D9" w14:textId="15B6CDCF">
      <w:pPr>
        <w:pStyle w:val="ListParagraph"/>
        <w:numPr>
          <w:ilvl w:val="1"/>
          <w:numId w:val="12"/>
        </w:numPr>
        <w:rPr>
          <w:rStyle w:val="normaltextrun"/>
          <w:rFonts w:ascii="Aptos Display" w:hAnsi="Aptos Display" w:eastAsia="Times New Roman" w:cs="Segoe UI"/>
          <w:lang w:eastAsia="en-US"/>
        </w:rPr>
      </w:pPr>
      <w:r w:rsidRPr="005C4936">
        <w:rPr>
          <w:rStyle w:val="normaltextrun"/>
          <w:rFonts w:ascii="Aptos Display" w:hAnsi="Aptos Display" w:eastAsia="Times New Roman" w:cs="Segoe UI"/>
          <w:lang w:eastAsia="en-US"/>
        </w:rPr>
        <w:t>Current owner</w:t>
      </w:r>
      <w:r w:rsidRPr="005C4936" w:rsidR="005F307C">
        <w:rPr>
          <w:rStyle w:val="normaltextrun"/>
          <w:rFonts w:ascii="Aptos Display" w:hAnsi="Aptos Display" w:eastAsia="Times New Roman" w:cs="Segoe UI"/>
          <w:lang w:eastAsia="en-US"/>
        </w:rPr>
        <w:t xml:space="preserve"> </w:t>
      </w:r>
      <w:r w:rsidRPr="005C4936">
        <w:rPr>
          <w:rStyle w:val="normaltextrun"/>
          <w:rFonts w:ascii="Aptos Display" w:hAnsi="Aptos Display" w:eastAsia="Times New Roman" w:cs="Segoe UI"/>
          <w:lang w:eastAsia="en-US"/>
        </w:rPr>
        <w:t xml:space="preserve"> </w:t>
      </w:r>
    </w:p>
    <w:p w:rsidRPr="00824EC8" w:rsidR="00234224" w:rsidP="00D37511" w:rsidRDefault="008A151E" w14:paraId="2EC5EA45" w14:textId="6C01B709">
      <w:pPr>
        <w:rPr>
          <w:rStyle w:val="normaltextrun"/>
          <w:rFonts w:ascii="Aptos Display" w:hAnsi="Aptos Display" w:eastAsia="Times New Roman" w:cs="Segoe UI"/>
          <w:lang w:eastAsia="en-US"/>
        </w:rPr>
      </w:pPr>
      <w:r w:rsidRPr="00D37511">
        <w:rPr>
          <w:rStyle w:val="normaltextrun"/>
          <w:rFonts w:ascii="Aptos Display" w:hAnsi="Aptos Display" w:eastAsia="Times New Roman" w:cs="Segoe UI"/>
          <w:b/>
          <w:bCs/>
          <w:lang w:eastAsia="en-US"/>
        </w:rPr>
        <w:t>Documented Progress</w:t>
      </w:r>
      <w:r w:rsidRPr="00D37511" w:rsidR="00AB2CB5">
        <w:rPr>
          <w:rStyle w:val="normaltextrun"/>
          <w:rFonts w:ascii="Aptos Display" w:hAnsi="Aptos Display" w:eastAsia="Times New Roman" w:cs="Segoe UI"/>
          <w:b/>
          <w:bCs/>
          <w:lang w:eastAsia="en-US"/>
        </w:rPr>
        <w:t xml:space="preserve"> towards obtaining building permits</w:t>
      </w:r>
      <w:r w:rsidR="00824EC8">
        <w:rPr>
          <w:rStyle w:val="normaltextrun"/>
          <w:rFonts w:ascii="Aptos Display" w:hAnsi="Aptos Display" w:eastAsia="Times New Roman" w:cs="Segoe UI"/>
          <w:lang w:eastAsia="en-US"/>
        </w:rPr>
        <w:t xml:space="preserve"> </w:t>
      </w:r>
      <w:r w:rsidR="00AF55D1">
        <w:rPr>
          <w:rStyle w:val="normaltextrun"/>
          <w:rFonts w:ascii="Aptos Display" w:hAnsi="Aptos Display" w:eastAsia="Times New Roman" w:cs="Segoe UI"/>
          <w:lang w:eastAsia="en-US"/>
        </w:rPr>
        <w:t xml:space="preserve">must </w:t>
      </w:r>
      <w:r w:rsidR="00824EC8">
        <w:rPr>
          <w:rStyle w:val="normaltextrun"/>
          <w:rFonts w:ascii="Aptos Display" w:hAnsi="Aptos Display" w:eastAsia="Times New Roman" w:cs="Segoe UI"/>
          <w:lang w:eastAsia="en-US"/>
        </w:rPr>
        <w:t xml:space="preserve">be obtained from the Department of Safety and Permits </w:t>
      </w:r>
      <w:r w:rsidR="00AF55D1">
        <w:rPr>
          <w:rStyle w:val="normaltextrun"/>
          <w:rFonts w:ascii="Aptos Display" w:hAnsi="Aptos Display" w:eastAsia="Times New Roman" w:cs="Segoe UI"/>
          <w:lang w:eastAsia="en-US"/>
        </w:rPr>
        <w:t xml:space="preserve">and show applications for permits have been submitted. FNO may </w:t>
      </w:r>
      <w:r w:rsidR="004E0D76">
        <w:rPr>
          <w:rStyle w:val="normaltextrun"/>
          <w:rFonts w:ascii="Aptos Display" w:hAnsi="Aptos Display" w:eastAsia="Times New Roman" w:cs="Segoe UI"/>
          <w:lang w:eastAsia="en-US"/>
        </w:rPr>
        <w:t xml:space="preserve">verify responses with Safety and Permits staff to determine if this factor has been satisfied. </w:t>
      </w:r>
    </w:p>
    <w:p w:rsidR="56B593E1" w:rsidP="34DF4B4A" w:rsidRDefault="0703B29C" w14:paraId="5005944E" w14:textId="206C2DD7">
      <w:r w:rsidRPr="1231373E">
        <w:rPr>
          <w:rStyle w:val="normaltextrun"/>
          <w:rFonts w:ascii="Aptos Display" w:hAnsi="Aptos Display" w:eastAsia="Times New Roman" w:cs="Segoe UI"/>
          <w:b/>
          <w:bCs/>
          <w:lang w:eastAsia="en-US"/>
        </w:rPr>
        <w:t>Schematic</w:t>
      </w:r>
      <w:r w:rsidRPr="7C42B49E" w:rsidR="09AB926D">
        <w:rPr>
          <w:rStyle w:val="normaltextrun"/>
          <w:rFonts w:ascii="Aptos Display" w:hAnsi="Aptos Display" w:eastAsia="Times New Roman" w:cs="Segoe UI"/>
          <w:b/>
          <w:bCs/>
          <w:lang w:eastAsia="en-US"/>
        </w:rPr>
        <w:t xml:space="preserve"> Architectural Plans, Scope of Work, </w:t>
      </w:r>
      <w:r w:rsidRPr="48CF282F" w:rsidR="2D8E7C4B">
        <w:rPr>
          <w:rStyle w:val="normaltextrun"/>
          <w:rFonts w:ascii="Aptos Display" w:hAnsi="Aptos Display" w:eastAsia="Times New Roman" w:cs="Segoe UI"/>
          <w:b/>
          <w:bCs/>
          <w:lang w:eastAsia="en-US"/>
        </w:rPr>
        <w:t>and/</w:t>
      </w:r>
      <w:r w:rsidRPr="7C42B49E" w:rsidR="09AB926D">
        <w:rPr>
          <w:rStyle w:val="normaltextrun"/>
          <w:rFonts w:ascii="Aptos Display" w:hAnsi="Aptos Display" w:eastAsia="Times New Roman" w:cs="Segoe UI"/>
          <w:b/>
          <w:bCs/>
          <w:lang w:eastAsia="en-US"/>
        </w:rPr>
        <w:t>or Preliminary Schedule of Values</w:t>
      </w:r>
      <w:r w:rsidRPr="34DF4B4A" w:rsidR="129BEDE0">
        <w:rPr>
          <w:rStyle w:val="normaltextrun"/>
          <w:rFonts w:ascii="Aptos Display" w:hAnsi="Aptos Display" w:eastAsia="Times New Roman" w:cs="Segoe UI"/>
          <w:b/>
          <w:bCs/>
          <w:lang w:eastAsia="en-US"/>
        </w:rPr>
        <w:t xml:space="preserve">: </w:t>
      </w:r>
      <w:r w:rsidRPr="454B76A8" w:rsidR="19549CF7">
        <w:rPr>
          <w:rStyle w:val="normaltextrun"/>
          <w:rFonts w:ascii="Aptos Display" w:hAnsi="Aptos Display" w:cs="Segoe UI"/>
        </w:rPr>
        <w:t>Procure and submit basic architectural plans or a scope of work (if a renovation)</w:t>
      </w:r>
      <w:r w:rsidRPr="454B76A8" w:rsidR="1B8D3AD7">
        <w:rPr>
          <w:rStyle w:val="normaltextrun"/>
          <w:rFonts w:ascii="Aptos Display" w:hAnsi="Aptos Display" w:cs="Segoe UI"/>
        </w:rPr>
        <w:t>, or</w:t>
      </w:r>
      <w:r w:rsidRPr="454B76A8" w:rsidR="19549CF7">
        <w:rPr>
          <w:rStyle w:val="normaltextrun"/>
          <w:rFonts w:ascii="Aptos Display" w:hAnsi="Aptos Display" w:cs="Segoe UI"/>
        </w:rPr>
        <w:t xml:space="preserve"> a preliminary schedule of values </w:t>
      </w:r>
      <w:r w:rsidRPr="0EB0044A" w:rsidR="53168118">
        <w:rPr>
          <w:rStyle w:val="normaltextrun"/>
          <w:rFonts w:ascii="Aptos Display" w:hAnsi="Aptos Display" w:cs="Segoe UI"/>
        </w:rPr>
        <w:t xml:space="preserve">for the proposed development type </w:t>
      </w:r>
      <w:r w:rsidRPr="0EB0044A" w:rsidR="19549CF7">
        <w:rPr>
          <w:rStyle w:val="normaltextrun"/>
          <w:rFonts w:ascii="Aptos Display" w:hAnsi="Aptos Display" w:cs="Segoe UI"/>
        </w:rPr>
        <w:t>from</w:t>
      </w:r>
      <w:r w:rsidRPr="454B76A8" w:rsidR="19549CF7">
        <w:rPr>
          <w:rStyle w:val="normaltextrun"/>
          <w:rFonts w:ascii="Aptos Display" w:hAnsi="Aptos Display" w:cs="Segoe UI"/>
        </w:rPr>
        <w:t xml:space="preserve"> a contractor to </w:t>
      </w:r>
      <w:r w:rsidRPr="0EB0044A" w:rsidR="2C7A65E1">
        <w:rPr>
          <w:rStyle w:val="normaltextrun"/>
          <w:rFonts w:ascii="Aptos Display" w:hAnsi="Aptos Display" w:cs="Segoe UI"/>
        </w:rPr>
        <w:t>inform</w:t>
      </w:r>
      <w:r w:rsidRPr="454B76A8" w:rsidR="19549CF7">
        <w:rPr>
          <w:rStyle w:val="normaltextrun"/>
          <w:rFonts w:ascii="Aptos Display" w:hAnsi="Aptos Display" w:cs="Segoe UI"/>
        </w:rPr>
        <w:t xml:space="preserve"> reasonable estimates for the construction budget. </w:t>
      </w:r>
      <w:r w:rsidRPr="11520D97" w:rsidR="19549CF7">
        <w:rPr>
          <w:rStyle w:val="normaltextrun"/>
          <w:rFonts w:ascii="Aptos Display" w:hAnsi="Aptos Display" w:cs="Segoe UI"/>
        </w:rPr>
        <w:t xml:space="preserve">FNO will </w:t>
      </w:r>
      <w:r w:rsidRPr="11520D97" w:rsidR="68FA0075">
        <w:rPr>
          <w:rStyle w:val="normaltextrun"/>
          <w:rFonts w:ascii="Aptos Display" w:hAnsi="Aptos Display" w:cs="Segoe UI"/>
        </w:rPr>
        <w:t xml:space="preserve">accept a combination of any of these documents to satisfy this </w:t>
      </w:r>
      <w:r w:rsidRPr="23FE0968" w:rsidR="68FA0075">
        <w:rPr>
          <w:rStyle w:val="normaltextrun"/>
          <w:rFonts w:ascii="Aptos Display" w:hAnsi="Aptos Display" w:cs="Segoe UI"/>
        </w:rPr>
        <w:t xml:space="preserve">requirement, </w:t>
      </w:r>
      <w:r w:rsidRPr="2EE23D25" w:rsidR="203F758B">
        <w:rPr>
          <w:rStyle w:val="normaltextrun"/>
          <w:rFonts w:ascii="Aptos Display" w:hAnsi="Aptos Display" w:cs="Segoe UI"/>
        </w:rPr>
        <w:t>if</w:t>
      </w:r>
      <w:r w:rsidRPr="23FE0968" w:rsidR="68FA0075">
        <w:rPr>
          <w:rStyle w:val="normaltextrun"/>
          <w:rFonts w:ascii="Aptos Display" w:hAnsi="Aptos Display" w:cs="Segoe UI"/>
        </w:rPr>
        <w:t xml:space="preserve"> </w:t>
      </w:r>
      <w:r w:rsidRPr="42EA34C0" w:rsidR="68FA0075">
        <w:rPr>
          <w:rStyle w:val="normaltextrun"/>
          <w:rFonts w:ascii="Aptos Display" w:hAnsi="Aptos Display" w:cs="Segoe UI"/>
        </w:rPr>
        <w:t xml:space="preserve">the </w:t>
      </w:r>
      <w:r w:rsidRPr="2EE23D25" w:rsidR="1D782176">
        <w:rPr>
          <w:rStyle w:val="normaltextrun"/>
          <w:rFonts w:ascii="Aptos Display" w:hAnsi="Aptos Display" w:cs="Segoe UI"/>
        </w:rPr>
        <w:t xml:space="preserve">documents </w:t>
      </w:r>
      <w:r w:rsidRPr="2EE23D25" w:rsidR="68FA0075">
        <w:rPr>
          <w:rStyle w:val="normaltextrun"/>
          <w:rFonts w:ascii="Aptos Display" w:hAnsi="Aptos Display" w:cs="Segoe UI"/>
        </w:rPr>
        <w:t>submi</w:t>
      </w:r>
      <w:r w:rsidRPr="2EE23D25" w:rsidR="4794D15D">
        <w:rPr>
          <w:rStyle w:val="normaltextrun"/>
          <w:rFonts w:ascii="Aptos Display" w:hAnsi="Aptos Display" w:cs="Segoe UI"/>
        </w:rPr>
        <w:t>tted</w:t>
      </w:r>
      <w:r w:rsidRPr="2EE23D25" w:rsidR="68FA0075">
        <w:rPr>
          <w:rStyle w:val="normaltextrun"/>
          <w:rFonts w:ascii="Aptos Display" w:hAnsi="Aptos Display" w:cs="Segoe UI"/>
        </w:rPr>
        <w:t xml:space="preserve"> m</w:t>
      </w:r>
      <w:r w:rsidRPr="2EE23D25" w:rsidR="75D51EE7">
        <w:rPr>
          <w:rStyle w:val="normaltextrun"/>
          <w:rFonts w:ascii="Aptos Display" w:hAnsi="Aptos Display" w:cs="Segoe UI"/>
        </w:rPr>
        <w:t>e</w:t>
      </w:r>
      <w:r w:rsidRPr="2EE23D25" w:rsidR="68FA0075">
        <w:rPr>
          <w:rStyle w:val="normaltextrun"/>
          <w:rFonts w:ascii="Aptos Display" w:hAnsi="Aptos Display" w:cs="Segoe UI"/>
        </w:rPr>
        <w:t>et</w:t>
      </w:r>
      <w:r w:rsidRPr="42EA34C0" w:rsidR="68FA0075">
        <w:rPr>
          <w:rStyle w:val="normaltextrun"/>
          <w:rFonts w:ascii="Aptos Display" w:hAnsi="Aptos Display" w:cs="Segoe UI"/>
        </w:rPr>
        <w:t xml:space="preserve"> the following cr</w:t>
      </w:r>
      <w:r w:rsidRPr="42EA34C0" w:rsidR="10609280">
        <w:rPr>
          <w:rStyle w:val="normaltextrun"/>
          <w:rFonts w:ascii="Aptos Display" w:hAnsi="Aptos Display" w:cs="Segoe UI"/>
        </w:rPr>
        <w:t xml:space="preserve">iteria: </w:t>
      </w:r>
    </w:p>
    <w:p w:rsidR="10609280" w:rsidP="53EA7533" w:rsidRDefault="10609280" w14:paraId="61776804" w14:textId="17F8A20A">
      <w:pPr>
        <w:pStyle w:val="ListParagraph"/>
        <w:numPr>
          <w:ilvl w:val="0"/>
          <w:numId w:val="41"/>
        </w:numPr>
        <w:rPr>
          <w:rStyle w:val="normaltextrun"/>
          <w:rFonts w:ascii="Aptos Display" w:hAnsi="Aptos Display" w:cs="Segoe UI"/>
        </w:rPr>
      </w:pPr>
      <w:r w:rsidRPr="42EA34C0">
        <w:rPr>
          <w:rStyle w:val="normaltextrun"/>
          <w:rFonts w:ascii="Aptos Display" w:hAnsi="Aptos Display" w:cs="Segoe UI"/>
        </w:rPr>
        <w:t xml:space="preserve">Dated in the last 12 </w:t>
      </w:r>
      <w:r w:rsidRPr="18C23BA9">
        <w:rPr>
          <w:rStyle w:val="normaltextrun"/>
          <w:rFonts w:ascii="Aptos Display" w:hAnsi="Aptos Display" w:cs="Segoe UI"/>
        </w:rPr>
        <w:t xml:space="preserve">months </w:t>
      </w:r>
    </w:p>
    <w:p w:rsidR="18C23BA9" w:rsidP="53EA7533" w:rsidRDefault="5FA5909A" w14:paraId="62570AF8" w14:textId="16F4CAC6">
      <w:pPr>
        <w:pStyle w:val="ListParagraph"/>
        <w:numPr>
          <w:ilvl w:val="0"/>
          <w:numId w:val="41"/>
        </w:numPr>
        <w:rPr>
          <w:rStyle w:val="normaltextrun"/>
          <w:rFonts w:ascii="Aptos Display" w:hAnsi="Aptos Display" w:cs="Segoe UI"/>
        </w:rPr>
      </w:pPr>
      <w:r w:rsidRPr="5B555D6B">
        <w:rPr>
          <w:rStyle w:val="normaltextrun"/>
          <w:rFonts w:ascii="Aptos Display" w:hAnsi="Aptos Display" w:cs="Segoe UI"/>
        </w:rPr>
        <w:t xml:space="preserve">Documents </w:t>
      </w:r>
      <w:r w:rsidRPr="5B555D6B" w:rsidR="406EC12F">
        <w:rPr>
          <w:rStyle w:val="normaltextrun"/>
          <w:rFonts w:ascii="Aptos Display" w:hAnsi="Aptos Display" w:cs="Segoe UI"/>
        </w:rPr>
        <w:t xml:space="preserve">are determined to </w:t>
      </w:r>
      <w:r w:rsidRPr="5B555D6B" w:rsidR="179C24E8">
        <w:rPr>
          <w:rStyle w:val="normaltextrun"/>
          <w:rFonts w:ascii="Aptos Display" w:hAnsi="Aptos Display" w:cs="Segoe UI"/>
        </w:rPr>
        <w:t xml:space="preserve">reflect the proposed development type and activity type </w:t>
      </w:r>
    </w:p>
    <w:p w:rsidR="7AFA2726" w:rsidP="5B555D6B" w:rsidRDefault="179C24E8" w14:paraId="1D65AEFE" w14:textId="6005A0CA">
      <w:pPr>
        <w:pStyle w:val="ListParagraph"/>
        <w:numPr>
          <w:ilvl w:val="0"/>
          <w:numId w:val="41"/>
        </w:numPr>
        <w:rPr>
          <w:rStyle w:val="normaltextrun"/>
          <w:rFonts w:ascii="Aptos Display" w:hAnsi="Aptos Display" w:cs="Segoe UI"/>
        </w:rPr>
      </w:pPr>
      <w:r w:rsidRPr="48CF282F">
        <w:rPr>
          <w:rStyle w:val="normaltextrun"/>
          <w:rFonts w:ascii="Aptos Display" w:hAnsi="Aptos Display" w:cs="Segoe UI"/>
        </w:rPr>
        <w:t>Results in a project budget that i</w:t>
      </w:r>
      <w:r w:rsidRPr="48CF282F" w:rsidR="3544FCD4">
        <w:rPr>
          <w:rStyle w:val="normaltextrun"/>
          <w:rFonts w:ascii="Aptos Display" w:hAnsi="Aptos Display" w:cs="Segoe UI"/>
        </w:rPr>
        <w:t>s generally aligned with project data for similar projects</w:t>
      </w:r>
    </w:p>
    <w:p w:rsidRPr="00B26509" w:rsidR="00E6558C" w:rsidP="2E3A590B" w:rsidRDefault="3544FCD4" w14:paraId="3862AA6A" w14:textId="5A652DBE">
      <w:pPr>
        <w:pStyle w:val="ListParagraph"/>
        <w:numPr>
          <w:ilvl w:val="0"/>
          <w:numId w:val="41"/>
        </w:numPr>
        <w:rPr>
          <w:rStyle w:val="normaltextrun"/>
          <w:rFonts w:ascii="Aptos Display" w:hAnsi="Aptos Display" w:cs="Segoe UI"/>
        </w:rPr>
      </w:pPr>
      <w:r w:rsidRPr="792DC408">
        <w:rPr>
          <w:rStyle w:val="normaltextrun"/>
          <w:rFonts w:ascii="Aptos Display" w:hAnsi="Aptos Display" w:cs="Segoe UI"/>
        </w:rPr>
        <w:t>FNO may</w:t>
      </w:r>
      <w:r w:rsidRPr="792DC408" w:rsidR="6228E922">
        <w:rPr>
          <w:rStyle w:val="normaltextrun"/>
          <w:rFonts w:ascii="Aptos Display" w:hAnsi="Aptos Display" w:cs="Segoe UI"/>
        </w:rPr>
        <w:t xml:space="preserve"> reach its own conclusions about reasonableness of proposed project budgets, based on </w:t>
      </w:r>
      <w:r w:rsidRPr="792DC408" w:rsidR="5B37EF19">
        <w:rPr>
          <w:rStyle w:val="normaltextrun"/>
          <w:rFonts w:ascii="Aptos Display" w:hAnsi="Aptos Display" w:cs="Segoe UI"/>
        </w:rPr>
        <w:t xml:space="preserve">market data, other project submissions, and other resources. FNO may, at its discretion, </w:t>
      </w:r>
      <w:r w:rsidRPr="792DC408" w:rsidR="4DE9878E">
        <w:rPr>
          <w:rStyle w:val="normaltextrun"/>
          <w:rFonts w:ascii="Aptos Display" w:hAnsi="Aptos Display" w:cs="Segoe UI"/>
        </w:rPr>
        <w:t>ask</w:t>
      </w:r>
      <w:r w:rsidRPr="792DC408">
        <w:rPr>
          <w:rStyle w:val="normaltextrun"/>
          <w:rFonts w:ascii="Aptos Display" w:hAnsi="Aptos Display" w:cs="Segoe UI"/>
        </w:rPr>
        <w:t xml:space="preserve"> developers to explain any discrepancies </w:t>
      </w:r>
      <w:r w:rsidRPr="792DC408" w:rsidR="15A24020">
        <w:rPr>
          <w:rStyle w:val="normaltextrun"/>
          <w:rFonts w:ascii="Aptos Display" w:hAnsi="Aptos Display" w:cs="Segoe UI"/>
        </w:rPr>
        <w:t xml:space="preserve">amongst documents related to </w:t>
      </w:r>
      <w:r w:rsidRPr="792DC408" w:rsidR="06AC4C7E">
        <w:rPr>
          <w:rStyle w:val="normaltextrun"/>
          <w:rFonts w:ascii="Aptos Display" w:hAnsi="Aptos Display" w:cs="Segoe UI"/>
        </w:rPr>
        <w:t xml:space="preserve">project scope and budget </w:t>
      </w:r>
      <w:r w:rsidRPr="792DC408" w:rsidR="2A9EEC46">
        <w:rPr>
          <w:rStyle w:val="normaltextrun"/>
          <w:rFonts w:ascii="Aptos Display" w:hAnsi="Aptos Display" w:cs="Segoe UI"/>
        </w:rPr>
        <w:t>or</w:t>
      </w:r>
      <w:r w:rsidRPr="792DC408">
        <w:rPr>
          <w:rStyle w:val="normaltextrun"/>
          <w:rFonts w:ascii="Aptos Display" w:hAnsi="Aptos Display" w:cs="Segoe UI"/>
        </w:rPr>
        <w:t xml:space="preserve"> costs it finds to be </w:t>
      </w:r>
      <w:r w:rsidRPr="792DC408" w:rsidR="7FDD0E40">
        <w:rPr>
          <w:rStyle w:val="normaltextrun"/>
          <w:rFonts w:ascii="Aptos Display" w:hAnsi="Aptos Display" w:cs="Segoe UI"/>
        </w:rPr>
        <w:t>questionable</w:t>
      </w:r>
      <w:r w:rsidRPr="792DC408" w:rsidR="251FEB21">
        <w:rPr>
          <w:rStyle w:val="normaltextrun"/>
          <w:rFonts w:ascii="Aptos Display" w:hAnsi="Aptos Display" w:cs="Segoe UI"/>
        </w:rPr>
        <w:t>.</w:t>
      </w:r>
    </w:p>
    <w:p w:rsidR="68387E8C" w:rsidP="792DC408" w:rsidRDefault="68387E8C" w14:paraId="17518215" w14:textId="433130E8">
      <w:pPr>
        <w:rPr>
          <w:rStyle w:val="normaltextrun"/>
          <w:rFonts w:ascii="Aptos Display" w:hAnsi="Aptos Display" w:eastAsia="Times New Roman" w:cs="Segoe UI"/>
          <w:b/>
          <w:bCs/>
          <w:sz w:val="22"/>
          <w:szCs w:val="22"/>
          <w:lang w:eastAsia="en-US"/>
        </w:rPr>
      </w:pPr>
      <w:r w:rsidRPr="792DC408">
        <w:rPr>
          <w:rStyle w:val="normaltextrun"/>
          <w:rFonts w:ascii="Aptos Display" w:hAnsi="Aptos Display" w:eastAsia="Times New Roman" w:cs="Segoe UI"/>
          <w:b/>
          <w:bCs/>
          <w:sz w:val="22"/>
          <w:szCs w:val="22"/>
          <w:lang w:eastAsia="en-US"/>
        </w:rPr>
        <w:t xml:space="preserve">Contract and/or Award Letter from </w:t>
      </w:r>
      <w:r w:rsidRPr="792DC408" w:rsidR="73FC6295">
        <w:rPr>
          <w:rStyle w:val="normaltextrun"/>
          <w:rFonts w:ascii="Aptos Display" w:hAnsi="Aptos Display" w:eastAsia="Times New Roman" w:cs="Segoe UI"/>
          <w:b/>
          <w:bCs/>
          <w:sz w:val="22"/>
          <w:szCs w:val="22"/>
          <w:lang w:eastAsia="en-US"/>
        </w:rPr>
        <w:t>Leveraged</w:t>
      </w:r>
      <w:r w:rsidRPr="792DC408">
        <w:rPr>
          <w:rStyle w:val="normaltextrun"/>
          <w:rFonts w:ascii="Aptos Display" w:hAnsi="Aptos Display" w:eastAsia="Times New Roman" w:cs="Segoe UI"/>
          <w:b/>
          <w:bCs/>
          <w:sz w:val="22"/>
          <w:szCs w:val="22"/>
          <w:lang w:eastAsia="en-US"/>
        </w:rPr>
        <w:t xml:space="preserve"> </w:t>
      </w:r>
      <w:r w:rsidRPr="792DC408" w:rsidR="302AFB86">
        <w:rPr>
          <w:rStyle w:val="normaltextrun"/>
          <w:rFonts w:ascii="Aptos Display" w:hAnsi="Aptos Display" w:eastAsia="Times New Roman" w:cs="Segoe UI"/>
          <w:b/>
          <w:bCs/>
          <w:sz w:val="22"/>
          <w:szCs w:val="22"/>
          <w:lang w:eastAsia="en-US"/>
        </w:rPr>
        <w:t>A</w:t>
      </w:r>
      <w:r w:rsidRPr="792DC408">
        <w:rPr>
          <w:rStyle w:val="normaltextrun"/>
          <w:rFonts w:ascii="Aptos Display" w:hAnsi="Aptos Display" w:eastAsia="Times New Roman" w:cs="Segoe UI"/>
          <w:b/>
          <w:bCs/>
          <w:sz w:val="22"/>
          <w:szCs w:val="22"/>
          <w:lang w:eastAsia="en-US"/>
        </w:rPr>
        <w:t xml:space="preserve">ffordable </w:t>
      </w:r>
      <w:r w:rsidRPr="792DC408" w:rsidR="534DD94A">
        <w:rPr>
          <w:rStyle w:val="normaltextrun"/>
          <w:rFonts w:ascii="Aptos Display" w:hAnsi="Aptos Display" w:eastAsia="Times New Roman" w:cs="Segoe UI"/>
          <w:b/>
          <w:bCs/>
          <w:sz w:val="22"/>
          <w:szCs w:val="22"/>
          <w:lang w:eastAsia="en-US"/>
        </w:rPr>
        <w:t>H</w:t>
      </w:r>
      <w:r w:rsidRPr="792DC408">
        <w:rPr>
          <w:rStyle w:val="normaltextrun"/>
          <w:rFonts w:ascii="Aptos Display" w:hAnsi="Aptos Display" w:eastAsia="Times New Roman" w:cs="Segoe UI"/>
          <w:b/>
          <w:bCs/>
          <w:sz w:val="22"/>
          <w:szCs w:val="22"/>
          <w:lang w:eastAsia="en-US"/>
        </w:rPr>
        <w:t xml:space="preserve">ousing </w:t>
      </w:r>
      <w:r w:rsidRPr="792DC408" w:rsidR="4A393EEE">
        <w:rPr>
          <w:rStyle w:val="normaltextrun"/>
          <w:rFonts w:ascii="Aptos Display" w:hAnsi="Aptos Display" w:eastAsia="Times New Roman" w:cs="Segoe UI"/>
          <w:b/>
          <w:bCs/>
          <w:sz w:val="22"/>
          <w:szCs w:val="22"/>
          <w:lang w:eastAsia="en-US"/>
        </w:rPr>
        <w:t>F</w:t>
      </w:r>
      <w:r w:rsidRPr="792DC408">
        <w:rPr>
          <w:rStyle w:val="normaltextrun"/>
          <w:rFonts w:ascii="Aptos Display" w:hAnsi="Aptos Display" w:eastAsia="Times New Roman" w:cs="Segoe UI"/>
          <w:b/>
          <w:bCs/>
          <w:sz w:val="22"/>
          <w:szCs w:val="22"/>
          <w:lang w:eastAsia="en-US"/>
        </w:rPr>
        <w:t xml:space="preserve">unding </w:t>
      </w:r>
      <w:r w:rsidRPr="792DC408" w:rsidR="62D23EC6">
        <w:rPr>
          <w:rStyle w:val="normaltextrun"/>
          <w:rFonts w:ascii="Aptos Display" w:hAnsi="Aptos Display" w:eastAsia="Times New Roman" w:cs="Segoe UI"/>
          <w:b/>
          <w:bCs/>
          <w:sz w:val="22"/>
          <w:szCs w:val="22"/>
          <w:lang w:eastAsia="en-US"/>
        </w:rPr>
        <w:t>S</w:t>
      </w:r>
      <w:r w:rsidRPr="792DC408">
        <w:rPr>
          <w:rStyle w:val="normaltextrun"/>
          <w:rFonts w:ascii="Aptos Display" w:hAnsi="Aptos Display" w:eastAsia="Times New Roman" w:cs="Segoe UI"/>
          <w:b/>
          <w:bCs/>
          <w:sz w:val="22"/>
          <w:szCs w:val="22"/>
          <w:lang w:eastAsia="en-US"/>
        </w:rPr>
        <w:t>ources</w:t>
      </w:r>
    </w:p>
    <w:p w:rsidR="709A013C" w:rsidP="008101E0" w:rsidRDefault="709A013C" w14:paraId="1D9B13E3" w14:textId="0CC5F8F3">
      <w:pPr>
        <w:pStyle w:val="ListParagraph"/>
        <w:numPr>
          <w:ilvl w:val="0"/>
          <w:numId w:val="1"/>
        </w:numPr>
        <w:rPr>
          <w:rStyle w:val="normaltextrun"/>
          <w:rFonts w:ascii="Aptos Display" w:hAnsi="Aptos Display" w:cs="Segoe UI" w:eastAsiaTheme="majorEastAsia"/>
          <w:color w:val="0F4761" w:themeColor="accent1" w:themeShade="BF"/>
          <w:sz w:val="26"/>
          <w:szCs w:val="26"/>
        </w:rPr>
      </w:pPr>
      <w:r w:rsidRPr="792DC408">
        <w:rPr>
          <w:rStyle w:val="normaltextrun"/>
          <w:rFonts w:ascii="Aptos Display" w:hAnsi="Aptos Display" w:cs="Segoe UI"/>
        </w:rPr>
        <w:t xml:space="preserve">Letter must communicate a firm commitment </w:t>
      </w:r>
      <w:proofErr w:type="gramStart"/>
      <w:r w:rsidRPr="792DC408">
        <w:rPr>
          <w:rStyle w:val="normaltextrun"/>
          <w:rFonts w:ascii="Aptos Display" w:hAnsi="Aptos Display" w:cs="Segoe UI"/>
        </w:rPr>
        <w:t>of</w:t>
      </w:r>
      <w:proofErr w:type="gramEnd"/>
      <w:r w:rsidRPr="792DC408">
        <w:rPr>
          <w:rStyle w:val="normaltextrun"/>
          <w:rFonts w:ascii="Aptos Display" w:hAnsi="Aptos Display" w:cs="Segoe UI"/>
        </w:rPr>
        <w:t xml:space="preserve"> funding, and contracts must be fully executed </w:t>
      </w:r>
    </w:p>
    <w:p w:rsidR="68387E8C" w:rsidP="008101E0" w:rsidRDefault="68387E8C" w14:paraId="6B4368ED" w14:textId="39485831">
      <w:pPr>
        <w:pStyle w:val="ListParagraph"/>
        <w:numPr>
          <w:ilvl w:val="0"/>
          <w:numId w:val="1"/>
        </w:numPr>
        <w:rPr>
          <w:rStyle w:val="normaltextrun"/>
          <w:rFonts w:ascii="Aptos Display" w:hAnsi="Aptos Display" w:cs="Segoe UI" w:eastAsiaTheme="majorEastAsia"/>
          <w:color w:val="0F4761" w:themeColor="accent1" w:themeShade="BF"/>
          <w:sz w:val="26"/>
          <w:szCs w:val="26"/>
        </w:rPr>
      </w:pPr>
      <w:r w:rsidRPr="792DC408">
        <w:rPr>
          <w:rStyle w:val="normaltextrun"/>
          <w:rFonts w:ascii="Aptos Display" w:hAnsi="Aptos Display" w:cs="Segoe UI"/>
        </w:rPr>
        <w:t xml:space="preserve">Must be on official letterhead of a known affordable housing agency and signed by the current administrator </w:t>
      </w:r>
    </w:p>
    <w:p w:rsidR="68387E8C" w:rsidP="008101E0" w:rsidRDefault="68387E8C" w14:paraId="7B866E19" w14:textId="7DD46640">
      <w:pPr>
        <w:pStyle w:val="ListParagraph"/>
        <w:numPr>
          <w:ilvl w:val="0"/>
          <w:numId w:val="1"/>
        </w:numPr>
        <w:rPr>
          <w:rStyle w:val="normaltextrun"/>
          <w:rFonts w:ascii="Aptos Display" w:hAnsi="Aptos Display" w:cs="Segoe UI" w:eastAsiaTheme="majorEastAsia"/>
          <w:color w:val="0F4761" w:themeColor="accent1" w:themeShade="BF"/>
          <w:sz w:val="26"/>
          <w:szCs w:val="26"/>
        </w:rPr>
      </w:pPr>
      <w:r w:rsidRPr="792DC408">
        <w:rPr>
          <w:rStyle w:val="normaltextrun"/>
          <w:rFonts w:ascii="Aptos Display" w:hAnsi="Aptos Display" w:cs="Segoe UI"/>
        </w:rPr>
        <w:t xml:space="preserve">Must be dated within the last 6 months </w:t>
      </w:r>
    </w:p>
    <w:p w:rsidR="68387E8C" w:rsidP="008101E0" w:rsidRDefault="68387E8C" w14:paraId="0A0E57A0" w14:textId="258D430A">
      <w:pPr>
        <w:pStyle w:val="ListParagraph"/>
        <w:numPr>
          <w:ilvl w:val="0"/>
          <w:numId w:val="1"/>
        </w:numPr>
        <w:rPr>
          <w:rStyle w:val="normaltextrun"/>
          <w:rFonts w:ascii="Aptos Display" w:hAnsi="Aptos Display" w:cs="Segoe UI" w:eastAsiaTheme="majorEastAsia"/>
          <w:color w:val="0F4761" w:themeColor="accent1" w:themeShade="BF"/>
          <w:sz w:val="26"/>
          <w:szCs w:val="26"/>
        </w:rPr>
      </w:pPr>
      <w:r w:rsidRPr="792DC408">
        <w:rPr>
          <w:rStyle w:val="normaltextrun"/>
          <w:rFonts w:ascii="Aptos Display" w:hAnsi="Aptos Display" w:cs="Segoe UI"/>
        </w:rPr>
        <w:t xml:space="preserve">Must include relevant terms such as </w:t>
      </w:r>
      <w:r w:rsidRPr="792DC408" w:rsidR="7C0D9887">
        <w:rPr>
          <w:rStyle w:val="normaltextrun"/>
          <w:rFonts w:ascii="Aptos Display" w:hAnsi="Aptos Display" w:cs="Segoe UI"/>
        </w:rPr>
        <w:t xml:space="preserve">maximum funding amount, interest rate, expiration date, </w:t>
      </w:r>
    </w:p>
    <w:p w:rsidR="68387E8C" w:rsidP="008101E0" w:rsidRDefault="68387E8C" w14:paraId="48EC3ED0" w14:textId="7D9FE05B">
      <w:pPr>
        <w:pStyle w:val="ListParagraph"/>
        <w:numPr>
          <w:ilvl w:val="0"/>
          <w:numId w:val="1"/>
        </w:numPr>
        <w:rPr>
          <w:rStyle w:val="normaltextrun"/>
          <w:rFonts w:ascii="Aptos Display" w:hAnsi="Aptos Display" w:cs="Segoe UI" w:eastAsiaTheme="majorEastAsia"/>
          <w:color w:val="0F4761" w:themeColor="accent1" w:themeShade="BF"/>
          <w:sz w:val="26"/>
          <w:szCs w:val="26"/>
        </w:rPr>
      </w:pPr>
      <w:r w:rsidRPr="792DC408">
        <w:rPr>
          <w:rStyle w:val="normaltextrun"/>
          <w:rFonts w:ascii="Aptos Display" w:hAnsi="Aptos Display" w:cs="Segoe UI"/>
        </w:rPr>
        <w:t>If for rental assistance</w:t>
      </w:r>
      <w:r w:rsidRPr="792DC408" w:rsidR="38694D99">
        <w:rPr>
          <w:rStyle w:val="normaltextrun"/>
          <w:rFonts w:ascii="Aptos Display" w:hAnsi="Aptos Display" w:cs="Segoe UI"/>
        </w:rPr>
        <w:t xml:space="preserve">, the duration of the commitment must be clear </w:t>
      </w:r>
    </w:p>
    <w:p w:rsidRPr="008101E0" w:rsidR="792DC408" w:rsidP="792DC408" w:rsidRDefault="68387E8C" w14:paraId="1501DAD7" w14:textId="587A78D8">
      <w:pPr>
        <w:rPr>
          <w:rStyle w:val="normaltextrun"/>
        </w:rPr>
      </w:pPr>
      <w:r w:rsidRPr="792DC408">
        <w:rPr>
          <w:rStyle w:val="normaltextrun"/>
          <w:rFonts w:ascii="Aptos Display" w:hAnsi="Aptos Display" w:cs="Segoe UI"/>
        </w:rPr>
        <w:t xml:space="preserve">FNO may request additional documentation </w:t>
      </w:r>
      <w:r w:rsidRPr="792DC408" w:rsidR="3EFD25ED">
        <w:rPr>
          <w:rStyle w:val="normaltextrun"/>
          <w:rFonts w:ascii="Aptos Display" w:hAnsi="Aptos Display" w:cs="Segoe UI"/>
        </w:rPr>
        <w:t xml:space="preserve">or other types of information from funders. FNO </w:t>
      </w:r>
      <w:r w:rsidRPr="792DC408" w:rsidR="2CB36FFF">
        <w:rPr>
          <w:rStyle w:val="normaltextrun"/>
          <w:rFonts w:ascii="Aptos Display" w:hAnsi="Aptos Display" w:cs="Segoe UI"/>
        </w:rPr>
        <w:t xml:space="preserve">may also request </w:t>
      </w:r>
      <w:r w:rsidRPr="792DC408">
        <w:rPr>
          <w:rStyle w:val="normaltextrun"/>
          <w:rFonts w:ascii="Aptos Display" w:hAnsi="Aptos Display" w:cs="Segoe UI"/>
        </w:rPr>
        <w:t>supplemental underwriting from applicants leveraging other funding sources.</w:t>
      </w:r>
      <w:r w:rsidRPr="792DC408" w:rsidR="6DF629B1">
        <w:rPr>
          <w:rStyle w:val="normaltextrun"/>
          <w:rFonts w:ascii="Aptos Display" w:hAnsi="Aptos Display" w:cs="Segoe UI"/>
        </w:rPr>
        <w:t xml:space="preserve"> FNO scoring committee has discretion to determine if leveraged funding sources are secure enough to support financial feasibility.  not </w:t>
      </w:r>
      <w:proofErr w:type="gramStart"/>
      <w:r w:rsidRPr="792DC408" w:rsidR="6DF629B1">
        <w:rPr>
          <w:rStyle w:val="normaltextrun"/>
          <w:rFonts w:ascii="Aptos Display" w:hAnsi="Aptos Display" w:cs="Segoe UI"/>
        </w:rPr>
        <w:t>find</w:t>
      </w:r>
      <w:proofErr w:type="gramEnd"/>
      <w:r w:rsidRPr="792DC408" w:rsidR="6DF629B1">
        <w:rPr>
          <w:rStyle w:val="normaltextrun"/>
          <w:rFonts w:ascii="Aptos Display" w:hAnsi="Aptos Display" w:cs="Segoe UI"/>
        </w:rPr>
        <w:t xml:space="preserve"> that leveraged resources </w:t>
      </w:r>
    </w:p>
    <w:p w:rsidR="7ED41EF9" w:rsidP="792DC408" w:rsidRDefault="7ED41EF9" w14:paraId="5DE5739A" w14:textId="5F45F077">
      <w:pPr>
        <w:rPr>
          <w:rStyle w:val="normaltextrun"/>
          <w:rFonts w:ascii="Aptos Display" w:hAnsi="Aptos Display" w:eastAsia="Times New Roman" w:cs="Segoe UI"/>
          <w:b/>
          <w:bCs/>
          <w:sz w:val="22"/>
          <w:szCs w:val="22"/>
          <w:lang w:eastAsia="en-US"/>
        </w:rPr>
      </w:pPr>
      <w:r w:rsidRPr="792DC408">
        <w:rPr>
          <w:rStyle w:val="normaltextrun"/>
          <w:rFonts w:ascii="Aptos Display" w:hAnsi="Aptos Display" w:eastAsia="Times New Roman" w:cs="Segoe UI"/>
          <w:b/>
          <w:bCs/>
          <w:sz w:val="22"/>
          <w:szCs w:val="22"/>
          <w:lang w:eastAsia="en-US"/>
        </w:rPr>
        <w:t xml:space="preserve">Commitment Letter or Term Sheet from </w:t>
      </w:r>
      <w:r w:rsidRPr="792DC408" w:rsidR="1F6F86B0">
        <w:rPr>
          <w:rStyle w:val="normaltextrun"/>
          <w:rFonts w:ascii="Aptos Display" w:hAnsi="Aptos Display" w:eastAsia="Times New Roman" w:cs="Segoe UI"/>
          <w:b/>
          <w:bCs/>
          <w:sz w:val="22"/>
          <w:szCs w:val="22"/>
          <w:lang w:eastAsia="en-US"/>
        </w:rPr>
        <w:t>Private</w:t>
      </w:r>
      <w:r w:rsidRPr="792DC408">
        <w:rPr>
          <w:rStyle w:val="normaltextrun"/>
          <w:rFonts w:ascii="Aptos Display" w:hAnsi="Aptos Display" w:eastAsia="Times New Roman" w:cs="Segoe UI"/>
          <w:b/>
          <w:bCs/>
          <w:sz w:val="22"/>
          <w:szCs w:val="22"/>
          <w:lang w:eastAsia="en-US"/>
        </w:rPr>
        <w:t xml:space="preserve"> Lender</w:t>
      </w:r>
      <w:r w:rsidRPr="792DC408" w:rsidR="3BD8D2E4">
        <w:rPr>
          <w:rStyle w:val="normaltextrun"/>
          <w:rFonts w:ascii="Aptos Display" w:hAnsi="Aptos Display" w:eastAsia="Times New Roman" w:cs="Segoe UI"/>
          <w:b/>
          <w:bCs/>
          <w:sz w:val="22"/>
          <w:szCs w:val="22"/>
          <w:lang w:eastAsia="en-US"/>
        </w:rPr>
        <w:t xml:space="preserve"> (Construction or Private) </w:t>
      </w:r>
    </w:p>
    <w:p w:rsidR="7ED41EF9" w:rsidRDefault="7ED41EF9" w14:paraId="0B784834" w14:textId="23BD76DC">
      <w:pPr>
        <w:pStyle w:val="ListParagraph"/>
        <w:numPr>
          <w:ilvl w:val="0"/>
          <w:numId w:val="1"/>
        </w:numPr>
      </w:pPr>
      <w:r w:rsidRPr="792DC408">
        <w:rPr>
          <w:rStyle w:val="normaltextrun"/>
          <w:rFonts w:ascii="Aptos Display" w:hAnsi="Aptos Display" w:cs="Segoe UI"/>
        </w:rPr>
        <w:t>Must be on official letterhead of the lender</w:t>
      </w:r>
    </w:p>
    <w:p w:rsidR="7ED41EF9" w:rsidP="792DC408" w:rsidRDefault="7ED41EF9" w14:paraId="04968005" w14:textId="7DD46640">
      <w:pPr>
        <w:pStyle w:val="ListParagraph"/>
        <w:numPr>
          <w:ilvl w:val="0"/>
          <w:numId w:val="1"/>
        </w:numPr>
        <w:rPr>
          <w:rStyle w:val="normaltextrun"/>
          <w:rFonts w:ascii="Aptos Display" w:hAnsi="Aptos Display" w:cs="Segoe UI"/>
        </w:rPr>
      </w:pPr>
      <w:r w:rsidRPr="792DC408">
        <w:rPr>
          <w:rStyle w:val="normaltextrun"/>
          <w:rFonts w:ascii="Aptos Display" w:hAnsi="Aptos Display" w:cs="Segoe UI"/>
        </w:rPr>
        <w:t xml:space="preserve">Must be dated within the last 6 months </w:t>
      </w:r>
    </w:p>
    <w:p w:rsidR="7ED41EF9" w:rsidP="792DC408" w:rsidRDefault="7ED41EF9" w14:paraId="1FB19865" w14:textId="5BC3A41F">
      <w:pPr>
        <w:pStyle w:val="ListParagraph"/>
        <w:numPr>
          <w:ilvl w:val="0"/>
          <w:numId w:val="1"/>
        </w:numPr>
        <w:rPr>
          <w:rStyle w:val="normaltextrun"/>
          <w:rFonts w:ascii="Aptos Display" w:hAnsi="Aptos Display" w:cs="Segoe UI"/>
        </w:rPr>
      </w:pPr>
      <w:r w:rsidRPr="792DC408">
        <w:rPr>
          <w:rStyle w:val="normaltextrun"/>
          <w:rFonts w:ascii="Aptos Display" w:hAnsi="Aptos Display" w:cs="Segoe UI"/>
        </w:rPr>
        <w:t xml:space="preserve">Must include </w:t>
      </w:r>
      <w:r w:rsidRPr="792DC408" w:rsidR="1DB81026">
        <w:rPr>
          <w:rStyle w:val="normaltextrun"/>
          <w:rFonts w:ascii="Aptos Display" w:hAnsi="Aptos Display" w:cs="Segoe UI"/>
        </w:rPr>
        <w:t xml:space="preserve">standard loan </w:t>
      </w:r>
      <w:r w:rsidRPr="792DC408">
        <w:rPr>
          <w:rStyle w:val="normaltextrun"/>
          <w:rFonts w:ascii="Aptos Display" w:hAnsi="Aptos Display" w:cs="Segoe UI"/>
        </w:rPr>
        <w:t xml:space="preserve">terms such as maximum funding amount, interest rate, </w:t>
      </w:r>
      <w:r w:rsidRPr="792DC408" w:rsidR="6B207B48">
        <w:rPr>
          <w:rStyle w:val="normaltextrun"/>
          <w:rFonts w:ascii="Aptos Display" w:hAnsi="Aptos Display" w:cs="Segoe UI"/>
        </w:rPr>
        <w:t xml:space="preserve">loan terms, </w:t>
      </w:r>
      <w:r w:rsidRPr="792DC408">
        <w:rPr>
          <w:rStyle w:val="normaltextrun"/>
          <w:rFonts w:ascii="Aptos Display" w:hAnsi="Aptos Display" w:cs="Segoe UI"/>
        </w:rPr>
        <w:t>expiration date</w:t>
      </w:r>
      <w:r w:rsidRPr="792DC408" w:rsidR="1F122810">
        <w:rPr>
          <w:rStyle w:val="normaltextrun"/>
          <w:rFonts w:ascii="Aptos Display" w:hAnsi="Aptos Display" w:cs="Segoe UI"/>
        </w:rPr>
        <w:t xml:space="preserve"> of offer, conditions of offer</w:t>
      </w:r>
    </w:p>
    <w:p w:rsidR="792DC408" w:rsidP="792DC408" w:rsidRDefault="792DC408" w14:paraId="6E762EFB" w14:textId="4726584F">
      <w:pPr>
        <w:rPr>
          <w:rStyle w:val="normaltextrun"/>
          <w:rFonts w:ascii="Aptos Display" w:hAnsi="Aptos Display" w:cs="Segoe UI"/>
        </w:rPr>
      </w:pPr>
    </w:p>
    <w:p w:rsidRPr="00B26509" w:rsidR="00E6558C" w:rsidP="5B555D6B" w:rsidRDefault="002D37BF" w14:paraId="7D32A437" w14:textId="3C7F8B83">
      <w:r>
        <w:br w:type="page"/>
      </w:r>
    </w:p>
    <w:p w:rsidRPr="00B26509" w:rsidR="00E6558C" w:rsidP="00B26509" w:rsidRDefault="002D37BF" w14:paraId="3F2100F1" w14:textId="2B68C106">
      <w:pPr>
        <w:pStyle w:val="Heading1"/>
        <w:rPr>
          <w:b/>
          <w:bCs/>
          <w:color w:val="1F497D"/>
        </w:rPr>
      </w:pPr>
      <w:r w:rsidRPr="002D37BF">
        <w:rPr>
          <w:rStyle w:val="normaltextrun"/>
          <w:b/>
          <w:bCs/>
          <w:color w:val="1F497D"/>
        </w:rPr>
        <w:t>Applicant Information</w:t>
      </w:r>
    </w:p>
    <w:tbl>
      <w:tblPr>
        <w:tblStyle w:val="TableGrid"/>
        <w:tblW w:w="0" w:type="auto"/>
        <w:tblLook w:val="04A0" w:firstRow="1" w:lastRow="0" w:firstColumn="1" w:lastColumn="0" w:noHBand="0" w:noVBand="1"/>
      </w:tblPr>
      <w:tblGrid>
        <w:gridCol w:w="2965"/>
        <w:gridCol w:w="6385"/>
      </w:tblGrid>
      <w:tr w:rsidR="00C17FEB" w:rsidTr="009C0D8B" w14:paraId="2D6C5DD1" w14:textId="77777777">
        <w:tc>
          <w:tcPr>
            <w:tcW w:w="2965" w:type="dxa"/>
          </w:tcPr>
          <w:p w:rsidRPr="009C0D8B" w:rsidR="00C17FEB" w:rsidP="002D37BF" w:rsidRDefault="00CA6B36" w14:paraId="33AF60E6" w14:textId="21C71B4A">
            <w:pPr>
              <w:rPr>
                <w:b/>
                <w:bCs/>
              </w:rPr>
            </w:pPr>
            <w:r w:rsidRPr="009C0D8B">
              <w:rPr>
                <w:b/>
                <w:bCs/>
              </w:rPr>
              <w:t>Developer</w:t>
            </w:r>
            <w:r w:rsidRPr="009C0D8B" w:rsidR="00892363">
              <w:rPr>
                <w:b/>
                <w:bCs/>
              </w:rPr>
              <w:t xml:space="preserve"> Name:</w:t>
            </w:r>
          </w:p>
        </w:tc>
        <w:tc>
          <w:tcPr>
            <w:tcW w:w="6385" w:type="dxa"/>
          </w:tcPr>
          <w:p w:rsidR="00C17FEB" w:rsidP="002D37BF" w:rsidRDefault="00C17FEB" w14:paraId="6A2520E8" w14:textId="77777777"/>
        </w:tc>
      </w:tr>
      <w:tr w:rsidR="00C17FEB" w:rsidTr="009C0D8B" w14:paraId="64782FF9" w14:textId="77777777">
        <w:tc>
          <w:tcPr>
            <w:tcW w:w="2965" w:type="dxa"/>
          </w:tcPr>
          <w:p w:rsidRPr="009C0D8B" w:rsidR="00892363" w:rsidP="002D37BF" w:rsidRDefault="00905C6C" w14:paraId="3157E63B" w14:textId="78C386C7">
            <w:pPr>
              <w:rPr>
                <w:b/>
                <w:bCs/>
              </w:rPr>
            </w:pPr>
            <w:r w:rsidRPr="009C0D8B">
              <w:rPr>
                <w:b/>
                <w:bCs/>
              </w:rPr>
              <w:t xml:space="preserve">Primary </w:t>
            </w:r>
            <w:r w:rsidRPr="009C0D8B" w:rsidR="00892363">
              <w:rPr>
                <w:b/>
                <w:bCs/>
              </w:rPr>
              <w:t>Contact</w:t>
            </w:r>
            <w:r w:rsidRPr="009C0D8B">
              <w:rPr>
                <w:b/>
                <w:bCs/>
              </w:rPr>
              <w:t xml:space="preserve"> Name: </w:t>
            </w:r>
          </w:p>
        </w:tc>
        <w:tc>
          <w:tcPr>
            <w:tcW w:w="6385" w:type="dxa"/>
          </w:tcPr>
          <w:p w:rsidR="00C17FEB" w:rsidP="002D37BF" w:rsidRDefault="00C17FEB" w14:paraId="14282DF8" w14:textId="77777777"/>
        </w:tc>
      </w:tr>
      <w:tr w:rsidR="00C17FEB" w:rsidTr="009C0D8B" w14:paraId="6742CAAE" w14:textId="77777777">
        <w:tc>
          <w:tcPr>
            <w:tcW w:w="2965" w:type="dxa"/>
          </w:tcPr>
          <w:p w:rsidRPr="009C0D8B" w:rsidR="00C17FEB" w:rsidP="002D37BF" w:rsidRDefault="00905C6C" w14:paraId="71D55C17" w14:textId="1875547D">
            <w:pPr>
              <w:rPr>
                <w:b/>
                <w:bCs/>
              </w:rPr>
            </w:pPr>
            <w:r w:rsidRPr="009C0D8B">
              <w:rPr>
                <w:b/>
                <w:bCs/>
              </w:rPr>
              <w:t xml:space="preserve">Primary Contact Email: </w:t>
            </w:r>
          </w:p>
        </w:tc>
        <w:tc>
          <w:tcPr>
            <w:tcW w:w="6385" w:type="dxa"/>
          </w:tcPr>
          <w:p w:rsidR="00C17FEB" w:rsidP="002D37BF" w:rsidRDefault="00C17FEB" w14:paraId="213AC921" w14:textId="77777777"/>
        </w:tc>
      </w:tr>
      <w:tr w:rsidR="00C17FEB" w:rsidTr="009C0D8B" w14:paraId="0DEB3F1E" w14:textId="77777777">
        <w:tc>
          <w:tcPr>
            <w:tcW w:w="2965" w:type="dxa"/>
          </w:tcPr>
          <w:p w:rsidRPr="009C0D8B" w:rsidR="00C17FEB" w:rsidP="002D37BF" w:rsidRDefault="00905C6C" w14:paraId="0866714C" w14:textId="72B07C9F">
            <w:pPr>
              <w:rPr>
                <w:b/>
                <w:bCs/>
              </w:rPr>
            </w:pPr>
            <w:r w:rsidRPr="009C0D8B">
              <w:rPr>
                <w:b/>
                <w:bCs/>
              </w:rPr>
              <w:t xml:space="preserve">Primary Contact Phone: </w:t>
            </w:r>
          </w:p>
        </w:tc>
        <w:tc>
          <w:tcPr>
            <w:tcW w:w="6385" w:type="dxa"/>
          </w:tcPr>
          <w:p w:rsidR="00C17FEB" w:rsidP="002D37BF" w:rsidRDefault="00C17FEB" w14:paraId="5D151C4B" w14:textId="77777777"/>
        </w:tc>
      </w:tr>
    </w:tbl>
    <w:p w:rsidRPr="00281F36" w:rsidR="00353C3F" w:rsidP="00353C3F" w:rsidRDefault="00353C3F" w14:paraId="67667227" w14:textId="6A13A506">
      <w:pPr>
        <w:rPr>
          <w:rStyle w:val="normaltextrun"/>
          <w:color w:val="3A3A3A" w:themeColor="background2" w:themeShade="40"/>
        </w:rPr>
      </w:pPr>
    </w:p>
    <w:tbl>
      <w:tblPr>
        <w:tblStyle w:val="TableGrid"/>
        <w:tblW w:w="0" w:type="auto"/>
        <w:tblLook w:val="04A0" w:firstRow="1" w:lastRow="0" w:firstColumn="1" w:lastColumn="0" w:noHBand="0" w:noVBand="1"/>
      </w:tblPr>
      <w:tblGrid>
        <w:gridCol w:w="9350"/>
      </w:tblGrid>
      <w:tr w:rsidR="00E468F2" w:rsidTr="009C0D8B" w14:paraId="089A0B6B" w14:textId="77777777">
        <w:trPr>
          <w:trHeight w:val="917"/>
        </w:trPr>
        <w:tc>
          <w:tcPr>
            <w:tcW w:w="9350" w:type="dxa"/>
          </w:tcPr>
          <w:p w:rsidRPr="00E468F2" w:rsidR="00E468F2" w:rsidP="00353C3F" w:rsidRDefault="00E468F2" w14:paraId="07C0C033" w14:textId="0332F969">
            <w:pPr>
              <w:rPr>
                <w:rStyle w:val="normaltextrun"/>
                <w:color w:val="3A3A3A" w:themeColor="background2" w:themeShade="40"/>
              </w:rPr>
            </w:pPr>
            <w:r>
              <w:rPr>
                <w:rStyle w:val="normaltextrun"/>
                <w:b/>
                <w:bCs/>
                <w:color w:val="1F497D"/>
              </w:rPr>
              <w:t xml:space="preserve">Please provide a brief overview of your project team, referencing the submitted org chart. If developer /application team involves a partnership, provide a summary of the nature of the partnership for the purposes of this application. </w:t>
            </w:r>
            <w:r>
              <w:rPr>
                <w:rStyle w:val="normaltextrun"/>
                <w:color w:val="3A3A3A" w:themeColor="background2" w:themeShade="40"/>
              </w:rPr>
              <w:t xml:space="preserve">250 Words Max. </w:t>
            </w:r>
          </w:p>
        </w:tc>
      </w:tr>
      <w:tr w:rsidR="009C0D8B" w:rsidTr="00E468F2" w14:paraId="500F8570" w14:textId="77777777">
        <w:trPr>
          <w:trHeight w:val="4364"/>
        </w:trPr>
        <w:tc>
          <w:tcPr>
            <w:tcW w:w="9350" w:type="dxa"/>
          </w:tcPr>
          <w:p w:rsidR="009C0D8B" w:rsidP="00353C3F" w:rsidRDefault="009C0D8B" w14:paraId="6D938984" w14:textId="77777777">
            <w:pPr>
              <w:rPr>
                <w:rStyle w:val="normaltextrun"/>
                <w:b/>
                <w:bCs/>
                <w:color w:val="1F497D"/>
              </w:rPr>
            </w:pPr>
          </w:p>
        </w:tc>
      </w:tr>
    </w:tbl>
    <w:p w:rsidR="00A66CCD" w:rsidP="00353C3F" w:rsidRDefault="00A66CCD" w14:paraId="5677DF4A" w14:textId="77777777">
      <w:pPr>
        <w:rPr>
          <w:rStyle w:val="normaltextrun"/>
          <w:rFonts w:asciiTheme="majorHAnsi" w:hAnsiTheme="majorHAnsi" w:eastAsiaTheme="majorEastAsia" w:cstheme="majorBidi"/>
          <w:b/>
          <w:bCs/>
          <w:color w:val="1F497D"/>
          <w:sz w:val="32"/>
          <w:szCs w:val="32"/>
        </w:rPr>
      </w:pPr>
    </w:p>
    <w:tbl>
      <w:tblPr>
        <w:tblStyle w:val="TableGrid"/>
        <w:tblW w:w="0" w:type="auto"/>
        <w:tblLook w:val="04A0" w:firstRow="1" w:lastRow="0" w:firstColumn="1" w:lastColumn="0" w:noHBand="0" w:noVBand="1"/>
      </w:tblPr>
      <w:tblGrid>
        <w:gridCol w:w="9350"/>
      </w:tblGrid>
      <w:tr w:rsidR="00706F46" w:rsidTr="00706F46" w14:paraId="39A2EE47" w14:textId="77777777">
        <w:tc>
          <w:tcPr>
            <w:tcW w:w="9350" w:type="dxa"/>
          </w:tcPr>
          <w:p w:rsidR="00706F46" w:rsidP="00353C3F" w:rsidRDefault="00706F46" w14:paraId="3209B649" w14:textId="55D6841C">
            <w:pPr>
              <w:rPr>
                <w:rStyle w:val="normaltextrun"/>
                <w:rFonts w:asciiTheme="majorHAnsi" w:hAnsiTheme="majorHAnsi" w:eastAsiaTheme="majorEastAsia" w:cstheme="majorBidi"/>
                <w:b/>
                <w:bCs/>
                <w:color w:val="1F497D"/>
                <w:sz w:val="32"/>
                <w:szCs w:val="32"/>
              </w:rPr>
            </w:pPr>
            <w:r>
              <w:rPr>
                <w:rStyle w:val="normaltextrun"/>
                <w:b/>
                <w:bCs/>
                <w:color w:val="1F497D"/>
              </w:rPr>
              <w:t xml:space="preserve">Has a general contractor or construction manager been selected for this project yet? If so, please provide </w:t>
            </w:r>
            <w:r w:rsidR="00D04391">
              <w:rPr>
                <w:rStyle w:val="normaltextrun"/>
                <w:b/>
                <w:bCs/>
                <w:color w:val="1F497D"/>
              </w:rPr>
              <w:t xml:space="preserve">the name of the </w:t>
            </w:r>
            <w:r w:rsidR="00A94E69">
              <w:rPr>
                <w:rStyle w:val="normaltextrun"/>
                <w:b/>
                <w:bCs/>
                <w:color w:val="1F497D"/>
              </w:rPr>
              <w:t>company below. Please also not</w:t>
            </w:r>
            <w:r w:rsidR="000E6889">
              <w:rPr>
                <w:rStyle w:val="normaltextrun"/>
                <w:b/>
                <w:bCs/>
                <w:color w:val="1F497D"/>
              </w:rPr>
              <w:t xml:space="preserve">e </w:t>
            </w:r>
            <w:r w:rsidR="00CF213C">
              <w:rPr>
                <w:rStyle w:val="normaltextrun"/>
                <w:b/>
                <w:bCs/>
                <w:color w:val="1F497D"/>
              </w:rPr>
              <w:t xml:space="preserve">whether the contractor or GC are </w:t>
            </w:r>
            <w:r w:rsidR="00E1313B">
              <w:rPr>
                <w:rStyle w:val="normaltextrun"/>
                <w:b/>
                <w:bCs/>
                <w:color w:val="1F497D"/>
              </w:rPr>
              <w:t xml:space="preserve">a co-applicant in this application, noting partnership agreements or </w:t>
            </w:r>
            <w:r w:rsidR="00C55BC9">
              <w:rPr>
                <w:rStyle w:val="normaltextrun"/>
                <w:b/>
                <w:bCs/>
                <w:color w:val="1F497D"/>
              </w:rPr>
              <w:t xml:space="preserve">contracts </w:t>
            </w:r>
            <w:r w:rsidR="00B8467D">
              <w:rPr>
                <w:rStyle w:val="normaltextrun"/>
                <w:b/>
                <w:bCs/>
                <w:color w:val="1F497D"/>
              </w:rPr>
              <w:t>provided with organizational documents</w:t>
            </w:r>
            <w:r w:rsidR="0088571C">
              <w:rPr>
                <w:rStyle w:val="normaltextrun"/>
                <w:b/>
                <w:bCs/>
                <w:color w:val="1F497D"/>
              </w:rPr>
              <w:t xml:space="preserve">. </w:t>
            </w:r>
            <w:r w:rsidR="00443D34">
              <w:rPr>
                <w:rStyle w:val="normaltextrun"/>
                <w:b/>
                <w:bCs/>
                <w:color w:val="1F497D"/>
              </w:rPr>
              <w:t>If a GC has not been secured, p</w:t>
            </w:r>
            <w:r w:rsidR="0088571C">
              <w:rPr>
                <w:rStyle w:val="normaltextrun"/>
                <w:b/>
                <w:bCs/>
                <w:color w:val="1F497D"/>
              </w:rPr>
              <w:t>lease p</w:t>
            </w:r>
            <w:r w:rsidR="00122601">
              <w:rPr>
                <w:rStyle w:val="normaltextrun"/>
                <w:b/>
                <w:bCs/>
                <w:color w:val="1F497D"/>
              </w:rPr>
              <w:t>r</w:t>
            </w:r>
            <w:r w:rsidR="0088571C">
              <w:rPr>
                <w:rStyle w:val="normaltextrun"/>
                <w:b/>
                <w:bCs/>
                <w:color w:val="1F497D"/>
              </w:rPr>
              <w:t>ovide your</w:t>
            </w:r>
            <w:r w:rsidR="00122601">
              <w:rPr>
                <w:rStyle w:val="normaltextrun"/>
                <w:b/>
                <w:bCs/>
                <w:color w:val="1F497D"/>
              </w:rPr>
              <w:t xml:space="preserve"> plan for securing </w:t>
            </w:r>
            <w:r w:rsidR="00443D34">
              <w:rPr>
                <w:rStyle w:val="normaltextrun"/>
                <w:b/>
                <w:bCs/>
                <w:color w:val="1F497D"/>
              </w:rPr>
              <w:t xml:space="preserve">a qualified GC for this project and the criteria you will use to evaluate bids. </w:t>
            </w:r>
            <w:r w:rsidR="00CB61BC">
              <w:rPr>
                <w:rStyle w:val="normaltextrun"/>
                <w:color w:val="3A3A3A" w:themeColor="background2" w:themeShade="40"/>
              </w:rPr>
              <w:t>250 Words Max.</w:t>
            </w:r>
          </w:p>
        </w:tc>
      </w:tr>
      <w:tr w:rsidR="00706F46" w:rsidTr="00BD541F" w14:paraId="0CA79679" w14:textId="77777777">
        <w:trPr>
          <w:trHeight w:val="3014"/>
        </w:trPr>
        <w:tc>
          <w:tcPr>
            <w:tcW w:w="9350" w:type="dxa"/>
          </w:tcPr>
          <w:p w:rsidR="00706F46" w:rsidP="00353C3F" w:rsidRDefault="00706F46" w14:paraId="3A9BF8E1" w14:textId="77777777">
            <w:pPr>
              <w:rPr>
                <w:rStyle w:val="normaltextrun"/>
                <w:rFonts w:asciiTheme="majorHAnsi" w:hAnsiTheme="majorHAnsi" w:eastAsiaTheme="majorEastAsia" w:cstheme="majorBidi"/>
                <w:b/>
                <w:bCs/>
                <w:color w:val="1F497D"/>
                <w:sz w:val="32"/>
                <w:szCs w:val="32"/>
              </w:rPr>
            </w:pPr>
          </w:p>
        </w:tc>
      </w:tr>
    </w:tbl>
    <w:p w:rsidRPr="00E6558C" w:rsidR="009C0D8B" w:rsidP="00353C3F" w:rsidRDefault="00E6558C" w14:paraId="0F766944" w14:textId="09427B11">
      <w:pPr>
        <w:rPr>
          <w:rStyle w:val="normaltextrun"/>
          <w:rFonts w:asciiTheme="majorHAnsi" w:hAnsiTheme="majorHAnsi" w:eastAsiaTheme="majorEastAsia" w:cstheme="majorBidi"/>
          <w:b/>
          <w:bCs/>
          <w:color w:val="1F497D"/>
          <w:sz w:val="32"/>
          <w:szCs w:val="32"/>
        </w:rPr>
      </w:pPr>
      <w:r w:rsidRPr="00E6558C">
        <w:rPr>
          <w:rStyle w:val="normaltextrun"/>
          <w:rFonts w:asciiTheme="majorHAnsi" w:hAnsiTheme="majorHAnsi" w:eastAsiaTheme="majorEastAsia" w:cstheme="majorBidi"/>
          <w:b/>
          <w:bCs/>
          <w:color w:val="1F497D"/>
          <w:sz w:val="32"/>
          <w:szCs w:val="32"/>
        </w:rPr>
        <w:t xml:space="preserve">Property Information </w:t>
      </w:r>
    </w:p>
    <w:tbl>
      <w:tblPr>
        <w:tblStyle w:val="TableGrid"/>
        <w:tblW w:w="0" w:type="auto"/>
        <w:tblLook w:val="04A0" w:firstRow="1" w:lastRow="0" w:firstColumn="1" w:lastColumn="0" w:noHBand="0" w:noVBand="1"/>
      </w:tblPr>
      <w:tblGrid>
        <w:gridCol w:w="3145"/>
        <w:gridCol w:w="6205"/>
      </w:tblGrid>
      <w:tr w:rsidR="0056137E" w:rsidTr="00C06A85" w14:paraId="5BDF4740" w14:textId="77777777">
        <w:tc>
          <w:tcPr>
            <w:tcW w:w="3145" w:type="dxa"/>
          </w:tcPr>
          <w:p w:rsidRPr="00E61DE6" w:rsidR="0056137E" w:rsidP="00353C3F" w:rsidRDefault="0056137E" w14:paraId="25930486" w14:textId="3D68AB9B">
            <w:pPr>
              <w:rPr>
                <w:b/>
                <w:bCs/>
              </w:rPr>
            </w:pPr>
            <w:r w:rsidRPr="00E61DE6">
              <w:rPr>
                <w:b/>
                <w:bCs/>
              </w:rPr>
              <w:t>Subject Property Address</w:t>
            </w:r>
            <w:r w:rsidR="00391C46">
              <w:rPr>
                <w:b/>
                <w:bCs/>
              </w:rPr>
              <w:t>(es):</w:t>
            </w:r>
          </w:p>
        </w:tc>
        <w:tc>
          <w:tcPr>
            <w:tcW w:w="6205" w:type="dxa"/>
          </w:tcPr>
          <w:p w:rsidR="0056137E" w:rsidP="00353C3F" w:rsidRDefault="0056137E" w14:paraId="1421484C" w14:textId="77777777">
            <w:pPr>
              <w:rPr>
                <w:rStyle w:val="normaltextrun"/>
                <w:b/>
                <w:bCs/>
                <w:color w:val="1F497D"/>
              </w:rPr>
            </w:pPr>
          </w:p>
        </w:tc>
      </w:tr>
      <w:tr w:rsidR="0056137E" w:rsidTr="00C06A85" w14:paraId="7972CD21" w14:textId="77777777">
        <w:tc>
          <w:tcPr>
            <w:tcW w:w="3145" w:type="dxa"/>
          </w:tcPr>
          <w:p w:rsidRPr="00E61DE6" w:rsidR="0056137E" w:rsidP="00353C3F" w:rsidRDefault="004346DD" w14:paraId="1FBD5292" w14:textId="0203E154">
            <w:pPr>
              <w:rPr>
                <w:b/>
                <w:bCs/>
              </w:rPr>
            </w:pPr>
            <w:r w:rsidRPr="00E61DE6">
              <w:rPr>
                <w:b/>
                <w:bCs/>
              </w:rPr>
              <w:t xml:space="preserve">Orleans Parish </w:t>
            </w:r>
            <w:r w:rsidRPr="00E61DE6" w:rsidR="0056137E">
              <w:rPr>
                <w:b/>
                <w:bCs/>
              </w:rPr>
              <w:t xml:space="preserve">Property </w:t>
            </w:r>
            <w:r w:rsidRPr="00E61DE6">
              <w:rPr>
                <w:b/>
                <w:bCs/>
              </w:rPr>
              <w:t>Tax</w:t>
            </w:r>
            <w:r w:rsidR="006444D2">
              <w:rPr>
                <w:b/>
                <w:bCs/>
              </w:rPr>
              <w:t xml:space="preserve"> Bill Number</w:t>
            </w:r>
            <w:r w:rsidR="00C06A85">
              <w:rPr>
                <w:b/>
                <w:bCs/>
              </w:rPr>
              <w:t>:</w:t>
            </w:r>
          </w:p>
        </w:tc>
        <w:tc>
          <w:tcPr>
            <w:tcW w:w="6205" w:type="dxa"/>
          </w:tcPr>
          <w:p w:rsidR="0056137E" w:rsidP="00353C3F" w:rsidRDefault="0056137E" w14:paraId="3D15693B" w14:textId="77777777">
            <w:pPr>
              <w:rPr>
                <w:rStyle w:val="normaltextrun"/>
                <w:b/>
                <w:bCs/>
                <w:color w:val="1F497D"/>
              </w:rPr>
            </w:pPr>
          </w:p>
        </w:tc>
      </w:tr>
      <w:tr w:rsidR="00391C46" w14:paraId="3E25E23B" w14:textId="77777777">
        <w:tc>
          <w:tcPr>
            <w:tcW w:w="9350" w:type="dxa"/>
            <w:gridSpan w:val="2"/>
          </w:tcPr>
          <w:p w:rsidR="00391C46" w:rsidP="00353C3F" w:rsidRDefault="00391C46" w14:paraId="27DC012D" w14:textId="1935A653">
            <w:pPr>
              <w:rPr>
                <w:rStyle w:val="normaltextrun"/>
                <w:b/>
                <w:bCs/>
                <w:color w:val="1F497D"/>
              </w:rPr>
            </w:pPr>
            <w:r>
              <w:rPr>
                <w:b/>
                <w:bCs/>
              </w:rPr>
              <w:t>Do you have title to the subject property currently?</w:t>
            </w:r>
            <w:r w:rsidR="00B26509">
              <w:rPr>
                <w:b/>
                <w:bCs/>
              </w:rPr>
              <w:t xml:space="preserve"> If so, for how long have you held title to the property? </w:t>
            </w:r>
            <w:r>
              <w:rPr>
                <w:b/>
                <w:bCs/>
              </w:rPr>
              <w:t xml:space="preserve">If </w:t>
            </w:r>
            <w:proofErr w:type="gramStart"/>
            <w:r>
              <w:rPr>
                <w:b/>
                <w:bCs/>
              </w:rPr>
              <w:t>no</w:t>
            </w:r>
            <w:proofErr w:type="gramEnd"/>
            <w:r>
              <w:rPr>
                <w:b/>
                <w:bCs/>
              </w:rPr>
              <w:t xml:space="preserve">, please describe your plan to secure title to the property below. </w:t>
            </w:r>
          </w:p>
        </w:tc>
      </w:tr>
      <w:tr w:rsidR="00391C46" w:rsidTr="00E468F2" w14:paraId="489D423D" w14:textId="77777777">
        <w:trPr>
          <w:trHeight w:val="2069"/>
        </w:trPr>
        <w:tc>
          <w:tcPr>
            <w:tcW w:w="9350" w:type="dxa"/>
            <w:gridSpan w:val="2"/>
          </w:tcPr>
          <w:p w:rsidR="00391C46" w:rsidP="00353C3F" w:rsidRDefault="00391C46" w14:paraId="0ADFD93A" w14:textId="16CD840A">
            <w:pPr>
              <w:rPr>
                <w:rStyle w:val="normaltextrun"/>
                <w:b/>
                <w:bCs/>
                <w:color w:val="1F497D"/>
              </w:rPr>
            </w:pPr>
          </w:p>
        </w:tc>
      </w:tr>
    </w:tbl>
    <w:p w:rsidR="00D6142C" w:rsidP="00D6142C" w:rsidRDefault="00D6142C" w14:paraId="7E791BF5" w14:textId="77777777"/>
    <w:p w:rsidRPr="00E6558C" w:rsidR="00EC0A48" w:rsidP="00EC0A48" w:rsidRDefault="00EC0A48" w14:paraId="1AEB0059" w14:textId="4B524A0C">
      <w:pPr>
        <w:rPr>
          <w:rStyle w:val="normaltextrun"/>
          <w:rFonts w:asciiTheme="majorHAnsi" w:hAnsiTheme="majorHAnsi" w:eastAsiaTheme="majorEastAsia" w:cstheme="majorBidi"/>
          <w:b/>
          <w:bCs/>
          <w:color w:val="1F497D"/>
          <w:sz w:val="32"/>
          <w:szCs w:val="32"/>
        </w:rPr>
      </w:pPr>
      <w:r>
        <w:rPr>
          <w:rStyle w:val="normaltextrun"/>
          <w:rFonts w:asciiTheme="majorHAnsi" w:hAnsiTheme="majorHAnsi" w:eastAsiaTheme="majorEastAsia" w:cstheme="majorBidi"/>
          <w:b/>
          <w:bCs/>
          <w:color w:val="1F497D"/>
          <w:sz w:val="32"/>
          <w:szCs w:val="32"/>
        </w:rPr>
        <w:t xml:space="preserve">Proposed Development Type </w:t>
      </w:r>
    </w:p>
    <w:tbl>
      <w:tblPr>
        <w:tblStyle w:val="TableGrid"/>
        <w:tblW w:w="0" w:type="auto"/>
        <w:tblLook w:val="04A0" w:firstRow="1" w:lastRow="0" w:firstColumn="1" w:lastColumn="0" w:noHBand="0" w:noVBand="1"/>
      </w:tblPr>
      <w:tblGrid>
        <w:gridCol w:w="5215"/>
        <w:gridCol w:w="4135"/>
      </w:tblGrid>
      <w:tr w:rsidR="00EC0A48" w:rsidTr="00A66CCD" w14:paraId="5D52C31B" w14:textId="77777777">
        <w:tc>
          <w:tcPr>
            <w:tcW w:w="5215" w:type="dxa"/>
          </w:tcPr>
          <w:p w:rsidRPr="00A66CCD" w:rsidR="00EC0A48" w:rsidRDefault="00E61DE6" w14:paraId="44790B62" w14:textId="17240C2F">
            <w:pPr>
              <w:rPr>
                <w:b/>
                <w:bCs/>
              </w:rPr>
            </w:pPr>
            <w:r w:rsidRPr="00A66CCD">
              <w:rPr>
                <w:b/>
                <w:bCs/>
              </w:rPr>
              <w:t>How many units are in your proposed project?</w:t>
            </w:r>
          </w:p>
        </w:tc>
        <w:tc>
          <w:tcPr>
            <w:tcW w:w="4135" w:type="dxa"/>
          </w:tcPr>
          <w:p w:rsidRPr="00A66CCD" w:rsidR="00EC0A48" w:rsidRDefault="00E905F6" w14:paraId="72B67927" w14:textId="580AA8C3">
            <w:pPr>
              <w:rPr>
                <w:rStyle w:val="normaltextrun"/>
                <w:b/>
                <w:bCs/>
              </w:rPr>
            </w:pPr>
            <w:r w:rsidRPr="00A66CCD">
              <w:rPr>
                <w:rStyle w:val="normaltextrun"/>
                <w:b/>
                <w:bCs/>
              </w:rPr>
              <w:t>_</w:t>
            </w:r>
            <w:r w:rsidRPr="00A66CCD">
              <w:rPr>
                <w:rStyle w:val="normaltextrun"/>
              </w:rPr>
              <w:t xml:space="preserve">_ Units </w:t>
            </w:r>
          </w:p>
        </w:tc>
      </w:tr>
      <w:tr w:rsidR="000F5659" w:rsidTr="00A66CCD" w14:paraId="20EA9870" w14:textId="77777777">
        <w:tc>
          <w:tcPr>
            <w:tcW w:w="5215" w:type="dxa"/>
          </w:tcPr>
          <w:p w:rsidRPr="00A66CCD" w:rsidR="000F5659" w:rsidRDefault="000F5659" w14:paraId="41FB58D4" w14:textId="139A57A1">
            <w:pPr>
              <w:rPr>
                <w:b/>
                <w:bCs/>
              </w:rPr>
            </w:pPr>
            <w:r>
              <w:rPr>
                <w:b/>
                <w:bCs/>
              </w:rPr>
              <w:t>How many structures are in your proposed development?</w:t>
            </w:r>
          </w:p>
        </w:tc>
        <w:tc>
          <w:tcPr>
            <w:tcW w:w="4135" w:type="dxa"/>
          </w:tcPr>
          <w:p w:rsidRPr="00663D45" w:rsidR="000F5659" w:rsidRDefault="00663D45" w14:paraId="628B9BF3" w14:textId="1E7A2A26">
            <w:pPr>
              <w:rPr>
                <w:rStyle w:val="normaltextrun"/>
              </w:rPr>
            </w:pPr>
            <w:r>
              <w:rPr>
                <w:rStyle w:val="normaltextrun"/>
                <w:b/>
                <w:bCs/>
              </w:rPr>
              <w:t xml:space="preserve"> </w:t>
            </w:r>
            <w:r w:rsidRPr="00663D45">
              <w:rPr>
                <w:rStyle w:val="normaltextrun"/>
              </w:rPr>
              <w:t>1 structure / 2 structures</w:t>
            </w:r>
          </w:p>
        </w:tc>
      </w:tr>
      <w:tr w:rsidR="00C4292A" w:rsidTr="00A66CCD" w14:paraId="2467B029" w14:textId="77777777">
        <w:tc>
          <w:tcPr>
            <w:tcW w:w="5215" w:type="dxa"/>
          </w:tcPr>
          <w:p w:rsidRPr="00A66CCD" w:rsidR="00C4292A" w:rsidRDefault="00C4292A" w14:paraId="47B5A7D5" w14:textId="1EAF55CF">
            <w:pPr>
              <w:rPr>
                <w:b/>
                <w:bCs/>
              </w:rPr>
            </w:pPr>
            <w:r>
              <w:rPr>
                <w:b/>
                <w:bCs/>
              </w:rPr>
              <w:t xml:space="preserve">Is the proposed project new development or </w:t>
            </w:r>
            <w:r w:rsidR="00391C46">
              <w:rPr>
                <w:b/>
                <w:bCs/>
              </w:rPr>
              <w:t>a substantial rehab?</w:t>
            </w:r>
          </w:p>
        </w:tc>
        <w:tc>
          <w:tcPr>
            <w:tcW w:w="4135" w:type="dxa"/>
          </w:tcPr>
          <w:p w:rsidRPr="00A66CCD" w:rsidR="00C4292A" w:rsidRDefault="00391C46" w14:paraId="1EF47CE2" w14:textId="31C27827">
            <w:pPr>
              <w:rPr>
                <w:rStyle w:val="normaltextrun"/>
                <w:b/>
                <w:bCs/>
              </w:rPr>
            </w:pPr>
            <w:r w:rsidRPr="00391C46">
              <w:rPr>
                <w:rStyle w:val="normaltextrun"/>
              </w:rPr>
              <w:t>New d</w:t>
            </w:r>
            <w:r>
              <w:rPr>
                <w:rStyle w:val="normaltextrun"/>
              </w:rPr>
              <w:t>evelopment / substantial rehab</w:t>
            </w:r>
          </w:p>
        </w:tc>
      </w:tr>
      <w:tr w:rsidR="00EC0A48" w:rsidTr="00A66CCD" w14:paraId="2B405E76" w14:textId="77777777">
        <w:tc>
          <w:tcPr>
            <w:tcW w:w="5215" w:type="dxa"/>
          </w:tcPr>
          <w:p w:rsidRPr="00A66CCD" w:rsidR="00EC0A48" w:rsidRDefault="00E905F6" w14:paraId="4B13B90D" w14:textId="37E257DF">
            <w:pPr>
              <w:rPr>
                <w:b/>
                <w:bCs/>
              </w:rPr>
            </w:pPr>
            <w:r w:rsidRPr="00A66CCD">
              <w:rPr>
                <w:b/>
                <w:bCs/>
              </w:rPr>
              <w:t>Indicate which SMART Model you are proposing</w:t>
            </w:r>
          </w:p>
        </w:tc>
        <w:tc>
          <w:tcPr>
            <w:tcW w:w="4135" w:type="dxa"/>
          </w:tcPr>
          <w:p w:rsidRPr="00A66CCD" w:rsidR="00EC0A48" w:rsidRDefault="00E905F6" w14:paraId="4EAF042F" w14:textId="64923318">
            <w:pPr>
              <w:rPr>
                <w:rStyle w:val="normaltextrun"/>
              </w:rPr>
            </w:pPr>
            <w:r w:rsidRPr="00A66CCD">
              <w:rPr>
                <w:rStyle w:val="normaltextrun"/>
              </w:rPr>
              <w:t xml:space="preserve">CLT Mixed -Tenure / Rental Only </w:t>
            </w:r>
          </w:p>
        </w:tc>
      </w:tr>
      <w:tr w:rsidR="00E905F6" w:rsidTr="00A66CCD" w14:paraId="4D357248" w14:textId="77777777">
        <w:tc>
          <w:tcPr>
            <w:tcW w:w="5215" w:type="dxa"/>
          </w:tcPr>
          <w:p w:rsidRPr="00A66CCD" w:rsidR="00E905F6" w:rsidRDefault="00E905F6" w14:paraId="48BAF9CA" w14:textId="608A74C5">
            <w:pPr>
              <w:rPr>
                <w:b/>
                <w:bCs/>
              </w:rPr>
            </w:pPr>
            <w:r w:rsidRPr="00A66CCD">
              <w:rPr>
                <w:b/>
                <w:bCs/>
              </w:rPr>
              <w:t>Are you applying for</w:t>
            </w:r>
            <w:r w:rsidRPr="00A66CCD" w:rsidR="00A66CCD">
              <w:rPr>
                <w:b/>
                <w:bCs/>
              </w:rPr>
              <w:t xml:space="preserve"> standard construction to permanent financing or</w:t>
            </w:r>
            <w:r w:rsidRPr="00A66CCD">
              <w:rPr>
                <w:b/>
                <w:bCs/>
              </w:rPr>
              <w:t xml:space="preserve"> </w:t>
            </w:r>
            <w:r w:rsidRPr="00A66CCD" w:rsidR="00A66CCD">
              <w:rPr>
                <w:b/>
                <w:bCs/>
              </w:rPr>
              <w:t>the Gap Funding at Permanent Phase financing option?</w:t>
            </w:r>
          </w:p>
        </w:tc>
        <w:tc>
          <w:tcPr>
            <w:tcW w:w="4135" w:type="dxa"/>
          </w:tcPr>
          <w:p w:rsidRPr="00A66CCD" w:rsidR="00E905F6" w:rsidRDefault="00A66CCD" w14:paraId="480D9C64" w14:textId="54BFFA75">
            <w:pPr>
              <w:rPr>
                <w:rStyle w:val="normaltextrun"/>
              </w:rPr>
            </w:pPr>
            <w:r>
              <w:rPr>
                <w:rStyle w:val="normaltextrun"/>
              </w:rPr>
              <w:t xml:space="preserve">Standard </w:t>
            </w:r>
            <w:r w:rsidRPr="00A66CCD">
              <w:rPr>
                <w:rStyle w:val="normaltextrun"/>
              </w:rPr>
              <w:t>Construction to Perm</w:t>
            </w:r>
            <w:r>
              <w:rPr>
                <w:rStyle w:val="normaltextrun"/>
              </w:rPr>
              <w:t>.</w:t>
            </w:r>
            <w:r w:rsidRPr="00A66CCD">
              <w:rPr>
                <w:rStyle w:val="normaltextrun"/>
              </w:rPr>
              <w:t xml:space="preserve"> / Gap Funding at Perm</w:t>
            </w:r>
            <w:r>
              <w:rPr>
                <w:rStyle w:val="normaltextrun"/>
              </w:rPr>
              <w:t>.</w:t>
            </w:r>
          </w:p>
        </w:tc>
      </w:tr>
    </w:tbl>
    <w:p w:rsidR="00B26509" w:rsidP="00EC0A48" w:rsidRDefault="00B26509" w14:paraId="05A564B3" w14:textId="77777777">
      <w:pPr>
        <w:rPr>
          <w:rStyle w:val="normaltextrun"/>
          <w:rFonts w:asciiTheme="majorHAnsi" w:hAnsiTheme="majorHAnsi" w:eastAsiaTheme="majorEastAsia" w:cstheme="majorBidi"/>
          <w:b/>
          <w:bCs/>
          <w:color w:val="1F497D"/>
          <w:sz w:val="32"/>
          <w:szCs w:val="32"/>
        </w:rPr>
      </w:pPr>
    </w:p>
    <w:p w:rsidRPr="00E6558C" w:rsidR="00E905F6" w:rsidP="00EC0A48" w:rsidRDefault="00A66CCD" w14:paraId="09E498B5" w14:textId="42244CDC">
      <w:pPr>
        <w:rPr>
          <w:rStyle w:val="normaltextrun"/>
          <w:rFonts w:asciiTheme="majorHAnsi" w:hAnsiTheme="majorHAnsi" w:eastAsiaTheme="majorEastAsia" w:cstheme="majorBidi"/>
          <w:b/>
          <w:bCs/>
          <w:color w:val="1F497D"/>
          <w:sz w:val="32"/>
          <w:szCs w:val="32"/>
        </w:rPr>
      </w:pPr>
      <w:r>
        <w:rPr>
          <w:rStyle w:val="normaltextrun"/>
          <w:rFonts w:asciiTheme="majorHAnsi" w:hAnsiTheme="majorHAnsi" w:eastAsiaTheme="majorEastAsia" w:cstheme="majorBidi"/>
          <w:b/>
          <w:bCs/>
          <w:color w:val="1F497D"/>
          <w:sz w:val="32"/>
          <w:szCs w:val="32"/>
        </w:rPr>
        <w:t xml:space="preserve">Selected </w:t>
      </w:r>
      <w:r w:rsidR="00EC0A48">
        <w:rPr>
          <w:rStyle w:val="normaltextrun"/>
          <w:rFonts w:asciiTheme="majorHAnsi" w:hAnsiTheme="majorHAnsi" w:eastAsiaTheme="majorEastAsia" w:cstheme="majorBidi"/>
          <w:b/>
          <w:bCs/>
          <w:color w:val="1F497D"/>
          <w:sz w:val="32"/>
          <w:szCs w:val="32"/>
        </w:rPr>
        <w:t xml:space="preserve">Application Track </w:t>
      </w:r>
    </w:p>
    <w:tbl>
      <w:tblPr>
        <w:tblStyle w:val="TableGrid"/>
        <w:tblW w:w="0" w:type="auto"/>
        <w:tblLook w:val="04A0" w:firstRow="1" w:lastRow="0" w:firstColumn="1" w:lastColumn="0" w:noHBand="0" w:noVBand="1"/>
      </w:tblPr>
      <w:tblGrid>
        <w:gridCol w:w="2965"/>
        <w:gridCol w:w="6385"/>
      </w:tblGrid>
      <w:tr w:rsidR="00EC0A48" w:rsidTr="1FA0F76E" w14:paraId="3746C5F6" w14:textId="77777777">
        <w:tc>
          <w:tcPr>
            <w:tcW w:w="2965" w:type="dxa"/>
          </w:tcPr>
          <w:p w:rsidRPr="00E61DE6" w:rsidR="00D926E4" w:rsidRDefault="006822E7" w14:paraId="343D59BA" w14:textId="6BB927F8">
            <w:pPr>
              <w:rPr>
                <w:b/>
                <w:bCs/>
              </w:rPr>
            </w:pPr>
            <w:r>
              <w:rPr>
                <w:b/>
                <w:bCs/>
              </w:rPr>
              <w:t>Are you applying for the Small Developer Track?</w:t>
            </w:r>
            <w:r w:rsidR="00D926E4">
              <w:rPr>
                <w:b/>
                <w:bCs/>
              </w:rPr>
              <w:t xml:space="preserve"> </w:t>
            </w:r>
          </w:p>
        </w:tc>
        <w:tc>
          <w:tcPr>
            <w:tcW w:w="6385" w:type="dxa"/>
          </w:tcPr>
          <w:p w:rsidRPr="00D926E4" w:rsidR="00EC0A48" w:rsidRDefault="00D926E4" w14:paraId="30A7FAA1" w14:textId="421CB8B6">
            <w:pPr>
              <w:rPr>
                <w:rStyle w:val="normaltextrun"/>
                <w:b/>
                <w:bCs/>
                <w:color w:val="1F497D"/>
              </w:rPr>
            </w:pPr>
            <w:r w:rsidRPr="00D926E4">
              <w:rPr>
                <w:rStyle w:val="normaltextrun"/>
                <w:b/>
                <w:bCs/>
                <w:color w:val="1F497D"/>
              </w:rPr>
              <w:t>Y / N</w:t>
            </w:r>
          </w:p>
        </w:tc>
      </w:tr>
      <w:tr w:rsidR="00D926E4" w:rsidTr="1FA0F76E" w14:paraId="7B163801" w14:textId="77777777">
        <w:tc>
          <w:tcPr>
            <w:tcW w:w="2965" w:type="dxa"/>
          </w:tcPr>
          <w:p w:rsidRPr="00E61DE6" w:rsidR="00D926E4" w:rsidP="00D926E4" w:rsidRDefault="00D926E4" w14:paraId="31252F2E" w14:textId="6105073D">
            <w:r>
              <w:rPr>
                <w:b/>
                <w:bCs/>
              </w:rPr>
              <w:t xml:space="preserve">Are you applying to </w:t>
            </w:r>
            <w:proofErr w:type="gramStart"/>
            <w:r>
              <w:rPr>
                <w:b/>
                <w:bCs/>
              </w:rPr>
              <w:t xml:space="preserve">the </w:t>
            </w:r>
            <w:r w:rsidR="00F041D4">
              <w:rPr>
                <w:b/>
                <w:bCs/>
              </w:rPr>
              <w:t>General</w:t>
            </w:r>
            <w:proofErr w:type="gramEnd"/>
            <w:r w:rsidR="00F041D4">
              <w:rPr>
                <w:b/>
                <w:bCs/>
              </w:rPr>
              <w:t xml:space="preserve"> Track?</w:t>
            </w:r>
          </w:p>
        </w:tc>
        <w:tc>
          <w:tcPr>
            <w:tcW w:w="6385" w:type="dxa"/>
          </w:tcPr>
          <w:p w:rsidR="00D926E4" w:rsidP="00D926E4" w:rsidRDefault="00D926E4" w14:paraId="7A8FD61E" w14:textId="7161BAE9">
            <w:pPr>
              <w:rPr>
                <w:rStyle w:val="normaltextrun"/>
                <w:b/>
                <w:bCs/>
                <w:color w:val="1F497D"/>
              </w:rPr>
            </w:pPr>
            <w:r w:rsidRPr="00D926E4">
              <w:rPr>
                <w:rStyle w:val="normaltextrun"/>
                <w:b/>
                <w:bCs/>
                <w:color w:val="1F497D"/>
              </w:rPr>
              <w:t>Y / N</w:t>
            </w:r>
          </w:p>
        </w:tc>
      </w:tr>
      <w:tr w:rsidR="00D926E4" w:rsidTr="1FA0F76E" w14:paraId="66DC0A39" w14:textId="77777777">
        <w:tc>
          <w:tcPr>
            <w:tcW w:w="2965" w:type="dxa"/>
          </w:tcPr>
          <w:p w:rsidRPr="00E61DE6" w:rsidR="00D926E4" w:rsidP="1FA0F76E" w:rsidRDefault="2B4BAD21" w14:paraId="75A197D2" w14:textId="6BC39FC1">
            <w:pPr>
              <w:rPr>
                <w:b/>
                <w:bCs/>
              </w:rPr>
            </w:pPr>
            <w:r w:rsidRPr="1FA0F76E">
              <w:rPr>
                <w:b/>
                <w:bCs/>
              </w:rPr>
              <w:t>Are you applying to the Remaining Funds Track?</w:t>
            </w:r>
          </w:p>
        </w:tc>
        <w:tc>
          <w:tcPr>
            <w:tcW w:w="6385" w:type="dxa"/>
          </w:tcPr>
          <w:p w:rsidR="00D926E4" w:rsidP="00D926E4" w:rsidRDefault="00D926E4" w14:paraId="534A5CEE" w14:textId="7F59FCA4">
            <w:pPr>
              <w:rPr>
                <w:rStyle w:val="normaltextrun"/>
                <w:b/>
                <w:bCs/>
                <w:color w:val="1F497D"/>
              </w:rPr>
            </w:pPr>
            <w:r w:rsidRPr="00D926E4">
              <w:rPr>
                <w:rStyle w:val="normaltextrun"/>
                <w:b/>
                <w:bCs/>
                <w:color w:val="1F497D"/>
              </w:rPr>
              <w:t>Y / N</w:t>
            </w:r>
          </w:p>
        </w:tc>
      </w:tr>
    </w:tbl>
    <w:p w:rsidRPr="00D6142C" w:rsidR="00D6142C" w:rsidP="00D6142C" w:rsidRDefault="00D6142C" w14:paraId="388A0E9F" w14:textId="77777777"/>
    <w:p w:rsidR="00CF73A5" w:rsidP="00CF73A5" w:rsidRDefault="00B26509" w14:paraId="10FADBD6" w14:textId="77777777">
      <w:pPr>
        <w:rPr>
          <w:rStyle w:val="normaltextrun"/>
          <w:rFonts w:asciiTheme="majorHAnsi" w:hAnsiTheme="majorHAnsi" w:eastAsiaTheme="majorEastAsia" w:cstheme="majorBidi"/>
          <w:b/>
          <w:bCs/>
          <w:color w:val="1F497D"/>
          <w:sz w:val="32"/>
          <w:szCs w:val="32"/>
        </w:rPr>
      </w:pPr>
      <w:r>
        <w:rPr>
          <w:rStyle w:val="normaltextrun"/>
          <w:rFonts w:asciiTheme="majorHAnsi" w:hAnsiTheme="majorHAnsi" w:eastAsiaTheme="majorEastAsia" w:cstheme="majorBidi"/>
          <w:b/>
          <w:bCs/>
          <w:color w:val="1F497D"/>
          <w:sz w:val="32"/>
          <w:szCs w:val="32"/>
        </w:rPr>
        <w:t xml:space="preserve">Section I. </w:t>
      </w:r>
      <w:r w:rsidRPr="00A23449" w:rsidR="00E56B47">
        <w:rPr>
          <w:rStyle w:val="normaltextrun"/>
          <w:rFonts w:asciiTheme="majorHAnsi" w:hAnsiTheme="majorHAnsi" w:eastAsiaTheme="majorEastAsia" w:cstheme="majorBidi"/>
          <w:b/>
          <w:bCs/>
          <w:color w:val="1F497D"/>
          <w:sz w:val="32"/>
          <w:szCs w:val="32"/>
        </w:rPr>
        <w:t xml:space="preserve">Overall Application and Project Strength </w:t>
      </w:r>
    </w:p>
    <w:p w:rsidRPr="00CF73A5" w:rsidR="00CF73A5" w:rsidP="1FA0F76E" w:rsidRDefault="39DA4C7A" w14:paraId="7DEECEA4" w14:textId="470E7713">
      <w:pPr>
        <w:spacing w:after="20" w:line="278" w:lineRule="auto"/>
        <w:rPr>
          <w:rFonts w:asciiTheme="majorHAnsi" w:hAnsiTheme="majorHAnsi" w:eastAsiaTheme="majorEastAsia" w:cstheme="majorBidi"/>
          <w:b/>
          <w:bCs/>
          <w:color w:val="1F497D"/>
          <w:sz w:val="32"/>
          <w:szCs w:val="32"/>
        </w:rPr>
      </w:pPr>
      <w:r w:rsidRPr="1FA0F76E">
        <w:rPr>
          <w:rFonts w:ascii="Aptos Display" w:hAnsi="Aptos Display" w:eastAsia="Aptos Display" w:cs="Aptos Display"/>
          <w:b/>
          <w:bCs/>
          <w:color w:val="000000" w:themeColor="text1"/>
        </w:rPr>
        <w:t xml:space="preserve">Threshold Requirements: </w:t>
      </w:r>
    </w:p>
    <w:p w:rsidRPr="00CF73A5" w:rsidR="00E56B47" w:rsidRDefault="39DA4C7A" w14:paraId="3D9CD6E3" w14:textId="0C5F7925">
      <w:pPr>
        <w:pStyle w:val="ListParagraph"/>
        <w:numPr>
          <w:ilvl w:val="0"/>
          <w:numId w:val="28"/>
        </w:numPr>
        <w:spacing w:after="20" w:line="278" w:lineRule="auto"/>
        <w:rPr>
          <w:rFonts w:ascii="Aptos Display" w:hAnsi="Aptos Display" w:eastAsia="Aptos Display" w:cs="Aptos Display"/>
          <w:b/>
          <w:bCs/>
          <w:color w:val="000000" w:themeColor="text1"/>
        </w:rPr>
      </w:pPr>
      <w:r w:rsidRPr="00CF73A5">
        <w:rPr>
          <w:rFonts w:ascii="Aptos Display" w:hAnsi="Aptos Display" w:eastAsia="Aptos Display" w:cs="Aptos Display"/>
          <w:color w:val="000000" w:themeColor="text1"/>
        </w:rPr>
        <w:t xml:space="preserve">Submit a complete </w:t>
      </w:r>
      <w:r w:rsidRPr="00CF73A5">
        <w:rPr>
          <w:rStyle w:val="normaltextrun"/>
          <w:rFonts w:ascii="Aptos Display" w:hAnsi="Aptos Display" w:eastAsia="Aptos Display" w:cs="Aptos Display"/>
          <w:color w:val="000000" w:themeColor="text1"/>
        </w:rPr>
        <w:t xml:space="preserve">application to the correct folder by the application deadline. </w:t>
      </w:r>
    </w:p>
    <w:p w:rsidRPr="00B26509" w:rsidR="00E56B47" w:rsidRDefault="28C97F24" w14:paraId="4DED68BB" w14:textId="441994D3">
      <w:pPr>
        <w:pStyle w:val="ListParagraph"/>
        <w:numPr>
          <w:ilvl w:val="0"/>
          <w:numId w:val="17"/>
        </w:numPr>
        <w:rPr>
          <w:rStyle w:val="normaltextrun"/>
          <w:rFonts w:ascii="Aptos Display" w:hAnsi="Aptos Display" w:eastAsia="Aptos Display" w:cs="Aptos Display"/>
          <w:color w:val="000000" w:themeColor="text1"/>
        </w:rPr>
      </w:pPr>
      <w:r w:rsidRPr="1FA0F76E">
        <w:rPr>
          <w:rStyle w:val="normaltextrun"/>
          <w:rFonts w:ascii="Aptos Display" w:hAnsi="Aptos Display" w:eastAsia="Aptos Display" w:cs="Aptos Display"/>
          <w:color w:val="000000" w:themeColor="text1"/>
        </w:rPr>
        <w:t>Demonstrate</w:t>
      </w:r>
      <w:r w:rsidRPr="1FA0F76E" w:rsidR="7D9C2BCC">
        <w:rPr>
          <w:rStyle w:val="normaltextrun"/>
          <w:rFonts w:ascii="Aptos Display" w:hAnsi="Aptos Display" w:eastAsia="Aptos Display" w:cs="Aptos Display"/>
          <w:color w:val="000000" w:themeColor="text1"/>
        </w:rPr>
        <w:t xml:space="preserve"> applicant eligibility by uploading required organizational documents.</w:t>
      </w:r>
    </w:p>
    <w:p w:rsidRPr="00B26509" w:rsidR="00E56B47" w:rsidP="6560B943" w:rsidRDefault="39DA4C7A" w14:paraId="3AF39D8B" w14:textId="248B1C80">
      <w:pPr>
        <w:pStyle w:val="paragraph"/>
        <w:spacing w:before="0" w:beforeAutospacing="0" w:after="0" w:afterAutospacing="0"/>
        <w:rPr>
          <w:rFonts w:ascii="Aptos Display" w:hAnsi="Aptos Display" w:eastAsia="Aptos Display" w:cs="Aptos Display"/>
          <w:color w:val="000000" w:themeColor="text1"/>
        </w:rPr>
      </w:pPr>
      <w:r w:rsidRPr="00B26509">
        <w:rPr>
          <w:rFonts w:ascii="Aptos Display" w:hAnsi="Aptos Display" w:eastAsia="Aptos Display" w:cs="Aptos Display"/>
          <w:b/>
          <w:bCs/>
          <w:color w:val="000000" w:themeColor="text1"/>
        </w:rPr>
        <w:t xml:space="preserve">Developers will be allocated additional bonus points based on the following submissions: </w:t>
      </w:r>
    </w:p>
    <w:p w:rsidRPr="00B26509" w:rsidR="00E56B47" w:rsidRDefault="39DA4C7A" w14:paraId="6B418CDE" w14:textId="3DC208BA">
      <w:pPr>
        <w:pStyle w:val="paragraph"/>
        <w:numPr>
          <w:ilvl w:val="0"/>
          <w:numId w:val="18"/>
        </w:numPr>
        <w:spacing w:before="0" w:beforeAutospacing="0" w:after="0" w:afterAutospacing="0"/>
        <w:rPr>
          <w:rFonts w:ascii="Aptos Display" w:hAnsi="Aptos Display" w:eastAsia="Aptos Display" w:cs="Aptos Display"/>
          <w:color w:val="000000" w:themeColor="text1"/>
        </w:rPr>
      </w:pPr>
      <w:r w:rsidRPr="00B26509">
        <w:rPr>
          <w:rFonts w:ascii="Aptos Display" w:hAnsi="Aptos Display" w:eastAsia="Aptos Display" w:cs="Aptos Display"/>
          <w:color w:val="000000" w:themeColor="text1"/>
        </w:rPr>
        <w:t>Strength of project narrative</w:t>
      </w:r>
      <w:r w:rsidRPr="00FF3DC6">
        <w:rPr>
          <w:rFonts w:ascii="Aptos Display" w:hAnsi="Aptos Display" w:eastAsia="Aptos Display" w:cs="Aptos Display"/>
          <w:color w:val="000000" w:themeColor="text1"/>
        </w:rPr>
        <w:t xml:space="preserve"> (required) </w:t>
      </w:r>
    </w:p>
    <w:p w:rsidRPr="00B26509" w:rsidR="00E56B47" w:rsidP="1FA0F76E" w:rsidRDefault="39DA4C7A" w14:paraId="7764D026" w14:textId="3E7AC842">
      <w:pPr>
        <w:pStyle w:val="paragraph"/>
        <w:numPr>
          <w:ilvl w:val="0"/>
          <w:numId w:val="18"/>
        </w:numPr>
        <w:spacing w:before="0" w:beforeAutospacing="0" w:after="0" w:afterAutospacing="0"/>
        <w:rPr>
          <w:rFonts w:ascii="Aptos Display" w:hAnsi="Aptos Display" w:eastAsia="Aptos Display" w:cs="Aptos Display"/>
          <w:color w:val="000000" w:themeColor="text1"/>
        </w:rPr>
      </w:pPr>
      <w:r w:rsidRPr="1FA0F76E">
        <w:rPr>
          <w:rFonts w:ascii="Aptos Display" w:hAnsi="Aptos Display" w:eastAsia="Aptos Display" w:cs="Aptos Display"/>
          <w:color w:val="000000" w:themeColor="text1"/>
        </w:rPr>
        <w:t xml:space="preserve">Strength of DBE plan (required) </w:t>
      </w:r>
    </w:p>
    <w:p w:rsidR="00CF73A5" w:rsidRDefault="39DA4C7A" w14:paraId="5FC17681" w14:textId="526C1FA0">
      <w:pPr>
        <w:pStyle w:val="paragraph"/>
        <w:numPr>
          <w:ilvl w:val="0"/>
          <w:numId w:val="18"/>
        </w:numPr>
        <w:spacing w:before="0" w:beforeAutospacing="0" w:after="0" w:afterAutospacing="0"/>
        <w:rPr>
          <w:rFonts w:ascii="Aptos Display" w:hAnsi="Aptos Display" w:eastAsia="Aptos Display" w:cs="Aptos Display"/>
          <w:color w:val="000000" w:themeColor="text1"/>
        </w:rPr>
      </w:pPr>
      <w:r w:rsidRPr="00B26509">
        <w:rPr>
          <w:rFonts w:ascii="Aptos Display" w:hAnsi="Aptos Display" w:eastAsia="Aptos Display" w:cs="Aptos Display"/>
          <w:color w:val="000000" w:themeColor="text1"/>
        </w:rPr>
        <w:t xml:space="preserve">Strong references from provided contacts (if </w:t>
      </w:r>
      <w:r w:rsidR="00293D05">
        <w:rPr>
          <w:rFonts w:ascii="Aptos Display" w:hAnsi="Aptos Display" w:eastAsia="Aptos Display" w:cs="Aptos Display"/>
          <w:color w:val="000000" w:themeColor="text1"/>
        </w:rPr>
        <w:t xml:space="preserve">provided) </w:t>
      </w:r>
    </w:p>
    <w:p w:rsidRPr="00CB6F0E" w:rsidR="00CB6F0E" w:rsidRDefault="00CB6F0E" w14:paraId="5CD4EA34" w14:textId="3DFB8AEF">
      <w:pPr>
        <w:pStyle w:val="paragraph"/>
        <w:numPr>
          <w:ilvl w:val="0"/>
          <w:numId w:val="18"/>
        </w:numPr>
        <w:spacing w:before="0" w:beforeAutospacing="0" w:after="0" w:afterAutospacing="0"/>
        <w:rPr>
          <w:rFonts w:ascii="Aptos Display" w:hAnsi="Aptos Display" w:eastAsia="Aptos Display" w:cs="Aptos Display"/>
          <w:color w:val="000000" w:themeColor="text1"/>
        </w:rPr>
      </w:pPr>
      <w:r w:rsidRPr="00B26509">
        <w:rPr>
          <w:rFonts w:ascii="Aptos Display" w:hAnsi="Aptos Display" w:eastAsia="Aptos Display" w:cs="Aptos Display"/>
          <w:color w:val="000000" w:themeColor="text1"/>
        </w:rPr>
        <w:t xml:space="preserve">Strength of application overall </w:t>
      </w:r>
    </w:p>
    <w:p w:rsidRPr="00CB6F0E" w:rsidR="00CB6F0E" w:rsidP="00CB6F0E" w:rsidRDefault="00CB6F0E" w14:paraId="22EACF75" w14:textId="77777777">
      <w:pPr>
        <w:pStyle w:val="paragraph"/>
        <w:spacing w:before="0" w:beforeAutospacing="0" w:after="0" w:afterAutospacing="0"/>
        <w:ind w:left="765"/>
        <w:rPr>
          <w:rStyle w:val="normaltextrun"/>
          <w:rFonts w:ascii="Aptos Display" w:hAnsi="Aptos Display" w:eastAsia="Aptos Display" w:cs="Aptos Display"/>
          <w:color w:val="000000" w:themeColor="text1"/>
        </w:rPr>
      </w:pPr>
    </w:p>
    <w:tbl>
      <w:tblPr>
        <w:tblStyle w:val="TableGrid"/>
        <w:tblW w:w="9350" w:type="dxa"/>
        <w:tblLook w:val="04A0" w:firstRow="1" w:lastRow="0" w:firstColumn="1" w:lastColumn="0" w:noHBand="0" w:noVBand="1"/>
      </w:tblPr>
      <w:tblGrid>
        <w:gridCol w:w="4855"/>
        <w:gridCol w:w="2340"/>
        <w:gridCol w:w="2155"/>
      </w:tblGrid>
      <w:tr w:rsidR="00FF4370" w:rsidTr="00FF4370" w14:paraId="214DF4C9" w14:textId="77777777">
        <w:tc>
          <w:tcPr>
            <w:tcW w:w="4855" w:type="dxa"/>
          </w:tcPr>
          <w:p w:rsidRPr="008A1A93" w:rsidR="00FF4370" w:rsidP="00CB7213" w:rsidRDefault="00FF4370" w14:paraId="700211D6" w14:textId="33D9CFC1">
            <w:pPr>
              <w:rPr>
                <w:rStyle w:val="normaltextrun"/>
                <w:rFonts w:ascii="Aptos Display" w:hAnsi="Aptos Display" w:cs="Segoe UI" w:eastAsiaTheme="majorEastAsia"/>
                <w:b/>
                <w:bCs/>
                <w:color w:val="0F4761" w:themeColor="accent1" w:themeShade="BF"/>
              </w:rPr>
            </w:pPr>
            <w:r>
              <w:rPr>
                <w:rStyle w:val="normaltextrun"/>
                <w:rFonts w:ascii="Aptos Display" w:hAnsi="Aptos Display" w:cs="Segoe UI" w:eastAsiaTheme="majorEastAsia"/>
                <w:b/>
                <w:bCs/>
                <w:color w:val="0F4761" w:themeColor="accent1" w:themeShade="BF"/>
              </w:rPr>
              <w:t>Required Deliverable</w:t>
            </w:r>
          </w:p>
        </w:tc>
        <w:tc>
          <w:tcPr>
            <w:tcW w:w="2340" w:type="dxa"/>
          </w:tcPr>
          <w:p w:rsidR="00FF4370" w:rsidP="00CB7213" w:rsidRDefault="00FF4370" w14:paraId="1A73404C" w14:textId="67A945A2">
            <w:pPr>
              <w:rPr>
                <w:rStyle w:val="normaltextrun"/>
                <w:rFonts w:ascii="Aptos Display" w:hAnsi="Aptos Display" w:cs="Segoe UI" w:eastAsiaTheme="majorEastAsia"/>
                <w:b/>
                <w:bCs/>
                <w:color w:val="0F4761" w:themeColor="accent1" w:themeShade="BF"/>
              </w:rPr>
            </w:pPr>
            <w:r>
              <w:rPr>
                <w:rStyle w:val="normaltextrun"/>
                <w:rFonts w:ascii="Aptos Display" w:hAnsi="Aptos Display" w:cs="Segoe UI" w:eastAsiaTheme="majorEastAsia"/>
                <w:b/>
                <w:bCs/>
                <w:color w:val="0F4761" w:themeColor="accent1" w:themeShade="BF"/>
              </w:rPr>
              <w:t xml:space="preserve">Required (for Threshold Points) </w:t>
            </w:r>
          </w:p>
        </w:tc>
        <w:tc>
          <w:tcPr>
            <w:tcW w:w="2155" w:type="dxa"/>
          </w:tcPr>
          <w:p w:rsidR="00FF4370" w:rsidP="00CB7213" w:rsidRDefault="00CC5F99" w14:paraId="52765955" w14:textId="5398E4C3">
            <w:pPr>
              <w:rPr>
                <w:rStyle w:val="normaltextrun"/>
                <w:rFonts w:ascii="Aptos Display" w:hAnsi="Aptos Display" w:cs="Segoe UI" w:eastAsiaTheme="majorEastAsia"/>
                <w:b/>
                <w:bCs/>
                <w:color w:val="0F4761" w:themeColor="accent1" w:themeShade="BF"/>
              </w:rPr>
            </w:pPr>
            <w:r w:rsidRPr="1E59B77F">
              <w:rPr>
                <w:rFonts w:ascii="Aptos Display" w:hAnsi="Aptos Display" w:eastAsia="Aptos Display" w:cs="Aptos Display"/>
                <w:b/>
                <w:color w:val="0F4761" w:themeColor="accent1" w:themeShade="BF"/>
                <w:sz w:val="22"/>
                <w:szCs w:val="22"/>
              </w:rPr>
              <w:t>Considered for Bonus Points</w:t>
            </w:r>
          </w:p>
        </w:tc>
      </w:tr>
      <w:tr w:rsidR="00FF4370" w:rsidTr="00FF4370" w14:paraId="32538E95" w14:textId="77777777">
        <w:tc>
          <w:tcPr>
            <w:tcW w:w="4855" w:type="dxa"/>
          </w:tcPr>
          <w:p w:rsidRPr="00CB7213" w:rsidR="00FF4370" w:rsidP="00CB7213" w:rsidRDefault="00FF4370" w14:paraId="11050424" w14:textId="6A37E09D">
            <w:pPr>
              <w:spacing w:line="279" w:lineRule="auto"/>
              <w:rPr>
                <w:rStyle w:val="normaltextrun"/>
                <w:rFonts w:ascii="Aptos Display" w:hAnsi="Aptos Display" w:eastAsia="Times New Roman" w:cs="Segoe UI"/>
                <w:b/>
                <w:bCs/>
              </w:rPr>
            </w:pPr>
            <w:r w:rsidRPr="00C26D16">
              <w:rPr>
                <w:rStyle w:val="normaltextrun"/>
                <w:rFonts w:ascii="Aptos Display" w:hAnsi="Aptos Display" w:eastAsia="Times New Roman" w:cs="Segoe UI"/>
                <w:b/>
                <w:bCs/>
              </w:rPr>
              <w:t xml:space="preserve">Application Document </w:t>
            </w:r>
          </w:p>
        </w:tc>
        <w:tc>
          <w:tcPr>
            <w:tcW w:w="2340" w:type="dxa"/>
          </w:tcPr>
          <w:p w:rsidR="00FF4370" w:rsidP="00CB7213" w:rsidRDefault="00FF4370" w14:paraId="087CA3B6" w14:textId="4A559A1C">
            <w:pPr>
              <w:jc w:val="center"/>
              <w:rPr>
                <w:rStyle w:val="normaltextrun"/>
                <w:rFonts w:ascii="Aptos Display" w:hAnsi="Aptos Display" w:cs="Segoe UI" w:eastAsiaTheme="majorEastAsia"/>
                <w:b/>
                <w:bCs/>
                <w:color w:val="0F4761" w:themeColor="accent1" w:themeShade="BF"/>
              </w:rPr>
            </w:pPr>
            <w:r w:rsidRPr="3B56F467">
              <w:rPr>
                <w:rFonts w:ascii="Aptos Display" w:hAnsi="Aptos Display" w:eastAsia="Aptos Display" w:cs="Aptos Display"/>
                <w:b/>
                <w:color w:val="0F4761" w:themeColor="accent1" w:themeShade="BF"/>
              </w:rPr>
              <w:t>X</w:t>
            </w:r>
          </w:p>
        </w:tc>
        <w:tc>
          <w:tcPr>
            <w:tcW w:w="2155" w:type="dxa"/>
          </w:tcPr>
          <w:p w:rsidR="00FF4370" w:rsidP="00CB7213" w:rsidRDefault="00FF4370" w14:paraId="30A12D4C" w14:textId="77777777">
            <w:pPr>
              <w:rPr>
                <w:rStyle w:val="normaltextrun"/>
                <w:rFonts w:ascii="Aptos Display" w:hAnsi="Aptos Display" w:cs="Segoe UI" w:eastAsiaTheme="majorEastAsia"/>
                <w:b/>
                <w:bCs/>
                <w:color w:val="0F4761" w:themeColor="accent1" w:themeShade="BF"/>
              </w:rPr>
            </w:pPr>
          </w:p>
        </w:tc>
      </w:tr>
      <w:tr w:rsidR="00FF4370" w:rsidTr="00FF4370" w14:paraId="2B4BB0D1" w14:textId="77777777">
        <w:tc>
          <w:tcPr>
            <w:tcW w:w="4855" w:type="dxa"/>
          </w:tcPr>
          <w:p w:rsidR="00FF4370" w:rsidP="00CB7213" w:rsidRDefault="00FF4370" w14:paraId="45FC6709" w14:textId="183F5B51">
            <w:pPr>
              <w:rPr>
                <w:rStyle w:val="normaltextrun"/>
                <w:color w:val="3A3A3A" w:themeColor="background2" w:themeShade="40"/>
              </w:rPr>
            </w:pPr>
            <w:r w:rsidRPr="008A1A93">
              <w:rPr>
                <w:rStyle w:val="normaltextrun"/>
                <w:rFonts w:ascii="Aptos Display" w:hAnsi="Aptos Display" w:cs="Segoe UI" w:eastAsiaTheme="majorEastAsia"/>
                <w:b/>
                <w:bCs/>
                <w:color w:val="0F4761" w:themeColor="accent1" w:themeShade="BF"/>
              </w:rPr>
              <w:t>Required Documents</w:t>
            </w:r>
          </w:p>
        </w:tc>
        <w:tc>
          <w:tcPr>
            <w:tcW w:w="2340" w:type="dxa"/>
          </w:tcPr>
          <w:p w:rsidR="00FF4370" w:rsidP="00CB7213" w:rsidRDefault="00FF4370" w14:paraId="7F099603" w14:textId="39B3B559">
            <w:pPr>
              <w:rPr>
                <w:rStyle w:val="normaltextrun"/>
                <w:color w:val="3A3A3A" w:themeColor="background2" w:themeShade="40"/>
              </w:rPr>
            </w:pPr>
            <w:r>
              <w:rPr>
                <w:rStyle w:val="normaltextrun"/>
                <w:rFonts w:ascii="Aptos Display" w:hAnsi="Aptos Display" w:cs="Segoe UI" w:eastAsiaTheme="majorEastAsia"/>
                <w:b/>
                <w:bCs/>
                <w:color w:val="0F4761" w:themeColor="accent1" w:themeShade="BF"/>
              </w:rPr>
              <w:t xml:space="preserve">Required (for Threshold Points) </w:t>
            </w:r>
          </w:p>
        </w:tc>
        <w:tc>
          <w:tcPr>
            <w:tcW w:w="2155" w:type="dxa"/>
          </w:tcPr>
          <w:p w:rsidR="00FF4370" w:rsidP="00CB7213" w:rsidRDefault="00CC5F99" w14:paraId="2DCCF7D0" w14:textId="57637F61">
            <w:pPr>
              <w:rPr>
                <w:rStyle w:val="normaltextrun"/>
                <w:color w:val="3A3A3A" w:themeColor="background2" w:themeShade="40"/>
              </w:rPr>
            </w:pPr>
            <w:r w:rsidRPr="1E59B77F">
              <w:rPr>
                <w:rFonts w:ascii="Aptos Display" w:hAnsi="Aptos Display" w:eastAsia="Aptos Display" w:cs="Aptos Display"/>
                <w:b/>
                <w:color w:val="0F4761" w:themeColor="accent1" w:themeShade="BF"/>
                <w:sz w:val="22"/>
                <w:szCs w:val="22"/>
              </w:rPr>
              <w:t>Considered for Bonus Points</w:t>
            </w:r>
          </w:p>
        </w:tc>
      </w:tr>
      <w:tr w:rsidR="00FF4370" w:rsidTr="00FF4370" w14:paraId="7946D709" w14:textId="77777777">
        <w:tc>
          <w:tcPr>
            <w:tcW w:w="4855" w:type="dxa"/>
          </w:tcPr>
          <w:p w:rsidR="00FF4370" w:rsidP="00CB7213" w:rsidRDefault="00FF4370" w14:paraId="11CB1BFE" w14:textId="51BE1C1E">
            <w:pPr>
              <w:rPr>
                <w:rStyle w:val="normaltextrun"/>
                <w:color w:val="3A3A3A" w:themeColor="background2" w:themeShade="40"/>
              </w:rPr>
            </w:pPr>
            <w:r w:rsidRPr="002476F8">
              <w:rPr>
                <w:rStyle w:val="normaltextrun"/>
                <w:rFonts w:ascii="Aptos Display" w:hAnsi="Aptos Display" w:eastAsia="Times New Roman" w:cs="Segoe UI"/>
                <w:b/>
                <w:bCs/>
              </w:rPr>
              <w:t>501(c) (3) Letter</w:t>
            </w:r>
            <w:r w:rsidRPr="00646DB3">
              <w:rPr>
                <w:rStyle w:val="normaltextrun"/>
                <w:rFonts w:ascii="Aptos Display" w:hAnsi="Aptos Display" w:eastAsia="Times New Roman" w:cs="Segoe UI"/>
              </w:rPr>
              <w:t xml:space="preserve"> (IRS) (if a non-profit)</w:t>
            </w:r>
          </w:p>
        </w:tc>
        <w:tc>
          <w:tcPr>
            <w:tcW w:w="2340" w:type="dxa"/>
            <w:vAlign w:val="center"/>
          </w:tcPr>
          <w:p w:rsidR="00FF4370" w:rsidP="00CB7213" w:rsidRDefault="00FF4370" w14:paraId="37FD9F7D" w14:textId="5C584E83">
            <w:pPr>
              <w:jc w:val="center"/>
              <w:rPr>
                <w:rStyle w:val="normaltextrun"/>
                <w:color w:val="3A3A3A" w:themeColor="background2" w:themeShade="40"/>
              </w:rPr>
            </w:pPr>
            <w:r w:rsidRPr="3B56F467">
              <w:rPr>
                <w:rFonts w:ascii="Aptos Display" w:hAnsi="Aptos Display" w:eastAsia="Aptos Display" w:cs="Aptos Display"/>
                <w:b/>
                <w:color w:val="0F4761" w:themeColor="accent1" w:themeShade="BF"/>
              </w:rPr>
              <w:t>X</w:t>
            </w:r>
          </w:p>
        </w:tc>
        <w:tc>
          <w:tcPr>
            <w:tcW w:w="2155" w:type="dxa"/>
          </w:tcPr>
          <w:p w:rsidR="00FF4370" w:rsidP="00CB7213" w:rsidRDefault="00FF4370" w14:paraId="17DC4B70" w14:textId="77777777">
            <w:pPr>
              <w:rPr>
                <w:rStyle w:val="normaltextrun"/>
                <w:color w:val="3A3A3A" w:themeColor="background2" w:themeShade="40"/>
              </w:rPr>
            </w:pPr>
          </w:p>
        </w:tc>
      </w:tr>
      <w:tr w:rsidR="00FF4370" w:rsidTr="00FF4370" w14:paraId="00E6CB30" w14:textId="77777777">
        <w:tc>
          <w:tcPr>
            <w:tcW w:w="4855" w:type="dxa"/>
          </w:tcPr>
          <w:p w:rsidR="00FF4370" w:rsidP="00CB7213" w:rsidRDefault="00FF4370" w14:paraId="2DB45BD2" w14:textId="054994C7">
            <w:pPr>
              <w:rPr>
                <w:rStyle w:val="normaltextrun"/>
                <w:color w:val="3A3A3A" w:themeColor="background2" w:themeShade="40"/>
              </w:rPr>
            </w:pPr>
            <w:r w:rsidRPr="002476F8">
              <w:rPr>
                <w:rStyle w:val="normaltextrun"/>
                <w:rFonts w:ascii="Aptos Display" w:hAnsi="Aptos Display" w:eastAsia="Times New Roman" w:cs="Segoe UI"/>
                <w:b/>
                <w:bCs/>
              </w:rPr>
              <w:t>Articles Of Incorporation/ Certificate of Organization</w:t>
            </w:r>
            <w:r w:rsidRPr="00646DB3">
              <w:rPr>
                <w:rStyle w:val="normaltextrun"/>
                <w:rFonts w:ascii="Aptos Display" w:hAnsi="Aptos Display" w:eastAsia="Times New Roman" w:cs="Segoe UI"/>
              </w:rPr>
              <w:t xml:space="preserve">, </w:t>
            </w:r>
            <w:proofErr w:type="gramStart"/>
            <w:r w:rsidRPr="00646DB3">
              <w:rPr>
                <w:rStyle w:val="normaltextrun"/>
                <w:rFonts w:ascii="Aptos Display" w:hAnsi="Aptos Display" w:eastAsia="Times New Roman" w:cs="Segoe UI"/>
              </w:rPr>
              <w:t>Etc</w:t>
            </w:r>
            <w:r>
              <w:rPr>
                <w:rStyle w:val="normaltextrun"/>
                <w:rFonts w:ascii="Aptos Display" w:hAnsi="Aptos Display" w:eastAsia="Times New Roman" w:cs="Segoe UI"/>
              </w:rPr>
              <w:t>.</w:t>
            </w:r>
            <w:proofErr w:type="gramEnd"/>
          </w:p>
        </w:tc>
        <w:tc>
          <w:tcPr>
            <w:tcW w:w="2340" w:type="dxa"/>
            <w:vAlign w:val="center"/>
          </w:tcPr>
          <w:p w:rsidR="00FF4370" w:rsidP="00CB7213" w:rsidRDefault="00FF4370" w14:paraId="7B336253" w14:textId="4D74A199">
            <w:pPr>
              <w:jc w:val="center"/>
              <w:rPr>
                <w:rStyle w:val="normaltextrun"/>
                <w:color w:val="3A3A3A" w:themeColor="background2" w:themeShade="40"/>
              </w:rPr>
            </w:pPr>
            <w:r w:rsidRPr="3B56F467">
              <w:rPr>
                <w:rFonts w:ascii="Aptos Display" w:hAnsi="Aptos Display" w:eastAsia="Aptos Display" w:cs="Aptos Display"/>
                <w:b/>
                <w:color w:val="0F4761" w:themeColor="accent1" w:themeShade="BF"/>
              </w:rPr>
              <w:t>X</w:t>
            </w:r>
          </w:p>
        </w:tc>
        <w:tc>
          <w:tcPr>
            <w:tcW w:w="2155" w:type="dxa"/>
          </w:tcPr>
          <w:p w:rsidR="00FF4370" w:rsidP="00CB7213" w:rsidRDefault="00FF4370" w14:paraId="7D4FFE96" w14:textId="77777777">
            <w:pPr>
              <w:rPr>
                <w:rStyle w:val="normaltextrun"/>
                <w:color w:val="3A3A3A" w:themeColor="background2" w:themeShade="40"/>
              </w:rPr>
            </w:pPr>
          </w:p>
        </w:tc>
      </w:tr>
      <w:tr w:rsidR="00FF4370" w:rsidTr="00FF4370" w14:paraId="787A9223" w14:textId="77777777">
        <w:tc>
          <w:tcPr>
            <w:tcW w:w="4855" w:type="dxa"/>
          </w:tcPr>
          <w:p w:rsidR="00FF4370" w:rsidP="00CB7213" w:rsidRDefault="00FF4370" w14:paraId="310DAC4E" w14:textId="72DD481E">
            <w:pPr>
              <w:rPr>
                <w:rStyle w:val="normaltextrun"/>
                <w:color w:val="3A3A3A" w:themeColor="background2" w:themeShade="40"/>
              </w:rPr>
            </w:pPr>
            <w:r w:rsidRPr="002476F8">
              <w:rPr>
                <w:rStyle w:val="normaltextrun"/>
                <w:rFonts w:ascii="Aptos Display" w:hAnsi="Aptos Display" w:eastAsia="Times New Roman" w:cs="Segoe UI"/>
                <w:b/>
                <w:bCs/>
              </w:rPr>
              <w:t>Certificate of Good Standing</w:t>
            </w:r>
            <w:r w:rsidRPr="00646DB3">
              <w:rPr>
                <w:rStyle w:val="normaltextrun"/>
                <w:rFonts w:ascii="Aptos Display" w:hAnsi="Aptos Display" w:eastAsia="Times New Roman" w:cs="Segoe UI"/>
              </w:rPr>
              <w:t xml:space="preserve"> from Louisiana Secretary of State </w:t>
            </w:r>
          </w:p>
        </w:tc>
        <w:tc>
          <w:tcPr>
            <w:tcW w:w="2340" w:type="dxa"/>
            <w:vAlign w:val="center"/>
          </w:tcPr>
          <w:p w:rsidR="00FF4370" w:rsidP="00CB7213" w:rsidRDefault="00FF4370" w14:paraId="74980B32" w14:textId="03154943">
            <w:pPr>
              <w:jc w:val="center"/>
              <w:rPr>
                <w:rStyle w:val="normaltextrun"/>
                <w:color w:val="3A3A3A" w:themeColor="background2" w:themeShade="40"/>
              </w:rPr>
            </w:pPr>
            <w:r w:rsidRPr="3B56F467">
              <w:rPr>
                <w:rFonts w:ascii="Aptos Display" w:hAnsi="Aptos Display" w:eastAsia="Aptos Display" w:cs="Aptos Display"/>
                <w:b/>
                <w:color w:val="0F4761" w:themeColor="accent1" w:themeShade="BF"/>
              </w:rPr>
              <w:t>X</w:t>
            </w:r>
          </w:p>
        </w:tc>
        <w:tc>
          <w:tcPr>
            <w:tcW w:w="2155" w:type="dxa"/>
          </w:tcPr>
          <w:p w:rsidR="00FF4370" w:rsidP="00CB7213" w:rsidRDefault="00FF4370" w14:paraId="07F260DC" w14:textId="77777777">
            <w:pPr>
              <w:rPr>
                <w:rStyle w:val="normaltextrun"/>
                <w:color w:val="3A3A3A" w:themeColor="background2" w:themeShade="40"/>
              </w:rPr>
            </w:pPr>
          </w:p>
        </w:tc>
      </w:tr>
      <w:tr w:rsidR="00FF4370" w:rsidTr="00FF4370" w14:paraId="0C022943" w14:textId="77777777">
        <w:tc>
          <w:tcPr>
            <w:tcW w:w="4855" w:type="dxa"/>
          </w:tcPr>
          <w:p w:rsidRPr="002476F8" w:rsidR="00FF4370" w:rsidP="00CB7213" w:rsidRDefault="00FF4370" w14:paraId="70F94969" w14:textId="49F5A1EB">
            <w:pPr>
              <w:rPr>
                <w:rStyle w:val="IntenseEmphasis"/>
                <w:rFonts w:ascii="Aptos Display" w:hAnsi="Aptos Display" w:eastAsia="Times New Roman" w:cs="Segoe UI"/>
              </w:rPr>
            </w:pPr>
            <w:r w:rsidRPr="002476F8">
              <w:rPr>
                <w:rStyle w:val="normaltextrun"/>
                <w:rFonts w:ascii="Aptos Display" w:hAnsi="Aptos Display" w:eastAsia="Times New Roman" w:cs="Segoe UI"/>
                <w:b/>
                <w:bCs/>
              </w:rPr>
              <w:t>Notarized affidavit</w:t>
            </w:r>
            <w:r>
              <w:rPr>
                <w:rStyle w:val="normaltextrun"/>
                <w:rFonts w:ascii="Aptos Display" w:hAnsi="Aptos Display" w:eastAsia="Times New Roman" w:cs="Segoe UI"/>
                <w:b/>
                <w:bCs/>
              </w:rPr>
              <w:t xml:space="preserve">s of good standing, </w:t>
            </w:r>
            <w:r>
              <w:rPr>
                <w:rStyle w:val="normaltextrun"/>
                <w:rFonts w:ascii="Aptos Display" w:hAnsi="Aptos Display" w:eastAsia="Times New Roman" w:cs="Segoe UI"/>
              </w:rPr>
              <w:t>per instructions in “Requirements for Supporting Documents” Section</w:t>
            </w:r>
          </w:p>
        </w:tc>
        <w:tc>
          <w:tcPr>
            <w:tcW w:w="2340" w:type="dxa"/>
            <w:vAlign w:val="center"/>
          </w:tcPr>
          <w:p w:rsidR="00FF4370" w:rsidP="00CB7213" w:rsidRDefault="00FF4370" w14:paraId="26822C72" w14:textId="0F2673B3">
            <w:pPr>
              <w:jc w:val="center"/>
              <w:rPr>
                <w:rStyle w:val="normaltextrun"/>
                <w:color w:val="3A3A3A" w:themeColor="background2" w:themeShade="40"/>
              </w:rPr>
            </w:pPr>
            <w:r w:rsidRPr="3B56F467">
              <w:rPr>
                <w:rFonts w:ascii="Aptos Display" w:hAnsi="Aptos Display" w:eastAsia="Aptos Display" w:cs="Aptos Display"/>
                <w:b/>
                <w:color w:val="0F4761" w:themeColor="accent1" w:themeShade="BF"/>
              </w:rPr>
              <w:t>X</w:t>
            </w:r>
          </w:p>
        </w:tc>
        <w:tc>
          <w:tcPr>
            <w:tcW w:w="2155" w:type="dxa"/>
          </w:tcPr>
          <w:p w:rsidR="00FF4370" w:rsidP="00CB7213" w:rsidRDefault="00FF4370" w14:paraId="6AEFC915" w14:textId="77777777">
            <w:pPr>
              <w:rPr>
                <w:rStyle w:val="normaltextrun"/>
                <w:color w:val="3A3A3A" w:themeColor="background2" w:themeShade="40"/>
              </w:rPr>
            </w:pPr>
          </w:p>
        </w:tc>
      </w:tr>
      <w:tr w:rsidR="00FF4370" w:rsidTr="00FF4370" w14:paraId="1BB9C3FF" w14:textId="77777777">
        <w:trPr>
          <w:trHeight w:val="1376"/>
        </w:trPr>
        <w:tc>
          <w:tcPr>
            <w:tcW w:w="4855" w:type="dxa"/>
          </w:tcPr>
          <w:p w:rsidR="00FF4370" w:rsidP="00CB7213" w:rsidRDefault="00FF4370" w14:paraId="40A0BEF1" w14:textId="77777777">
            <w:pPr>
              <w:spacing w:line="279" w:lineRule="auto"/>
              <w:jc w:val="both"/>
              <w:rPr>
                <w:rStyle w:val="normaltextrun"/>
                <w:rFonts w:ascii="Aptos Display" w:hAnsi="Aptos Display" w:eastAsia="Times New Roman" w:cs="Segoe UI"/>
              </w:rPr>
            </w:pPr>
            <w:r w:rsidRPr="002476F8">
              <w:rPr>
                <w:rStyle w:val="normaltextrun"/>
                <w:rFonts w:eastAsia="Times New Roman" w:cs="Segoe UI"/>
                <w:b/>
                <w:bCs/>
              </w:rPr>
              <w:t>Financial Statements</w:t>
            </w:r>
            <w:r>
              <w:rPr>
                <w:rStyle w:val="normaltextrun"/>
                <w:rFonts w:eastAsia="Times New Roman" w:cs="Segoe UI"/>
                <w:b/>
                <w:bCs/>
              </w:rPr>
              <w:t xml:space="preserve">, </w:t>
            </w:r>
            <w:r>
              <w:rPr>
                <w:rStyle w:val="normaltextrun"/>
                <w:rFonts w:ascii="Aptos Display" w:hAnsi="Aptos Display" w:eastAsia="Times New Roman" w:cs="Segoe UI"/>
              </w:rPr>
              <w:t>per instructions in “Requirements for Supporting Documents” Section</w:t>
            </w:r>
            <w:r w:rsidRPr="004C4AF2">
              <w:rPr>
                <w:rStyle w:val="normaltextrun"/>
                <w:rFonts w:ascii="Aptos Display" w:hAnsi="Aptos Display" w:eastAsia="Times New Roman" w:cs="Segoe UI"/>
              </w:rPr>
              <w:t> </w:t>
            </w:r>
          </w:p>
          <w:p w:rsidRPr="002476F8" w:rsidR="00FF4370" w:rsidP="00CB7213" w:rsidRDefault="00FF4370" w14:paraId="617919C5" w14:textId="71C9EAF4">
            <w:pPr>
              <w:rPr>
                <w:rStyle w:val="IntenseEmphasis"/>
                <w:rFonts w:ascii="Aptos Display" w:hAnsi="Aptos Display" w:eastAsia="Times New Roman" w:cs="Segoe UI"/>
              </w:rPr>
            </w:pPr>
            <w:r w:rsidRPr="00276F47">
              <w:rPr>
                <w:rStyle w:val="normaltextrun"/>
                <w:rFonts w:eastAsia="Times New Roman" w:cs="Segoe UI"/>
                <w:b/>
                <w:bCs/>
              </w:rPr>
              <w:t> *</w:t>
            </w:r>
            <w:r>
              <w:rPr>
                <w:rStyle w:val="normaltextrun"/>
                <w:rFonts w:eastAsia="Times New Roman" w:cs="Segoe UI"/>
                <w:b/>
                <w:bCs/>
              </w:rPr>
              <w:t>Specifically r</w:t>
            </w:r>
            <w:r w:rsidRPr="00276F47">
              <w:rPr>
                <w:rStyle w:val="normaltextrun"/>
                <w:rFonts w:eastAsia="Times New Roman" w:cs="Segoe UI"/>
                <w:b/>
                <w:bCs/>
              </w:rPr>
              <w:t>equired</w:t>
            </w:r>
            <w:r>
              <w:rPr>
                <w:rStyle w:val="normaltextrun"/>
                <w:rFonts w:eastAsia="Times New Roman" w:cs="Segoe UI"/>
                <w:b/>
                <w:bCs/>
              </w:rPr>
              <w:t xml:space="preserve"> to qualify</w:t>
            </w:r>
            <w:r w:rsidRPr="00276F47">
              <w:rPr>
                <w:rStyle w:val="normaltextrun"/>
                <w:rFonts w:eastAsia="Times New Roman" w:cs="Segoe UI"/>
                <w:b/>
                <w:bCs/>
              </w:rPr>
              <w:t xml:space="preserve"> for small developer track</w:t>
            </w:r>
          </w:p>
        </w:tc>
        <w:tc>
          <w:tcPr>
            <w:tcW w:w="2340" w:type="dxa"/>
            <w:vAlign w:val="center"/>
          </w:tcPr>
          <w:p w:rsidR="00FF4370" w:rsidP="00CB7213" w:rsidRDefault="00FF4370" w14:paraId="7DDE7381" w14:textId="7488C86B">
            <w:pPr>
              <w:jc w:val="center"/>
              <w:rPr>
                <w:rStyle w:val="normaltextrun"/>
                <w:color w:val="3A3A3A" w:themeColor="background2" w:themeShade="40"/>
              </w:rPr>
            </w:pPr>
            <w:r w:rsidRPr="3B56F467">
              <w:rPr>
                <w:rFonts w:ascii="Aptos Display" w:hAnsi="Aptos Display" w:eastAsia="Aptos Display" w:cs="Aptos Display"/>
                <w:b/>
                <w:color w:val="0F4761" w:themeColor="accent1" w:themeShade="BF"/>
              </w:rPr>
              <w:t>X</w:t>
            </w:r>
          </w:p>
        </w:tc>
        <w:tc>
          <w:tcPr>
            <w:tcW w:w="2155" w:type="dxa"/>
          </w:tcPr>
          <w:p w:rsidR="00FF4370" w:rsidP="00CB7213" w:rsidRDefault="00FF4370" w14:paraId="5A020D01" w14:textId="77777777">
            <w:pPr>
              <w:rPr>
                <w:rStyle w:val="normaltextrun"/>
                <w:color w:val="3A3A3A" w:themeColor="background2" w:themeShade="40"/>
              </w:rPr>
            </w:pPr>
          </w:p>
        </w:tc>
      </w:tr>
      <w:tr w:rsidR="00FF4370" w:rsidTr="00FF4370" w14:paraId="3C5B8824" w14:textId="02CFE85D">
        <w:trPr>
          <w:trHeight w:val="575"/>
        </w:trPr>
        <w:tc>
          <w:tcPr>
            <w:tcW w:w="4855" w:type="dxa"/>
          </w:tcPr>
          <w:p w:rsidRPr="002476F8" w:rsidR="00FF4370" w:rsidP="00FF4370" w:rsidRDefault="00FF4370" w14:paraId="6734F22F" w14:textId="31A2604A">
            <w:pPr>
              <w:jc w:val="both"/>
              <w:rPr>
                <w:rStyle w:val="normaltextrun"/>
                <w:rFonts w:eastAsia="Times New Roman" w:cs="Segoe UI"/>
                <w:b/>
                <w:bCs/>
              </w:rPr>
            </w:pPr>
            <w:r w:rsidRPr="00592804">
              <w:rPr>
                <w:rStyle w:val="normaltextrun"/>
                <w:rFonts w:ascii="Aptos Display" w:hAnsi="Aptos Display" w:eastAsia="Times New Roman" w:cs="Segoe UI"/>
                <w:b/>
                <w:bCs/>
              </w:rPr>
              <w:t xml:space="preserve">Applicable DBE Certifications </w:t>
            </w:r>
          </w:p>
        </w:tc>
        <w:tc>
          <w:tcPr>
            <w:tcW w:w="2340" w:type="dxa"/>
          </w:tcPr>
          <w:p w:rsidRPr="3B56F467" w:rsidR="00FF4370" w:rsidP="00FF4370" w:rsidRDefault="00FF4370" w14:paraId="753BED7B" w14:textId="77777777">
            <w:pPr>
              <w:jc w:val="center"/>
              <w:rPr>
                <w:rFonts w:ascii="Aptos Display" w:hAnsi="Aptos Display" w:eastAsia="Aptos Display" w:cs="Aptos Display"/>
                <w:b/>
                <w:color w:val="0F4761" w:themeColor="accent1" w:themeShade="BF"/>
              </w:rPr>
            </w:pPr>
          </w:p>
        </w:tc>
        <w:tc>
          <w:tcPr>
            <w:tcW w:w="2155" w:type="dxa"/>
          </w:tcPr>
          <w:p w:rsidR="00FF4370" w:rsidP="00FF4370" w:rsidRDefault="00FF4370" w14:paraId="171283EB" w14:textId="3D54C795">
            <w:pPr>
              <w:jc w:val="center"/>
              <w:rPr>
                <w:rStyle w:val="normaltextrun"/>
                <w:color w:val="3A3A3A" w:themeColor="background2" w:themeShade="40"/>
              </w:rPr>
            </w:pPr>
            <w:r w:rsidRPr="3B56F467">
              <w:rPr>
                <w:rFonts w:ascii="Aptos Display" w:hAnsi="Aptos Display" w:eastAsia="Aptos Display" w:cs="Aptos Display"/>
                <w:b/>
                <w:color w:val="0F4761" w:themeColor="accent1" w:themeShade="BF"/>
              </w:rPr>
              <w:t>X</w:t>
            </w:r>
          </w:p>
        </w:tc>
      </w:tr>
    </w:tbl>
    <w:p w:rsidR="00673733" w:rsidP="00CF73A5" w:rsidRDefault="00673733" w14:paraId="18C8F619" w14:textId="428F3563">
      <w:pPr>
        <w:rPr>
          <w:rStyle w:val="normaltextrun"/>
          <w:color w:val="3A3A3A" w:themeColor="background2" w:themeShade="40"/>
        </w:rPr>
      </w:pPr>
    </w:p>
    <w:tbl>
      <w:tblPr>
        <w:tblStyle w:val="TableGrid"/>
        <w:tblW w:w="0" w:type="auto"/>
        <w:tblLook w:val="04A0" w:firstRow="1" w:lastRow="0" w:firstColumn="1" w:lastColumn="0" w:noHBand="0" w:noVBand="1"/>
      </w:tblPr>
      <w:tblGrid>
        <w:gridCol w:w="9350"/>
      </w:tblGrid>
      <w:tr w:rsidR="00CF73A5" w:rsidTr="00CF38E0" w14:paraId="3EF7EEA1" w14:textId="77777777">
        <w:trPr>
          <w:trHeight w:val="2276"/>
        </w:trPr>
        <w:tc>
          <w:tcPr>
            <w:tcW w:w="9350" w:type="dxa"/>
          </w:tcPr>
          <w:p w:rsidR="00CF73A5" w:rsidP="00CF73A5" w:rsidRDefault="005D355C" w14:paraId="07E6DEA4" w14:textId="314D2DAE">
            <w:pPr>
              <w:rPr>
                <w:rStyle w:val="normaltextrun"/>
                <w:color w:val="3A3A3A" w:themeColor="background2" w:themeShade="40"/>
              </w:rPr>
            </w:pPr>
            <w:r w:rsidRPr="00CF73A5">
              <w:rPr>
                <w:rStyle w:val="normaltextrun"/>
                <w:b/>
                <w:bCs/>
                <w:color w:val="1F497D"/>
              </w:rPr>
              <w:t>Describe your proposed development and explain what makes it a strong candidate for SMART Loan financing</w:t>
            </w:r>
            <w:r w:rsidR="00CF38E0">
              <w:rPr>
                <w:rStyle w:val="normaltextrun"/>
                <w:b/>
                <w:bCs/>
                <w:color w:val="1F497D"/>
              </w:rPr>
              <w:t xml:space="preserve">. </w:t>
            </w:r>
            <w:r w:rsidRPr="00CF73A5">
              <w:rPr>
                <w:rStyle w:val="normaltextrun"/>
                <w:b/>
                <w:bCs/>
                <w:color w:val="1F497D"/>
              </w:rPr>
              <w:t xml:space="preserve">Describe the vision for </w:t>
            </w:r>
            <w:proofErr w:type="gramStart"/>
            <w:r>
              <w:rPr>
                <w:rStyle w:val="normaltextrun"/>
                <w:b/>
                <w:bCs/>
                <w:color w:val="1F497D"/>
              </w:rPr>
              <w:t xml:space="preserve">the </w:t>
            </w:r>
            <w:r w:rsidRPr="00CF73A5">
              <w:rPr>
                <w:rStyle w:val="normaltextrun"/>
                <w:b/>
                <w:bCs/>
                <w:color w:val="1F497D"/>
              </w:rPr>
              <w:t>development</w:t>
            </w:r>
            <w:proofErr w:type="gramEnd"/>
            <w:r w:rsidRPr="00CF73A5">
              <w:rPr>
                <w:rStyle w:val="normaltextrun"/>
                <w:b/>
                <w:bCs/>
                <w:color w:val="1F497D"/>
              </w:rPr>
              <w:t>, the community needs it addresses, and any innovative or creative approaches that will increase its impact. Examples may include resilient design, pathways to wealth creation, partnerships with community organizations, resident services, local workforce development, shared equity or ownership opportunities, or other strategies that create lasting community value.</w:t>
            </w:r>
            <w:r w:rsidRPr="00CF73A5">
              <w:rPr>
                <w:rStyle w:val="normaltextrun"/>
                <w:color w:val="3A3A3A" w:themeColor="background2" w:themeShade="40"/>
              </w:rPr>
              <w:t xml:space="preserve"> 500 words</w:t>
            </w:r>
            <w:r>
              <w:rPr>
                <w:rStyle w:val="normaltextrun"/>
                <w:color w:val="3A3A3A" w:themeColor="background2" w:themeShade="40"/>
              </w:rPr>
              <w:t xml:space="preserve"> max</w:t>
            </w:r>
            <w:r w:rsidR="00E468F2">
              <w:rPr>
                <w:rStyle w:val="normaltextrun"/>
                <w:color w:val="3A3A3A" w:themeColor="background2" w:themeShade="40"/>
              </w:rPr>
              <w:t>.</w:t>
            </w:r>
          </w:p>
        </w:tc>
      </w:tr>
      <w:tr w:rsidR="005D355C" w:rsidTr="0051315E" w14:paraId="1784A20F" w14:textId="77777777">
        <w:trPr>
          <w:trHeight w:val="4040"/>
        </w:trPr>
        <w:tc>
          <w:tcPr>
            <w:tcW w:w="9350" w:type="dxa"/>
          </w:tcPr>
          <w:p w:rsidR="005D355C" w:rsidP="00CF73A5" w:rsidRDefault="005D355C" w14:paraId="76FB0891" w14:textId="2A252842">
            <w:pPr>
              <w:rPr>
                <w:rStyle w:val="normaltextrun"/>
                <w:color w:val="3A3A3A" w:themeColor="background2" w:themeShade="40"/>
              </w:rPr>
            </w:pPr>
          </w:p>
        </w:tc>
      </w:tr>
      <w:tr w:rsidR="0051315E" w:rsidTr="0051315E" w14:paraId="78D98283" w14:textId="77777777">
        <w:trPr>
          <w:trHeight w:val="4040"/>
        </w:trPr>
        <w:tc>
          <w:tcPr>
            <w:tcW w:w="9350" w:type="dxa"/>
          </w:tcPr>
          <w:p w:rsidR="0051315E" w:rsidP="00CF73A5" w:rsidRDefault="0051315E" w14:paraId="2A862F83" w14:textId="77777777">
            <w:pPr>
              <w:rPr>
                <w:rStyle w:val="normaltextrun"/>
                <w:color w:val="3A3A3A" w:themeColor="background2" w:themeShade="40"/>
              </w:rPr>
            </w:pPr>
          </w:p>
        </w:tc>
      </w:tr>
    </w:tbl>
    <w:p w:rsidRPr="00CF73A5" w:rsidR="00CF73A5" w:rsidP="00CF73A5" w:rsidRDefault="00CF73A5" w14:paraId="330BDAD7" w14:textId="77777777">
      <w:pPr>
        <w:rPr>
          <w:rStyle w:val="normaltextrun"/>
          <w:color w:val="3A3A3A" w:themeColor="background2" w:themeShade="40"/>
        </w:rPr>
      </w:pPr>
    </w:p>
    <w:p w:rsidR="00FF3DC6" w:rsidP="00FF3DC6" w:rsidRDefault="00FF3DC6" w14:paraId="31ACBA4E" w14:textId="77777777">
      <w:pPr>
        <w:pStyle w:val="paragraph"/>
        <w:tabs>
          <w:tab w:val="num" w:pos="360"/>
        </w:tabs>
        <w:spacing w:before="0" w:beforeAutospacing="0" w:after="0" w:afterAutospacing="0"/>
        <w:textAlignment w:val="baseline"/>
        <w:rPr>
          <w:rStyle w:val="normaltextrun"/>
          <w:rFonts w:ascii="Aptos" w:hAnsi="Aptos" w:eastAsiaTheme="minorEastAsia" w:cstheme="minorBidi"/>
          <w:color w:val="000000"/>
          <w:lang w:eastAsia="ja-JP"/>
        </w:rPr>
      </w:pPr>
    </w:p>
    <w:tbl>
      <w:tblPr>
        <w:tblStyle w:val="TableGrid"/>
        <w:tblW w:w="0" w:type="auto"/>
        <w:tblLook w:val="04A0" w:firstRow="1" w:lastRow="0" w:firstColumn="1" w:lastColumn="0" w:noHBand="0" w:noVBand="1"/>
      </w:tblPr>
      <w:tblGrid>
        <w:gridCol w:w="9350"/>
      </w:tblGrid>
      <w:tr w:rsidR="005D355C" w:rsidTr="00D70590" w14:paraId="12A212D1" w14:textId="77777777">
        <w:trPr>
          <w:trHeight w:val="60"/>
        </w:trPr>
        <w:tc>
          <w:tcPr>
            <w:tcW w:w="9350" w:type="dxa"/>
          </w:tcPr>
          <w:p w:rsidR="005D355C" w:rsidP="005D355C" w:rsidRDefault="005D355C" w14:paraId="57BF81FD" w14:textId="77777777">
            <w:pPr>
              <w:rPr>
                <w:rStyle w:val="normaltextrun"/>
                <w:b/>
                <w:bCs/>
                <w:color w:val="1F497D"/>
              </w:rPr>
            </w:pPr>
            <w:r w:rsidRPr="00FF3DC6">
              <w:rPr>
                <w:rStyle w:val="normaltextrun"/>
                <w:b/>
                <w:bCs/>
                <w:color w:val="1F497D"/>
              </w:rPr>
              <w:t>Please provide a summary of how you plan</w:t>
            </w:r>
            <w:r>
              <w:rPr>
                <w:rStyle w:val="normaltextrun"/>
                <w:b/>
                <w:bCs/>
                <w:color w:val="1F497D"/>
              </w:rPr>
              <w:t xml:space="preserve"> to engage Disadvantaged Business Enterprises (DBEs) and qualified small, local, and economically disadvantaged businesses in project activities. </w:t>
            </w:r>
            <w:r>
              <w:rPr>
                <w:rStyle w:val="normaltextrun"/>
                <w:color w:val="3A3A3A" w:themeColor="background2" w:themeShade="40"/>
              </w:rPr>
              <w:t>250</w:t>
            </w:r>
            <w:r w:rsidRPr="00CF73A5">
              <w:rPr>
                <w:rStyle w:val="normaltextrun"/>
                <w:color w:val="3A3A3A" w:themeColor="background2" w:themeShade="40"/>
              </w:rPr>
              <w:t xml:space="preserve"> words</w:t>
            </w:r>
            <w:r>
              <w:rPr>
                <w:rStyle w:val="normaltextrun"/>
                <w:color w:val="3A3A3A" w:themeColor="background2" w:themeShade="40"/>
              </w:rPr>
              <w:t xml:space="preserve"> max.</w:t>
            </w:r>
          </w:p>
          <w:p w:rsidR="005D355C" w:rsidP="005D355C" w:rsidRDefault="005D355C" w14:paraId="68EABABF" w14:textId="77777777">
            <w:pPr>
              <w:spacing w:line="278" w:lineRule="auto"/>
              <w:rPr>
                <w:rStyle w:val="normaltextrun"/>
                <w:b/>
                <w:bCs/>
                <w:color w:val="1F497D"/>
              </w:rPr>
            </w:pPr>
            <w:r w:rsidRPr="00422A29">
              <w:rPr>
                <w:rStyle w:val="normaltextrun"/>
                <w:b/>
                <w:bCs/>
                <w:color w:val="1F497D"/>
              </w:rPr>
              <w:t>This includes, but is not limited to: </w:t>
            </w:r>
          </w:p>
          <w:p w:rsidRPr="00422A29" w:rsidR="005D355C" w:rsidP="005D355C" w:rsidRDefault="005D355C" w14:paraId="100B2A8D" w14:textId="77777777">
            <w:pPr>
              <w:pStyle w:val="ListParagraph"/>
              <w:numPr>
                <w:ilvl w:val="0"/>
                <w:numId w:val="28"/>
              </w:numPr>
              <w:spacing w:line="278" w:lineRule="auto"/>
              <w:rPr>
                <w:rStyle w:val="normaltextrun"/>
                <w:b/>
                <w:bCs/>
                <w:color w:val="1F497D"/>
              </w:rPr>
            </w:pPr>
            <w:r w:rsidRPr="00422A29">
              <w:rPr>
                <w:rStyle w:val="normaltextrun"/>
                <w:b/>
                <w:bCs/>
                <w:color w:val="1F497D"/>
              </w:rPr>
              <w:t>Development and ownership </w:t>
            </w:r>
          </w:p>
          <w:p w:rsidRPr="00422A29" w:rsidR="005D355C" w:rsidP="005D355C" w:rsidRDefault="005D355C" w14:paraId="176C0BB0" w14:textId="77777777">
            <w:pPr>
              <w:pStyle w:val="ListParagraph"/>
              <w:numPr>
                <w:ilvl w:val="0"/>
                <w:numId w:val="28"/>
              </w:numPr>
              <w:spacing w:line="278" w:lineRule="auto"/>
              <w:rPr>
                <w:rStyle w:val="normaltextrun"/>
                <w:b/>
                <w:bCs/>
                <w:color w:val="1F497D"/>
              </w:rPr>
            </w:pPr>
            <w:r w:rsidRPr="00422A29">
              <w:rPr>
                <w:rStyle w:val="normaltextrun"/>
                <w:b/>
                <w:bCs/>
                <w:color w:val="1F497D"/>
              </w:rPr>
              <w:t>Financing </w:t>
            </w:r>
          </w:p>
          <w:p w:rsidRPr="00422A29" w:rsidR="005D355C" w:rsidP="005D355C" w:rsidRDefault="005D355C" w14:paraId="270915B6" w14:textId="77777777">
            <w:pPr>
              <w:pStyle w:val="ListParagraph"/>
              <w:numPr>
                <w:ilvl w:val="0"/>
                <w:numId w:val="28"/>
              </w:numPr>
              <w:spacing w:line="278" w:lineRule="auto"/>
              <w:rPr>
                <w:rStyle w:val="normaltextrun"/>
                <w:b/>
                <w:bCs/>
                <w:color w:val="1F497D"/>
              </w:rPr>
            </w:pPr>
            <w:r w:rsidRPr="00422A29">
              <w:rPr>
                <w:rStyle w:val="normaltextrun"/>
                <w:b/>
                <w:bCs/>
                <w:color w:val="1F497D"/>
              </w:rPr>
              <w:t>Design and professional services </w:t>
            </w:r>
          </w:p>
          <w:p w:rsidRPr="00422A29" w:rsidR="005D355C" w:rsidP="005D355C" w:rsidRDefault="005D355C" w14:paraId="2292B87E" w14:textId="77777777">
            <w:pPr>
              <w:pStyle w:val="ListParagraph"/>
              <w:numPr>
                <w:ilvl w:val="0"/>
                <w:numId w:val="28"/>
              </w:numPr>
              <w:spacing w:line="278" w:lineRule="auto"/>
              <w:rPr>
                <w:rStyle w:val="normaltextrun"/>
                <w:b/>
                <w:bCs/>
                <w:color w:val="1F497D"/>
              </w:rPr>
            </w:pPr>
            <w:r w:rsidRPr="00422A29">
              <w:rPr>
                <w:rStyle w:val="normaltextrun"/>
                <w:b/>
                <w:bCs/>
                <w:color w:val="1F497D"/>
              </w:rPr>
              <w:t>Construction and subcontracting </w:t>
            </w:r>
          </w:p>
          <w:p w:rsidR="005D355C" w:rsidP="00FF3DC6" w:rsidRDefault="005D355C" w14:paraId="7B0F3CF2" w14:textId="77777777">
            <w:pPr>
              <w:pStyle w:val="paragraph"/>
              <w:tabs>
                <w:tab w:val="num" w:pos="360"/>
              </w:tabs>
              <w:spacing w:before="0" w:beforeAutospacing="0" w:after="0" w:afterAutospacing="0"/>
              <w:textAlignment w:val="baseline"/>
              <w:rPr>
                <w:rStyle w:val="normaltextrun"/>
                <w:rFonts w:ascii="Aptos" w:hAnsi="Aptos" w:eastAsiaTheme="minorEastAsia" w:cstheme="minorBidi"/>
                <w:color w:val="000000"/>
                <w:lang w:eastAsia="ja-JP"/>
              </w:rPr>
            </w:pPr>
          </w:p>
        </w:tc>
      </w:tr>
      <w:tr w:rsidR="00422A29" w:rsidTr="00FE320E" w14:paraId="1470FF4A" w14:textId="77777777">
        <w:trPr>
          <w:trHeight w:val="5066"/>
        </w:trPr>
        <w:tc>
          <w:tcPr>
            <w:tcW w:w="9350" w:type="dxa"/>
          </w:tcPr>
          <w:p w:rsidR="00422A29" w:rsidP="00FF3DC6" w:rsidRDefault="00422A29" w14:paraId="4C1D2067" w14:textId="77777777">
            <w:pPr>
              <w:pStyle w:val="paragraph"/>
              <w:tabs>
                <w:tab w:val="num" w:pos="360"/>
              </w:tabs>
              <w:spacing w:before="0" w:beforeAutospacing="0" w:after="0" w:afterAutospacing="0"/>
              <w:textAlignment w:val="baseline"/>
              <w:rPr>
                <w:rStyle w:val="normaltextrun"/>
                <w:rFonts w:ascii="Aptos" w:hAnsi="Aptos" w:eastAsiaTheme="minorEastAsia" w:cstheme="minorBidi"/>
                <w:color w:val="000000"/>
                <w:lang w:eastAsia="ja-JP"/>
              </w:rPr>
            </w:pPr>
          </w:p>
        </w:tc>
      </w:tr>
    </w:tbl>
    <w:p w:rsidRPr="00B26509" w:rsidR="00095AEF" w:rsidP="00B26509" w:rsidRDefault="00B26509" w14:paraId="5EAE4E38" w14:textId="6DE13AFD">
      <w:pPr>
        <w:rPr>
          <w:rStyle w:val="normaltextrun"/>
          <w:rFonts w:asciiTheme="majorHAnsi" w:hAnsiTheme="majorHAnsi" w:eastAsiaTheme="majorEastAsia" w:cstheme="majorBidi"/>
          <w:b/>
          <w:bCs/>
          <w:color w:val="1F497D"/>
          <w:sz w:val="32"/>
          <w:szCs w:val="32"/>
        </w:rPr>
      </w:pPr>
      <w:r>
        <w:rPr>
          <w:rStyle w:val="normaltextrun"/>
          <w:rFonts w:asciiTheme="majorHAnsi" w:hAnsiTheme="majorHAnsi" w:eastAsiaTheme="majorEastAsia" w:cstheme="majorBidi"/>
          <w:b/>
          <w:bCs/>
          <w:color w:val="1F497D"/>
          <w:sz w:val="32"/>
          <w:szCs w:val="32"/>
        </w:rPr>
        <w:t xml:space="preserve">Section II. </w:t>
      </w:r>
      <w:r w:rsidRPr="00B26509" w:rsidR="00095AEF">
        <w:rPr>
          <w:rStyle w:val="normaltextrun"/>
          <w:rFonts w:asciiTheme="majorHAnsi" w:hAnsiTheme="majorHAnsi" w:eastAsiaTheme="majorEastAsia" w:cstheme="majorBidi"/>
          <w:b/>
          <w:bCs/>
          <w:color w:val="1F497D"/>
          <w:sz w:val="32"/>
          <w:szCs w:val="32"/>
        </w:rPr>
        <w:t>Level of Affordability</w:t>
      </w:r>
      <w:r w:rsidRPr="00B26509" w:rsidR="00095AEF">
        <w:rPr>
          <w:rStyle w:val="normaltextrun"/>
          <w:rFonts w:ascii="Arial" w:hAnsi="Arial" w:cs="Arial" w:eastAsiaTheme="majorEastAsia"/>
          <w:b/>
          <w:bCs/>
          <w:color w:val="1F497D"/>
          <w:sz w:val="32"/>
          <w:szCs w:val="32"/>
        </w:rPr>
        <w:t>​</w:t>
      </w:r>
    </w:p>
    <w:p w:rsidRPr="00B26509" w:rsidR="00F13C0D" w:rsidP="00F13C0D" w:rsidRDefault="00095AEF" w14:paraId="2BCE0558" w14:textId="77777777">
      <w:pPr>
        <w:pStyle w:val="paragraph"/>
        <w:spacing w:before="0" w:beforeAutospacing="0" w:after="0" w:afterAutospacing="0"/>
        <w:textAlignment w:val="baseline"/>
        <w:rPr>
          <w:rStyle w:val="normaltextrun"/>
          <w:rFonts w:ascii="Aptos Display" w:hAnsi="Aptos Display" w:cs="Segoe UI"/>
          <w:b/>
          <w:bCs/>
        </w:rPr>
      </w:pPr>
      <w:r w:rsidRPr="00B26509">
        <w:rPr>
          <w:rStyle w:val="normaltextrun"/>
          <w:rFonts w:ascii="Aptos Display" w:hAnsi="Aptos Display" w:cs="Segoe UI"/>
          <w:b/>
          <w:bCs/>
        </w:rPr>
        <w:t>Threshold Requirements: </w:t>
      </w:r>
    </w:p>
    <w:p w:rsidRPr="00B26509" w:rsidR="00F13C0D" w:rsidRDefault="00F13C0D" w14:paraId="02FEB223" w14:textId="1E8433DA">
      <w:pPr>
        <w:pStyle w:val="paragraph"/>
        <w:numPr>
          <w:ilvl w:val="0"/>
          <w:numId w:val="22"/>
        </w:numPr>
        <w:spacing w:before="0" w:beforeAutospacing="0" w:after="0" w:afterAutospacing="0"/>
        <w:textAlignment w:val="baseline"/>
        <w:rPr>
          <w:rStyle w:val="normaltextrun"/>
          <w:rFonts w:ascii="Aptos Display" w:hAnsi="Aptos Display" w:cs="Segoe UI"/>
        </w:rPr>
      </w:pPr>
      <w:r w:rsidRPr="00B26509">
        <w:rPr>
          <w:rStyle w:val="normaltextrun"/>
          <w:rFonts w:ascii="Aptos Display" w:hAnsi="Aptos Display" w:cs="Segoe UI"/>
          <w:b/>
          <w:bCs/>
        </w:rPr>
        <w:t>Rental Only</w:t>
      </w:r>
      <w:r w:rsidRPr="00B26509" w:rsidR="00F04E6D">
        <w:rPr>
          <w:rStyle w:val="normaltextrun"/>
          <w:rFonts w:ascii="Aptos Display" w:hAnsi="Aptos Display" w:cs="Segoe UI"/>
          <w:b/>
          <w:bCs/>
        </w:rPr>
        <w:t xml:space="preserve">: </w:t>
      </w:r>
      <w:r w:rsidRPr="00B26509" w:rsidR="00F04E6D">
        <w:rPr>
          <w:rStyle w:val="normaltextrun"/>
          <w:rFonts w:ascii="Aptos Display" w:hAnsi="Aptos Display" w:cs="Segoe UI"/>
        </w:rPr>
        <w:t>All</w:t>
      </w:r>
      <w:r w:rsidRPr="00B26509" w:rsidR="00F04E6D">
        <w:rPr>
          <w:rStyle w:val="normaltextrun"/>
          <w:rFonts w:ascii="Arial" w:hAnsi="Arial" w:cs="Arial"/>
        </w:rPr>
        <w:t> </w:t>
      </w:r>
      <w:r w:rsidRPr="00B26509" w:rsidR="00F04E6D">
        <w:rPr>
          <w:rStyle w:val="normaltextrun"/>
          <w:rFonts w:ascii="Aptos Display" w:hAnsi="Aptos Display" w:cs="Segoe UI"/>
        </w:rPr>
        <w:t>units must be rented at a rate affordable to households earning</w:t>
      </w:r>
      <w:r w:rsidRPr="00B26509" w:rsidR="00F04E6D">
        <w:rPr>
          <w:rStyle w:val="normaltextrun"/>
          <w:rFonts w:ascii="Arial" w:hAnsi="Arial" w:cs="Arial"/>
        </w:rPr>
        <w:t> </w:t>
      </w:r>
      <w:r w:rsidRPr="00B26509" w:rsidR="00F04E6D">
        <w:rPr>
          <w:rStyle w:val="normaltextrun"/>
          <w:rFonts w:ascii="Aptos Display" w:hAnsi="Aptos Display" w:cs="Segoe UI"/>
        </w:rPr>
        <w:t>80% AMI or less and at least half of units must be rented at rates affordable to households earning 60% AMI or less. </w:t>
      </w:r>
    </w:p>
    <w:p w:rsidRPr="008E3911" w:rsidR="00D20DA4" w:rsidP="6560B943" w:rsidRDefault="00F13C0D" w14:paraId="48A5FB55" w14:textId="57DC79CE">
      <w:pPr>
        <w:pStyle w:val="paragraph"/>
        <w:numPr>
          <w:ilvl w:val="0"/>
          <w:numId w:val="22"/>
        </w:numPr>
        <w:spacing w:before="0" w:beforeAutospacing="0" w:after="0" w:afterAutospacing="0"/>
        <w:textAlignment w:val="baseline"/>
        <w:rPr>
          <w:rStyle w:val="normaltextrun"/>
          <w:rFonts w:ascii="Aptos Display" w:hAnsi="Aptos Display" w:cs="Segoe UI"/>
        </w:rPr>
      </w:pPr>
      <w:r w:rsidRPr="00B26509">
        <w:rPr>
          <w:rStyle w:val="normaltextrun"/>
          <w:rFonts w:ascii="Aptos Display" w:hAnsi="Aptos Display" w:cs="Segoe UI"/>
          <w:b/>
          <w:bCs/>
        </w:rPr>
        <w:t>CLT Mixed-Tenure</w:t>
      </w:r>
      <w:r w:rsidR="00E24A33">
        <w:rPr>
          <w:rStyle w:val="normaltextrun"/>
          <w:rFonts w:ascii="Aptos Display" w:hAnsi="Aptos Display" w:cs="Segoe UI"/>
          <w:b/>
          <w:bCs/>
        </w:rPr>
        <w:t xml:space="preserve">: </w:t>
      </w:r>
      <w:r w:rsidRPr="00E24A33" w:rsidR="00E24A33">
        <w:rPr>
          <w:rStyle w:val="normaltextrun"/>
          <w:rFonts w:ascii="Aptos Display" w:hAnsi="Aptos Display" w:cs="Segoe UI"/>
        </w:rPr>
        <w:t>The</w:t>
      </w:r>
      <w:r w:rsidRPr="00E24A33" w:rsidR="00E24A33">
        <w:rPr>
          <w:rStyle w:val="normaltextrun"/>
          <w:rFonts w:ascii="Arial" w:hAnsi="Arial" w:cs="Arial"/>
        </w:rPr>
        <w:t> </w:t>
      </w:r>
      <w:r w:rsidRPr="00E24A33" w:rsidR="00E24A33">
        <w:rPr>
          <w:rStyle w:val="normaltextrun"/>
          <w:rFonts w:ascii="Aptos Display" w:hAnsi="Aptos Display" w:cs="Segoe UI"/>
        </w:rPr>
        <w:t>for-sale unit /units</w:t>
      </w:r>
      <w:r w:rsidRPr="00E24A33" w:rsidR="00E24A33">
        <w:rPr>
          <w:rStyle w:val="normaltextrun"/>
          <w:rFonts w:ascii="Arial" w:hAnsi="Arial" w:cs="Arial"/>
        </w:rPr>
        <w:t> </w:t>
      </w:r>
      <w:r w:rsidRPr="00E24A33" w:rsidR="00E24A33">
        <w:rPr>
          <w:rStyle w:val="normaltextrun"/>
          <w:rFonts w:ascii="Aptos Display" w:hAnsi="Aptos Display" w:cs="Segoe UI"/>
        </w:rPr>
        <w:t>must be sold to</w:t>
      </w:r>
      <w:r w:rsidRPr="00E24A33" w:rsidR="00E24A33">
        <w:rPr>
          <w:rStyle w:val="normaltextrun"/>
          <w:rFonts w:ascii="Arial" w:hAnsi="Arial" w:cs="Arial"/>
        </w:rPr>
        <w:t> </w:t>
      </w:r>
      <w:r w:rsidRPr="00E24A33" w:rsidR="00E24A33">
        <w:rPr>
          <w:rStyle w:val="normaltextrun"/>
          <w:rFonts w:ascii="Aptos Display" w:hAnsi="Aptos Display" w:cs="Segoe UI"/>
        </w:rPr>
        <w:t>a</w:t>
      </w:r>
      <w:r w:rsidRPr="00E24A33" w:rsidR="00E24A33">
        <w:rPr>
          <w:rStyle w:val="normaltextrun"/>
          <w:rFonts w:ascii="Arial" w:hAnsi="Arial" w:cs="Arial"/>
        </w:rPr>
        <w:t> </w:t>
      </w:r>
      <w:proofErr w:type="gramStart"/>
      <w:r w:rsidRPr="00E24A33" w:rsidR="00293D05">
        <w:rPr>
          <w:rStyle w:val="normaltextrun"/>
          <w:rFonts w:ascii="Aptos Display" w:hAnsi="Aptos Display" w:cs="Segoe UI"/>
        </w:rPr>
        <w:t>buyer/buyer</w:t>
      </w:r>
      <w:r w:rsidR="00293D05">
        <w:rPr>
          <w:rStyle w:val="normaltextrun"/>
          <w:rFonts w:ascii="Aptos Display" w:hAnsi="Aptos Display" w:cs="Segoe UI"/>
        </w:rPr>
        <w:t>s</w:t>
      </w:r>
      <w:proofErr w:type="gramEnd"/>
      <w:r w:rsidRPr="00E24A33" w:rsidR="00E24A33">
        <w:rPr>
          <w:rStyle w:val="normaltextrun"/>
          <w:rFonts w:ascii="Arial" w:hAnsi="Arial" w:cs="Arial"/>
        </w:rPr>
        <w:t> </w:t>
      </w:r>
      <w:r w:rsidRPr="00E24A33" w:rsidR="00E24A33">
        <w:rPr>
          <w:rStyle w:val="normaltextrun"/>
          <w:rFonts w:ascii="Aptos Display" w:hAnsi="Aptos Display" w:cs="Segoe UI"/>
        </w:rPr>
        <w:t>earning 100% AMI or less, with an estimated front-end ratio not to exceed 30%.</w:t>
      </w:r>
      <w:r w:rsidRPr="003959CB" w:rsidR="003959CB">
        <w:rPr>
          <w:rStyle w:val="normaltextrun"/>
          <w:rFonts w:ascii="Aptos Display" w:hAnsi="Aptos Display" w:cs="Segoe UI"/>
        </w:rPr>
        <w:t> All</w:t>
      </w:r>
      <w:r w:rsidR="003959CB">
        <w:rPr>
          <w:rStyle w:val="normaltextrun"/>
          <w:rFonts w:ascii="Aptos Display" w:hAnsi="Aptos Display" w:cs="Segoe UI"/>
        </w:rPr>
        <w:t xml:space="preserve"> rental</w:t>
      </w:r>
      <w:r w:rsidRPr="003959CB" w:rsidR="003959CB">
        <w:rPr>
          <w:rStyle w:val="normaltextrun"/>
          <w:rFonts w:ascii="Arial" w:hAnsi="Arial" w:cs="Arial"/>
        </w:rPr>
        <w:t> </w:t>
      </w:r>
      <w:r w:rsidRPr="003959CB" w:rsidR="003959CB">
        <w:rPr>
          <w:rStyle w:val="normaltextrun"/>
          <w:rFonts w:ascii="Aptos Display" w:hAnsi="Aptos Display" w:cs="Segoe UI"/>
        </w:rPr>
        <w:t>units must be rented at a rate affordable to households earning</w:t>
      </w:r>
      <w:r w:rsidRPr="003959CB" w:rsidR="003959CB">
        <w:rPr>
          <w:rStyle w:val="normaltextrun"/>
          <w:rFonts w:ascii="Arial" w:hAnsi="Arial" w:cs="Arial"/>
        </w:rPr>
        <w:t> </w:t>
      </w:r>
      <w:r w:rsidRPr="003959CB" w:rsidR="003959CB">
        <w:rPr>
          <w:rStyle w:val="normaltextrun"/>
          <w:rFonts w:ascii="Aptos Display" w:hAnsi="Aptos Display" w:cs="Segoe UI"/>
        </w:rPr>
        <w:t>80% AMI or less.</w:t>
      </w:r>
      <w:r w:rsidRPr="003959CB" w:rsidR="003959CB">
        <w:rPr>
          <w:rStyle w:val="normaltextrun"/>
          <w:rFonts w:cs="Segoe UI"/>
        </w:rPr>
        <w:t> </w:t>
      </w:r>
    </w:p>
    <w:p w:rsidR="00F42A4D" w:rsidP="00D33110" w:rsidRDefault="00F42A4D" w14:paraId="485130B4" w14:textId="77777777">
      <w:pPr>
        <w:pStyle w:val="paragraph"/>
        <w:spacing w:before="0" w:beforeAutospacing="0" w:after="0" w:afterAutospacing="0"/>
        <w:textAlignment w:val="baseline"/>
        <w:rPr>
          <w:rStyle w:val="normaltextrun"/>
          <w:rFonts w:ascii="Aptos Display" w:hAnsi="Aptos Display" w:cs="Segoe UI"/>
          <w:b/>
          <w:bCs/>
        </w:rPr>
      </w:pPr>
    </w:p>
    <w:p w:rsidRPr="00B26509" w:rsidR="007D5F41" w:rsidP="00D33110" w:rsidRDefault="00095AEF" w14:paraId="197DA6DD" w14:textId="1599CCC4">
      <w:pPr>
        <w:pStyle w:val="paragraph"/>
        <w:spacing w:before="0" w:beforeAutospacing="0" w:after="0" w:afterAutospacing="0"/>
        <w:textAlignment w:val="baseline"/>
        <w:rPr>
          <w:rFonts w:ascii="Segoe UI" w:hAnsi="Segoe UI" w:cs="Segoe UI"/>
        </w:rPr>
      </w:pPr>
      <w:r w:rsidRPr="00B26509">
        <w:rPr>
          <w:rStyle w:val="normaltextrun"/>
          <w:rFonts w:ascii="Aptos Display" w:hAnsi="Aptos Display" w:cs="Segoe UI"/>
          <w:b/>
          <w:bCs/>
        </w:rPr>
        <w:t>Bonus Points: </w:t>
      </w:r>
      <w:r w:rsidRPr="00B26509">
        <w:rPr>
          <w:rStyle w:val="normaltextrun"/>
          <w:rFonts w:ascii="Aptos Display" w:hAnsi="Aptos Display" w:cs="Segoe UI"/>
        </w:rPr>
        <w:t>Developers committing to</w:t>
      </w:r>
      <w:r w:rsidRPr="00B26509">
        <w:rPr>
          <w:rStyle w:val="normaltextrun"/>
          <w:rFonts w:ascii="Arial" w:hAnsi="Arial" w:cs="Arial"/>
        </w:rPr>
        <w:t> </w:t>
      </w:r>
      <w:r w:rsidRPr="00B26509">
        <w:rPr>
          <w:rStyle w:val="normaltextrun"/>
          <w:rFonts w:ascii="Aptos Display" w:hAnsi="Aptos Display" w:cs="Segoe UI"/>
        </w:rPr>
        <w:t>deeper levels of affordability may earn bonus points in the application scoring process. </w:t>
      </w:r>
    </w:p>
    <w:p w:rsidRPr="00B26509" w:rsidR="00D33110" w:rsidP="00D33110" w:rsidRDefault="00D33110" w14:paraId="19611B5F" w14:textId="77777777">
      <w:pPr>
        <w:pStyle w:val="paragraph"/>
        <w:spacing w:before="0" w:beforeAutospacing="0" w:after="0" w:afterAutospacing="0"/>
        <w:textAlignment w:val="baseline"/>
        <w:rPr>
          <w:rStyle w:val="normaltextrun"/>
          <w:rFonts w:ascii="Aptos Display" w:hAnsi="Aptos Display" w:cs="Segoe UI"/>
          <w:b/>
          <w:bCs/>
        </w:rPr>
      </w:pPr>
    </w:p>
    <w:p w:rsidRPr="00B26509" w:rsidR="00AF087C" w:rsidP="00D33110" w:rsidRDefault="00AF087C" w14:paraId="5FDFF7C0" w14:textId="06C50080">
      <w:pPr>
        <w:pStyle w:val="paragraph"/>
        <w:spacing w:before="0" w:beforeAutospacing="0" w:after="0" w:afterAutospacing="0"/>
        <w:textAlignment w:val="baseline"/>
        <w:rPr>
          <w:rStyle w:val="normaltextrun"/>
          <w:rFonts w:ascii="Segoe UI" w:hAnsi="Segoe UI" w:cs="Segoe UI"/>
        </w:rPr>
      </w:pPr>
      <w:r w:rsidRPr="00B26509">
        <w:rPr>
          <w:rStyle w:val="normaltextrun"/>
          <w:rFonts w:ascii="Aptos Display" w:hAnsi="Aptos Display" w:cs="Segoe UI"/>
          <w:b/>
          <w:bCs/>
        </w:rPr>
        <w:t xml:space="preserve">Note: </w:t>
      </w:r>
    </w:p>
    <w:p w:rsidRPr="00B26509" w:rsidR="00AF087C" w:rsidRDefault="00095AEF" w14:paraId="127A4D81" w14:textId="77777777">
      <w:pPr>
        <w:pStyle w:val="paragraph"/>
        <w:numPr>
          <w:ilvl w:val="1"/>
          <w:numId w:val="6"/>
        </w:numPr>
        <w:spacing w:before="0" w:beforeAutospacing="0" w:after="0" w:afterAutospacing="0"/>
        <w:textAlignment w:val="baseline"/>
        <w:rPr>
          <w:rStyle w:val="normaltextrun"/>
          <w:rFonts w:ascii="Segoe UI" w:hAnsi="Segoe UI" w:cs="Segoe UI"/>
        </w:rPr>
      </w:pPr>
      <w:r w:rsidRPr="00B26509">
        <w:rPr>
          <w:rStyle w:val="normaltextrun"/>
          <w:rFonts w:ascii="Aptos Display" w:hAnsi="Aptos Display" w:cs="Segoe UI"/>
        </w:rPr>
        <w:t>Commitment to accepting Housing Choice Vouchers will not</w:t>
      </w:r>
      <w:r w:rsidRPr="00B26509">
        <w:rPr>
          <w:rStyle w:val="normaltextrun"/>
          <w:rFonts w:ascii="Arial" w:hAnsi="Arial" w:cs="Arial"/>
        </w:rPr>
        <w:t> </w:t>
      </w:r>
      <w:r w:rsidRPr="00B26509">
        <w:rPr>
          <w:rStyle w:val="normaltextrun"/>
          <w:rFonts w:ascii="Aptos Display" w:hAnsi="Aptos Display" w:cs="Segoe UI"/>
        </w:rPr>
        <w:t>earn bonus points, but an award of Project Based Vouchers can.</w:t>
      </w:r>
      <w:r w:rsidRPr="00B26509">
        <w:rPr>
          <w:rStyle w:val="normaltextrun"/>
          <w:rFonts w:ascii="Arial" w:hAnsi="Arial" w:cs="Arial"/>
        </w:rPr>
        <w:t> </w:t>
      </w:r>
    </w:p>
    <w:p w:rsidRPr="0081770A" w:rsidR="005368AD" w:rsidRDefault="00095AEF" w14:paraId="4EFF3721" w14:textId="1F066F45">
      <w:pPr>
        <w:pStyle w:val="paragraph"/>
        <w:numPr>
          <w:ilvl w:val="1"/>
          <w:numId w:val="6"/>
        </w:numPr>
        <w:spacing w:before="0" w:beforeAutospacing="0" w:after="0" w:afterAutospacing="0"/>
        <w:textAlignment w:val="baseline"/>
        <w:rPr>
          <w:rStyle w:val="normaltextrun"/>
          <w:rFonts w:ascii="Segoe UI" w:hAnsi="Segoe UI" w:cs="Segoe UI"/>
        </w:rPr>
      </w:pPr>
      <w:r w:rsidRPr="00B26509">
        <w:rPr>
          <w:rStyle w:val="normaltextrun"/>
          <w:rFonts w:ascii="Aptos Display" w:hAnsi="Aptos Display" w:cs="Segoe UI"/>
        </w:rPr>
        <w:t>Applicants may not receive points</w:t>
      </w:r>
      <w:r w:rsidRPr="00B26509">
        <w:rPr>
          <w:rStyle w:val="normaltextrun"/>
          <w:rFonts w:ascii="Arial" w:hAnsi="Arial" w:cs="Arial"/>
        </w:rPr>
        <w:t> </w:t>
      </w:r>
      <w:r w:rsidRPr="00B26509">
        <w:rPr>
          <w:rStyle w:val="normaltextrun"/>
          <w:rFonts w:ascii="Aptos Display" w:hAnsi="Aptos Display" w:cs="Segoe UI"/>
        </w:rPr>
        <w:t>for</w:t>
      </w:r>
      <w:r w:rsidRPr="00CF38E0" w:rsidR="0081770A">
        <w:rPr>
          <w:rStyle w:val="normaltextrun"/>
          <w:rFonts w:ascii="Aptos Display" w:hAnsi="Aptos Display" w:cs="Segoe UI"/>
        </w:rPr>
        <w:t xml:space="preserve"> </w:t>
      </w:r>
      <w:r w:rsidRPr="00CF38E0" w:rsidR="00CF38E0">
        <w:rPr>
          <w:rStyle w:val="normaltextrun"/>
          <w:rFonts w:ascii="Aptos Display" w:hAnsi="Aptos Display" w:cs="Segoe UI"/>
        </w:rPr>
        <w:t xml:space="preserve">affordability if developer cannot demonstrate </w:t>
      </w:r>
      <w:r w:rsidR="00CF38E0">
        <w:rPr>
          <w:rStyle w:val="normaltextrun"/>
          <w:rFonts w:ascii="Aptos Display" w:hAnsi="Aptos Display" w:cs="Segoe UI"/>
        </w:rPr>
        <w:t>f</w:t>
      </w:r>
      <w:r w:rsidRPr="0081770A">
        <w:rPr>
          <w:rStyle w:val="normaltextrun"/>
          <w:rFonts w:ascii="Aptos Display" w:hAnsi="Aptos Display" w:cs="Segoe UI"/>
        </w:rPr>
        <w:t>inancia</w:t>
      </w:r>
      <w:r w:rsidRPr="0081770A" w:rsidR="007D5F41">
        <w:rPr>
          <w:rStyle w:val="normaltextrun"/>
          <w:rFonts w:ascii="Aptos Display" w:hAnsi="Aptos Display" w:cs="Segoe UI"/>
        </w:rPr>
        <w:t>l</w:t>
      </w:r>
      <w:r w:rsidRPr="0081770A" w:rsidR="007D5F41">
        <w:rPr>
          <w:rFonts w:ascii="Segoe UI" w:hAnsi="Segoe UI" w:cs="Segoe UI"/>
        </w:rPr>
        <w:t xml:space="preserve"> </w:t>
      </w:r>
      <w:r w:rsidRPr="0081770A">
        <w:rPr>
          <w:rStyle w:val="normaltextrun"/>
          <w:rFonts w:ascii="Aptos Display" w:hAnsi="Aptos Display" w:cs="Segoe UI"/>
        </w:rPr>
        <w:t>feasibility while staying compliant with program</w:t>
      </w:r>
      <w:r w:rsidRPr="0081770A">
        <w:rPr>
          <w:rStyle w:val="normaltextrun"/>
          <w:rFonts w:ascii="Arial" w:hAnsi="Arial" w:cs="Arial"/>
        </w:rPr>
        <w:t> </w:t>
      </w:r>
      <w:r w:rsidRPr="0081770A">
        <w:rPr>
          <w:rStyle w:val="normaltextrun"/>
          <w:rFonts w:ascii="Aptos Display" w:hAnsi="Aptos Display" w:cs="Segoe UI"/>
        </w:rPr>
        <w:t>required</w:t>
      </w:r>
      <w:r w:rsidRPr="0081770A">
        <w:rPr>
          <w:rStyle w:val="normaltextrun"/>
          <w:rFonts w:ascii="Arial" w:hAnsi="Arial" w:cs="Arial"/>
        </w:rPr>
        <w:t> </w:t>
      </w:r>
      <w:r w:rsidRPr="0081770A">
        <w:rPr>
          <w:rStyle w:val="normaltextrun"/>
          <w:rFonts w:ascii="Aptos Display" w:hAnsi="Aptos Display" w:cs="Segoe UI"/>
        </w:rPr>
        <w:t xml:space="preserve">DSCR </w:t>
      </w:r>
      <w:r w:rsidR="00B21E9A">
        <w:rPr>
          <w:rStyle w:val="normaltextrun"/>
          <w:rFonts w:ascii="Aptos Display" w:hAnsi="Aptos Display" w:cs="Segoe UI"/>
        </w:rPr>
        <w:t>or buyer</w:t>
      </w:r>
      <w:r w:rsidRPr="0081770A">
        <w:rPr>
          <w:rStyle w:val="normaltextrun"/>
          <w:rFonts w:ascii="Aptos Display" w:hAnsi="Aptos Display" w:cs="Segoe UI"/>
        </w:rPr>
        <w:t xml:space="preserve"> underwriting terms.</w:t>
      </w:r>
      <w:r w:rsidRPr="0081770A">
        <w:rPr>
          <w:rStyle w:val="normaltextrun"/>
          <w:rFonts w:ascii="Arial" w:hAnsi="Arial" w:cs="Arial"/>
        </w:rPr>
        <w:t>  </w:t>
      </w:r>
    </w:p>
    <w:p w:rsidRPr="005368AD" w:rsidR="005368AD" w:rsidRDefault="005368AD" w14:paraId="1C5CEA62" w14:textId="3D8834DB">
      <w:pPr>
        <w:pStyle w:val="paragraph"/>
        <w:numPr>
          <w:ilvl w:val="1"/>
          <w:numId w:val="6"/>
        </w:numPr>
        <w:spacing w:before="0" w:beforeAutospacing="0" w:after="0" w:afterAutospacing="0"/>
        <w:textAlignment w:val="baseline"/>
        <w:rPr>
          <w:rStyle w:val="normaltextrun"/>
          <w:rFonts w:ascii="Segoe UI" w:hAnsi="Segoe UI" w:cs="Segoe UI"/>
        </w:rPr>
      </w:pPr>
      <w:r w:rsidRPr="005368AD">
        <w:rPr>
          <w:rStyle w:val="normaltextrun"/>
          <w:rFonts w:ascii="Aptos Display" w:hAnsi="Aptos Display" w:cs="Segoe UI"/>
        </w:rPr>
        <w:t xml:space="preserve">Failure to provide a project unit mix and rent schedule reflecting these requirements and completion of the SMART Financial Model demonstrating the project budget can be supported support these rents or be purchased by a qualifying buyer may result in disqualification from consideration for FNO Smart Loan. </w:t>
      </w:r>
    </w:p>
    <w:p w:rsidRPr="00B26509" w:rsidR="00D054AE" w:rsidP="00D054AE" w:rsidRDefault="00D054AE" w14:paraId="7A7C7107" w14:textId="77777777">
      <w:pPr>
        <w:pStyle w:val="paragraph"/>
        <w:spacing w:before="0" w:beforeAutospacing="0" w:after="0" w:afterAutospacing="0"/>
        <w:ind w:left="1440"/>
        <w:textAlignment w:val="baseline"/>
        <w:rPr>
          <w:rFonts w:ascii="Segoe UI" w:hAnsi="Segoe UI" w:cs="Segoe UI"/>
        </w:rPr>
      </w:pPr>
    </w:p>
    <w:p w:rsidRPr="00B34946" w:rsidR="003F73BC" w:rsidP="006F34CB" w:rsidRDefault="006316EC" w14:paraId="102820DE" w14:textId="707FE371">
      <w:pPr>
        <w:pStyle w:val="paragraph"/>
        <w:spacing w:before="0" w:beforeAutospacing="0" w:after="0" w:afterAutospacing="0"/>
        <w:textAlignment w:val="baseline"/>
        <w:rPr>
          <w:rStyle w:val="normaltextrun"/>
          <w:rFonts w:asciiTheme="minorHAnsi" w:hAnsiTheme="minorHAnsi" w:eastAsiaTheme="minorEastAsia" w:cstheme="minorBidi"/>
          <w:color w:val="1F497D"/>
          <w:lang w:eastAsia="ja-JP"/>
        </w:rPr>
      </w:pPr>
      <w:r w:rsidRPr="005368AD">
        <w:rPr>
          <w:rStyle w:val="normaltextrun"/>
          <w:rFonts w:asciiTheme="minorHAnsi" w:hAnsiTheme="minorHAnsi" w:eastAsiaTheme="minorEastAsia" w:cstheme="minorBidi"/>
          <w:b/>
          <w:bCs/>
          <w:color w:val="1F497D"/>
          <w:lang w:eastAsia="ja-JP"/>
        </w:rPr>
        <w:t>In addition to</w:t>
      </w:r>
      <w:r w:rsidRPr="005368AD" w:rsidR="006F34CB">
        <w:rPr>
          <w:rStyle w:val="normaltextrun"/>
          <w:rFonts w:asciiTheme="minorHAnsi" w:hAnsiTheme="minorHAnsi" w:eastAsiaTheme="minorEastAsia" w:cstheme="minorBidi"/>
          <w:b/>
          <w:bCs/>
          <w:color w:val="1F497D"/>
          <w:lang w:eastAsia="ja-JP"/>
        </w:rPr>
        <w:t xml:space="preserve"> the </w:t>
      </w:r>
      <w:r w:rsidRPr="005368AD" w:rsidR="003F73BC">
        <w:rPr>
          <w:rStyle w:val="normaltextrun"/>
          <w:rFonts w:asciiTheme="minorHAnsi" w:hAnsiTheme="minorHAnsi" w:eastAsiaTheme="minorEastAsia" w:cstheme="minorBidi"/>
          <w:b/>
          <w:bCs/>
          <w:color w:val="1F497D"/>
          <w:lang w:eastAsia="ja-JP"/>
        </w:rPr>
        <w:t>“</w:t>
      </w:r>
      <w:r w:rsidRPr="005368AD">
        <w:rPr>
          <w:rStyle w:val="normaltextrun"/>
          <w:rFonts w:asciiTheme="minorHAnsi" w:hAnsiTheme="minorHAnsi" w:eastAsiaTheme="minorEastAsia" w:cstheme="minorBidi"/>
          <w:b/>
          <w:bCs/>
          <w:color w:val="1F497D"/>
          <w:lang w:eastAsia="ja-JP"/>
        </w:rPr>
        <w:t xml:space="preserve">Unit Mix and Rents” tab in </w:t>
      </w:r>
      <w:r w:rsidR="007B34F6">
        <w:rPr>
          <w:rStyle w:val="normaltextrun"/>
          <w:rFonts w:asciiTheme="minorHAnsi" w:hAnsiTheme="minorHAnsi" w:eastAsiaTheme="minorEastAsia" w:cstheme="minorBidi"/>
          <w:b/>
          <w:bCs/>
          <w:color w:val="1F497D"/>
          <w:lang w:eastAsia="ja-JP"/>
        </w:rPr>
        <w:t>SMART Financial Model</w:t>
      </w:r>
      <w:r w:rsidRPr="005368AD">
        <w:rPr>
          <w:rStyle w:val="normaltextrun"/>
          <w:rFonts w:asciiTheme="minorHAnsi" w:hAnsiTheme="minorHAnsi" w:eastAsiaTheme="minorEastAsia" w:cstheme="minorBidi"/>
          <w:b/>
          <w:bCs/>
          <w:color w:val="1F497D"/>
          <w:lang w:eastAsia="ja-JP"/>
        </w:rPr>
        <w:t xml:space="preserve">, </w:t>
      </w:r>
      <w:r w:rsidR="005368AD">
        <w:rPr>
          <w:rStyle w:val="normaltextrun"/>
          <w:rFonts w:asciiTheme="minorHAnsi" w:hAnsiTheme="minorHAnsi" w:eastAsiaTheme="minorEastAsia" w:cstheme="minorBidi"/>
          <w:b/>
          <w:bCs/>
          <w:color w:val="1F497D"/>
          <w:lang w:eastAsia="ja-JP"/>
        </w:rPr>
        <w:t>c</w:t>
      </w:r>
      <w:r w:rsidRPr="005368AD">
        <w:rPr>
          <w:rStyle w:val="normaltextrun"/>
          <w:rFonts w:asciiTheme="minorHAnsi" w:hAnsiTheme="minorHAnsi" w:eastAsiaTheme="minorEastAsia" w:cstheme="minorBidi"/>
          <w:b/>
          <w:bCs/>
          <w:color w:val="1F497D"/>
          <w:lang w:eastAsia="ja-JP"/>
        </w:rPr>
        <w:t xml:space="preserve">omplete the </w:t>
      </w:r>
      <w:r w:rsidRPr="005368AD" w:rsidR="00F13C0D">
        <w:rPr>
          <w:rStyle w:val="normaltextrun"/>
          <w:rFonts w:asciiTheme="minorHAnsi" w:hAnsiTheme="minorHAnsi" w:eastAsiaTheme="minorEastAsia" w:cstheme="minorBidi"/>
          <w:b/>
          <w:bCs/>
          <w:color w:val="1F497D"/>
          <w:lang w:eastAsia="ja-JP"/>
        </w:rPr>
        <w:t xml:space="preserve">chart below. </w:t>
      </w:r>
      <w:r w:rsidRPr="008E3911" w:rsidR="00B34946">
        <w:rPr>
          <w:rStyle w:val="normaltextrun"/>
          <w:rFonts w:asciiTheme="minorHAnsi" w:hAnsiTheme="minorHAnsi" w:eastAsiaTheme="minorEastAsia" w:cstheme="minorBidi"/>
          <w:color w:val="1F497D"/>
          <w:sz w:val="22"/>
          <w:szCs w:val="22"/>
          <w:lang w:eastAsia="ja-JP"/>
        </w:rPr>
        <w:t xml:space="preserve">If applying for the Mixed-Tenure CLT model, indicate </w:t>
      </w:r>
      <w:proofErr w:type="gramStart"/>
      <w:r w:rsidRPr="008E3911" w:rsidR="00B34946">
        <w:rPr>
          <w:rStyle w:val="normaltextrun"/>
          <w:rFonts w:asciiTheme="minorHAnsi" w:hAnsiTheme="minorHAnsi" w:eastAsiaTheme="minorEastAsia" w:cstheme="minorBidi"/>
          <w:color w:val="1F497D"/>
          <w:sz w:val="22"/>
          <w:szCs w:val="22"/>
          <w:lang w:eastAsia="ja-JP"/>
        </w:rPr>
        <w:t>if</w:t>
      </w:r>
      <w:proofErr w:type="gramEnd"/>
      <w:r w:rsidRPr="008E3911" w:rsidR="00B34946">
        <w:rPr>
          <w:rStyle w:val="normaltextrun"/>
          <w:rFonts w:asciiTheme="minorHAnsi" w:hAnsiTheme="minorHAnsi" w:eastAsiaTheme="minorEastAsia" w:cstheme="minorBidi"/>
          <w:color w:val="1F497D"/>
          <w:sz w:val="22"/>
          <w:szCs w:val="22"/>
          <w:lang w:eastAsia="ja-JP"/>
        </w:rPr>
        <w:t xml:space="preserve"> rental or for-sale unit. Example: </w:t>
      </w:r>
      <w:r w:rsidRPr="008E3911" w:rsidR="00CF163E">
        <w:rPr>
          <w:rStyle w:val="normaltextrun"/>
          <w:rFonts w:asciiTheme="minorHAnsi" w:hAnsiTheme="minorHAnsi" w:eastAsiaTheme="minorEastAsia" w:cstheme="minorBidi"/>
          <w:color w:val="1F497D"/>
          <w:sz w:val="22"/>
          <w:szCs w:val="22"/>
          <w:lang w:eastAsia="ja-JP"/>
        </w:rPr>
        <w:t>2 - Rental, 2 – For Sale</w:t>
      </w:r>
      <w:r w:rsidR="00CF163E">
        <w:rPr>
          <w:rStyle w:val="normaltextrun"/>
          <w:rFonts w:asciiTheme="minorHAnsi" w:hAnsiTheme="minorHAnsi" w:eastAsiaTheme="minorEastAsia" w:cstheme="minorBidi"/>
          <w:color w:val="1F497D"/>
          <w:lang w:eastAsia="ja-JP"/>
        </w:rPr>
        <w:t xml:space="preserve"> </w:t>
      </w:r>
    </w:p>
    <w:p w:rsidRPr="00B26509" w:rsidR="00124B70" w:rsidP="006F34CB" w:rsidRDefault="00124B70" w14:paraId="201E8F34"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bl>
      <w:tblPr>
        <w:tblStyle w:val="GridTable1Light"/>
        <w:tblW w:w="9100" w:type="dxa"/>
        <w:tblLook w:val="04A0" w:firstRow="1" w:lastRow="0" w:firstColumn="1" w:lastColumn="0" w:noHBand="0" w:noVBand="1"/>
      </w:tblPr>
      <w:tblGrid>
        <w:gridCol w:w="1255"/>
        <w:gridCol w:w="1170"/>
        <w:gridCol w:w="1170"/>
        <w:gridCol w:w="1260"/>
        <w:gridCol w:w="1260"/>
        <w:gridCol w:w="1170"/>
        <w:gridCol w:w="1815"/>
      </w:tblGrid>
      <w:tr w:rsidRPr="00B26509" w:rsidR="00615622" w:rsidTr="00AD3BCB" w14:paraId="3E3BBA4B" w14:textId="77777777">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255" w:type="dxa"/>
            <w:noWrap/>
            <w:hideMark/>
          </w:tcPr>
          <w:p w:rsidRPr="00B26509" w:rsidR="00615622" w:rsidP="00615622" w:rsidRDefault="00615622" w14:paraId="4F61F29F" w14:textId="77777777">
            <w:pPr>
              <w:rPr>
                <w:rFonts w:ascii="Aptos Narrow" w:hAnsi="Aptos Narrow" w:eastAsia="Times New Roman" w:cs="Times New Roman"/>
                <w:color w:val="000000"/>
                <w:lang w:eastAsia="en-US"/>
              </w:rPr>
            </w:pPr>
            <w:r w:rsidRPr="00B26509">
              <w:rPr>
                <w:rFonts w:ascii="Aptos Narrow" w:hAnsi="Aptos Narrow" w:eastAsia="Times New Roman" w:cs="Times New Roman"/>
                <w:color w:val="000000"/>
                <w:lang w:eastAsia="en-US"/>
              </w:rPr>
              <w:t>Unit Mix Summary</w:t>
            </w:r>
          </w:p>
        </w:tc>
        <w:tc>
          <w:tcPr>
            <w:tcW w:w="1170" w:type="dxa"/>
            <w:noWrap/>
            <w:hideMark/>
          </w:tcPr>
          <w:p w:rsidRPr="00B26509" w:rsidR="00615622" w:rsidP="00615622" w:rsidRDefault="00615622" w14:paraId="7BA5AD40" w14:textId="77777777">
            <w:pPr>
              <w:jc w:val="center"/>
              <w:cnfStyle w:val="100000000000" w:firstRow="1"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r w:rsidRPr="00B26509">
              <w:rPr>
                <w:rFonts w:ascii="Aptos Narrow" w:hAnsi="Aptos Narrow" w:eastAsia="Times New Roman" w:cs="Times New Roman"/>
                <w:color w:val="000000"/>
                <w:lang w:eastAsia="en-US"/>
              </w:rPr>
              <w:t>0 BR</w:t>
            </w:r>
          </w:p>
        </w:tc>
        <w:tc>
          <w:tcPr>
            <w:tcW w:w="1170" w:type="dxa"/>
            <w:noWrap/>
            <w:hideMark/>
          </w:tcPr>
          <w:p w:rsidRPr="00B26509" w:rsidR="00615622" w:rsidP="00615622" w:rsidRDefault="00615622" w14:paraId="1DF47B3F" w14:textId="77777777">
            <w:pPr>
              <w:jc w:val="center"/>
              <w:cnfStyle w:val="100000000000" w:firstRow="1"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r w:rsidRPr="00B26509">
              <w:rPr>
                <w:rFonts w:ascii="Aptos Narrow" w:hAnsi="Aptos Narrow" w:eastAsia="Times New Roman" w:cs="Times New Roman"/>
                <w:color w:val="000000"/>
                <w:lang w:eastAsia="en-US"/>
              </w:rPr>
              <w:t>1 BR</w:t>
            </w:r>
          </w:p>
        </w:tc>
        <w:tc>
          <w:tcPr>
            <w:tcW w:w="1260" w:type="dxa"/>
            <w:noWrap/>
            <w:hideMark/>
          </w:tcPr>
          <w:p w:rsidRPr="00B26509" w:rsidR="00615622" w:rsidP="00615622" w:rsidRDefault="00615622" w14:paraId="4728D144" w14:textId="77777777">
            <w:pPr>
              <w:jc w:val="center"/>
              <w:cnfStyle w:val="100000000000" w:firstRow="1"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r w:rsidRPr="00B26509">
              <w:rPr>
                <w:rFonts w:ascii="Aptos Narrow" w:hAnsi="Aptos Narrow" w:eastAsia="Times New Roman" w:cs="Times New Roman"/>
                <w:color w:val="000000"/>
                <w:lang w:eastAsia="en-US"/>
              </w:rPr>
              <w:t>2 BR</w:t>
            </w:r>
          </w:p>
        </w:tc>
        <w:tc>
          <w:tcPr>
            <w:tcW w:w="1260" w:type="dxa"/>
            <w:noWrap/>
            <w:hideMark/>
          </w:tcPr>
          <w:p w:rsidRPr="00B26509" w:rsidR="00615622" w:rsidP="00615622" w:rsidRDefault="00615622" w14:paraId="03F0EC15" w14:textId="77777777">
            <w:pPr>
              <w:jc w:val="center"/>
              <w:cnfStyle w:val="100000000000" w:firstRow="1"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r w:rsidRPr="00B26509">
              <w:rPr>
                <w:rFonts w:ascii="Aptos Narrow" w:hAnsi="Aptos Narrow" w:eastAsia="Times New Roman" w:cs="Times New Roman"/>
                <w:color w:val="000000"/>
                <w:lang w:eastAsia="en-US"/>
              </w:rPr>
              <w:t>3 BR</w:t>
            </w:r>
          </w:p>
        </w:tc>
        <w:tc>
          <w:tcPr>
            <w:tcW w:w="1170" w:type="dxa"/>
            <w:noWrap/>
            <w:hideMark/>
          </w:tcPr>
          <w:p w:rsidRPr="00B26509" w:rsidR="00615622" w:rsidP="00615622" w:rsidRDefault="00615622" w14:paraId="4C9D94F4" w14:textId="77777777">
            <w:pPr>
              <w:jc w:val="center"/>
              <w:cnfStyle w:val="100000000000" w:firstRow="1"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r w:rsidRPr="00B26509">
              <w:rPr>
                <w:rFonts w:ascii="Aptos Narrow" w:hAnsi="Aptos Narrow" w:eastAsia="Times New Roman" w:cs="Times New Roman"/>
                <w:color w:val="000000"/>
                <w:lang w:eastAsia="en-US"/>
              </w:rPr>
              <w:t>4 BR</w:t>
            </w:r>
          </w:p>
        </w:tc>
        <w:tc>
          <w:tcPr>
            <w:tcW w:w="1815" w:type="dxa"/>
            <w:noWrap/>
            <w:hideMark/>
          </w:tcPr>
          <w:p w:rsidRPr="00B26509" w:rsidR="00615622" w:rsidP="00615622" w:rsidRDefault="00615622" w14:paraId="7D065830" w14:textId="77777777">
            <w:pPr>
              <w:jc w:val="center"/>
              <w:cnfStyle w:val="100000000000" w:firstRow="1" w:lastRow="0" w:firstColumn="0" w:lastColumn="0" w:oddVBand="0" w:evenVBand="0" w:oddHBand="0" w:evenHBand="0" w:firstRowFirstColumn="0" w:firstRowLastColumn="0" w:lastRowFirstColumn="0" w:lastRowLastColumn="0"/>
              <w:rPr>
                <w:rFonts w:ascii="Aptos Narrow" w:hAnsi="Aptos Narrow" w:eastAsia="Times New Roman" w:cs="Times New Roman"/>
                <w:b w:val="0"/>
                <w:bCs w:val="0"/>
                <w:color w:val="000000"/>
                <w:lang w:eastAsia="en-US"/>
              </w:rPr>
            </w:pPr>
            <w:r w:rsidRPr="00B26509">
              <w:rPr>
                <w:rFonts w:ascii="Aptos Narrow" w:hAnsi="Aptos Narrow" w:eastAsia="Times New Roman" w:cs="Times New Roman"/>
                <w:color w:val="000000"/>
                <w:lang w:eastAsia="en-US"/>
              </w:rPr>
              <w:t>Total</w:t>
            </w:r>
            <w:r w:rsidRPr="00B26509">
              <w:rPr>
                <w:rFonts w:ascii="Aptos Narrow" w:hAnsi="Aptos Narrow" w:eastAsia="Times New Roman" w:cs="Times New Roman"/>
                <w:b w:val="0"/>
                <w:bCs w:val="0"/>
                <w:color w:val="000000"/>
                <w:lang w:eastAsia="en-US"/>
              </w:rPr>
              <w:t xml:space="preserve"> </w:t>
            </w:r>
          </w:p>
          <w:p w:rsidRPr="00B26509" w:rsidR="00615622" w:rsidP="00615622" w:rsidRDefault="00615622" w14:paraId="54683EBD" w14:textId="25D808B1">
            <w:pPr>
              <w:jc w:val="center"/>
              <w:cnfStyle w:val="100000000000" w:firstRow="1"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r w:rsidRPr="00B26509">
              <w:rPr>
                <w:rFonts w:ascii="Aptos Narrow" w:hAnsi="Aptos Narrow" w:eastAsia="Times New Roman" w:cs="Times New Roman"/>
                <w:b w:val="0"/>
                <w:bCs w:val="0"/>
                <w:color w:val="000000"/>
                <w:lang w:eastAsia="en-US"/>
              </w:rPr>
              <w:t>Units</w:t>
            </w:r>
          </w:p>
        </w:tc>
      </w:tr>
      <w:tr w:rsidRPr="00B26509" w:rsidR="00615622" w:rsidTr="00AD3BCB" w14:paraId="646F61E6" w14:textId="77777777">
        <w:trPr>
          <w:trHeight w:val="285"/>
        </w:trPr>
        <w:tc>
          <w:tcPr>
            <w:cnfStyle w:val="001000000000" w:firstRow="0" w:lastRow="0" w:firstColumn="1" w:lastColumn="0" w:oddVBand="0" w:evenVBand="0" w:oddHBand="0" w:evenHBand="0" w:firstRowFirstColumn="0" w:firstRowLastColumn="0" w:lastRowFirstColumn="0" w:lastRowLastColumn="0"/>
            <w:tcW w:w="1255" w:type="dxa"/>
            <w:noWrap/>
            <w:hideMark/>
          </w:tcPr>
          <w:p w:rsidRPr="00B26509" w:rsidR="00615622" w:rsidP="00615622" w:rsidRDefault="00615622" w14:paraId="14669CBA" w14:textId="77777777">
            <w:pPr>
              <w:jc w:val="right"/>
              <w:rPr>
                <w:rFonts w:ascii="Aptos Narrow" w:hAnsi="Aptos Narrow" w:eastAsia="Times New Roman" w:cs="Times New Roman"/>
                <w:color w:val="000000"/>
                <w:lang w:eastAsia="en-US"/>
              </w:rPr>
            </w:pPr>
            <w:r w:rsidRPr="00B26509">
              <w:rPr>
                <w:rFonts w:ascii="Aptos Narrow" w:hAnsi="Aptos Narrow" w:eastAsia="Times New Roman" w:cs="Times New Roman"/>
                <w:color w:val="000000"/>
                <w:lang w:eastAsia="en-US"/>
              </w:rPr>
              <w:t>20%</w:t>
            </w:r>
          </w:p>
        </w:tc>
        <w:tc>
          <w:tcPr>
            <w:tcW w:w="1170" w:type="dxa"/>
            <w:noWrap/>
            <w:hideMark/>
          </w:tcPr>
          <w:p w:rsidRPr="00B26509" w:rsidR="00615622" w:rsidP="00615622" w:rsidRDefault="00615622" w14:paraId="3F973801" w14:textId="5441C932">
            <w:pP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Pr="00B26509" w:rsidR="00615622" w:rsidP="00615622" w:rsidRDefault="00615622" w14:paraId="274C4D31" w14:textId="440FBB72">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260" w:type="dxa"/>
            <w:noWrap/>
            <w:hideMark/>
          </w:tcPr>
          <w:p w:rsidRPr="00B26509" w:rsidR="00615622" w:rsidP="00615622" w:rsidRDefault="00615622" w14:paraId="353A0793" w14:textId="089CC220">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260" w:type="dxa"/>
            <w:noWrap/>
            <w:hideMark/>
          </w:tcPr>
          <w:p w:rsidRPr="00B26509" w:rsidR="00615622" w:rsidP="00615622" w:rsidRDefault="00615622" w14:paraId="0E4163C7" w14:textId="160BB905">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Pr="00B26509" w:rsidR="00615622" w:rsidP="00615622" w:rsidRDefault="00615622" w14:paraId="7D9D86CE" w14:textId="683149AC">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815" w:type="dxa"/>
            <w:noWrap/>
            <w:hideMark/>
          </w:tcPr>
          <w:p w:rsidRPr="00B26509" w:rsidR="00615622" w:rsidP="00615622" w:rsidRDefault="00615622" w14:paraId="1F4991E9" w14:textId="04E0C1CC">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b/>
                <w:bCs/>
                <w:color w:val="000000"/>
                <w:lang w:eastAsia="en-US"/>
              </w:rPr>
            </w:pPr>
          </w:p>
        </w:tc>
      </w:tr>
      <w:tr w:rsidRPr="00B26509" w:rsidR="00615622" w:rsidTr="00AD3BCB" w14:paraId="4C85ED55" w14:textId="77777777">
        <w:trPr>
          <w:trHeight w:val="285"/>
        </w:trPr>
        <w:tc>
          <w:tcPr>
            <w:cnfStyle w:val="001000000000" w:firstRow="0" w:lastRow="0" w:firstColumn="1" w:lastColumn="0" w:oddVBand="0" w:evenVBand="0" w:oddHBand="0" w:evenHBand="0" w:firstRowFirstColumn="0" w:firstRowLastColumn="0" w:lastRowFirstColumn="0" w:lastRowLastColumn="0"/>
            <w:tcW w:w="1255" w:type="dxa"/>
            <w:noWrap/>
            <w:hideMark/>
          </w:tcPr>
          <w:p w:rsidRPr="00B26509" w:rsidR="00615622" w:rsidP="00615622" w:rsidRDefault="00615622" w14:paraId="200B8E9F" w14:textId="77777777">
            <w:pPr>
              <w:jc w:val="right"/>
              <w:rPr>
                <w:rFonts w:ascii="Aptos Narrow" w:hAnsi="Aptos Narrow" w:eastAsia="Times New Roman" w:cs="Times New Roman"/>
                <w:color w:val="000000"/>
                <w:lang w:eastAsia="en-US"/>
              </w:rPr>
            </w:pPr>
            <w:r w:rsidRPr="00B26509">
              <w:rPr>
                <w:rFonts w:ascii="Aptos Narrow" w:hAnsi="Aptos Narrow" w:eastAsia="Times New Roman" w:cs="Times New Roman"/>
                <w:color w:val="000000"/>
                <w:lang w:eastAsia="en-US"/>
              </w:rPr>
              <w:t>30%</w:t>
            </w:r>
          </w:p>
        </w:tc>
        <w:tc>
          <w:tcPr>
            <w:tcW w:w="1170" w:type="dxa"/>
            <w:noWrap/>
            <w:hideMark/>
          </w:tcPr>
          <w:p w:rsidRPr="00B26509" w:rsidR="00615622" w:rsidP="00615622" w:rsidRDefault="00615622" w14:paraId="766B29F9" w14:textId="46E181EA">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Pr="00B26509" w:rsidR="00615622" w:rsidP="00DB1BFC" w:rsidRDefault="00615622" w14:paraId="083628DA" w14:textId="04883148">
            <w:pP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260" w:type="dxa"/>
            <w:noWrap/>
            <w:hideMark/>
          </w:tcPr>
          <w:p w:rsidRPr="00B26509" w:rsidR="00615622" w:rsidP="00615622" w:rsidRDefault="00615622" w14:paraId="20C9DC2F" w14:textId="00CFF3B6">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260" w:type="dxa"/>
            <w:noWrap/>
            <w:hideMark/>
          </w:tcPr>
          <w:p w:rsidRPr="00B26509" w:rsidR="00615622" w:rsidP="00615622" w:rsidRDefault="00615622" w14:paraId="7B10B842" w14:textId="5AC5BBC6">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Pr="00B26509" w:rsidR="00615622" w:rsidP="00615622" w:rsidRDefault="00615622" w14:paraId="4B79BD3A" w14:textId="45E448D7">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815" w:type="dxa"/>
            <w:noWrap/>
            <w:hideMark/>
          </w:tcPr>
          <w:p w:rsidRPr="00B26509" w:rsidR="00615622" w:rsidP="00615622" w:rsidRDefault="00615622" w14:paraId="185D40A6" w14:textId="3D776FA0">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b/>
                <w:bCs/>
                <w:color w:val="000000"/>
                <w:lang w:eastAsia="en-US"/>
              </w:rPr>
            </w:pPr>
          </w:p>
        </w:tc>
      </w:tr>
      <w:tr w:rsidRPr="00B26509" w:rsidR="00615622" w:rsidTr="00AD3BCB" w14:paraId="452BCE44" w14:textId="77777777">
        <w:trPr>
          <w:trHeight w:val="285"/>
        </w:trPr>
        <w:tc>
          <w:tcPr>
            <w:cnfStyle w:val="001000000000" w:firstRow="0" w:lastRow="0" w:firstColumn="1" w:lastColumn="0" w:oddVBand="0" w:evenVBand="0" w:oddHBand="0" w:evenHBand="0" w:firstRowFirstColumn="0" w:firstRowLastColumn="0" w:lastRowFirstColumn="0" w:lastRowLastColumn="0"/>
            <w:tcW w:w="1255" w:type="dxa"/>
            <w:noWrap/>
            <w:hideMark/>
          </w:tcPr>
          <w:p w:rsidRPr="00B26509" w:rsidR="00615622" w:rsidP="00615622" w:rsidRDefault="00615622" w14:paraId="48EEA53A" w14:textId="77777777">
            <w:pPr>
              <w:jc w:val="right"/>
              <w:rPr>
                <w:rFonts w:ascii="Aptos Narrow" w:hAnsi="Aptos Narrow" w:eastAsia="Times New Roman" w:cs="Times New Roman"/>
                <w:color w:val="000000"/>
                <w:lang w:eastAsia="en-US"/>
              </w:rPr>
            </w:pPr>
            <w:r w:rsidRPr="00B26509">
              <w:rPr>
                <w:rFonts w:ascii="Aptos Narrow" w:hAnsi="Aptos Narrow" w:eastAsia="Times New Roman" w:cs="Times New Roman"/>
                <w:color w:val="000000"/>
                <w:lang w:eastAsia="en-US"/>
              </w:rPr>
              <w:t>40%</w:t>
            </w:r>
          </w:p>
        </w:tc>
        <w:tc>
          <w:tcPr>
            <w:tcW w:w="1170" w:type="dxa"/>
            <w:noWrap/>
            <w:hideMark/>
          </w:tcPr>
          <w:p w:rsidRPr="00B26509" w:rsidR="00615622" w:rsidP="00615622" w:rsidRDefault="00615622" w14:paraId="064589A0" w14:textId="529C74E1">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Pr="00B26509" w:rsidR="00615622" w:rsidP="00615622" w:rsidRDefault="00615622" w14:paraId="34BD73A7" w14:textId="76EACB87">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260" w:type="dxa"/>
            <w:noWrap/>
            <w:hideMark/>
          </w:tcPr>
          <w:p w:rsidRPr="00B26509" w:rsidR="00615622" w:rsidP="00615622" w:rsidRDefault="00615622" w14:paraId="630A8DCE" w14:textId="44C5356E">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260" w:type="dxa"/>
            <w:noWrap/>
            <w:hideMark/>
          </w:tcPr>
          <w:p w:rsidRPr="00B26509" w:rsidR="00615622" w:rsidP="00615622" w:rsidRDefault="00615622" w14:paraId="26EF0442" w14:textId="6EC1754A">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Pr="00B26509" w:rsidR="00615622" w:rsidP="00615622" w:rsidRDefault="00615622" w14:paraId="3A832B73" w14:textId="61CB3586">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815" w:type="dxa"/>
            <w:noWrap/>
            <w:hideMark/>
          </w:tcPr>
          <w:p w:rsidRPr="00B26509" w:rsidR="00615622" w:rsidP="00615622" w:rsidRDefault="00615622" w14:paraId="55269B97" w14:textId="2A020FAA">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b/>
                <w:bCs/>
                <w:color w:val="000000"/>
                <w:lang w:eastAsia="en-US"/>
              </w:rPr>
            </w:pPr>
          </w:p>
        </w:tc>
      </w:tr>
      <w:tr w:rsidRPr="00B26509" w:rsidR="00615622" w:rsidTr="00AD3BCB" w14:paraId="5BC78F1C" w14:textId="77777777">
        <w:trPr>
          <w:trHeight w:val="285"/>
        </w:trPr>
        <w:tc>
          <w:tcPr>
            <w:cnfStyle w:val="001000000000" w:firstRow="0" w:lastRow="0" w:firstColumn="1" w:lastColumn="0" w:oddVBand="0" w:evenVBand="0" w:oddHBand="0" w:evenHBand="0" w:firstRowFirstColumn="0" w:firstRowLastColumn="0" w:lastRowFirstColumn="0" w:lastRowLastColumn="0"/>
            <w:tcW w:w="1255" w:type="dxa"/>
            <w:noWrap/>
            <w:hideMark/>
          </w:tcPr>
          <w:p w:rsidRPr="00B26509" w:rsidR="00615622" w:rsidP="00615622" w:rsidRDefault="00615622" w14:paraId="3C94DB73" w14:textId="77777777">
            <w:pPr>
              <w:jc w:val="right"/>
              <w:rPr>
                <w:rFonts w:ascii="Aptos Narrow" w:hAnsi="Aptos Narrow" w:eastAsia="Times New Roman" w:cs="Times New Roman"/>
                <w:color w:val="000000"/>
                <w:lang w:eastAsia="en-US"/>
              </w:rPr>
            </w:pPr>
            <w:r w:rsidRPr="00B26509">
              <w:rPr>
                <w:rFonts w:ascii="Aptos Narrow" w:hAnsi="Aptos Narrow" w:eastAsia="Times New Roman" w:cs="Times New Roman"/>
                <w:color w:val="000000"/>
                <w:lang w:eastAsia="en-US"/>
              </w:rPr>
              <w:t>50%</w:t>
            </w:r>
          </w:p>
        </w:tc>
        <w:tc>
          <w:tcPr>
            <w:tcW w:w="1170" w:type="dxa"/>
            <w:noWrap/>
            <w:hideMark/>
          </w:tcPr>
          <w:p w:rsidRPr="00B26509" w:rsidR="00615622" w:rsidP="00615622" w:rsidRDefault="00615622" w14:paraId="35B38EF7" w14:textId="573CBFEB">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Pr="00B26509" w:rsidR="00615622" w:rsidP="00615622" w:rsidRDefault="00615622" w14:paraId="44805872" w14:textId="288EE5B7">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260" w:type="dxa"/>
            <w:noWrap/>
            <w:hideMark/>
          </w:tcPr>
          <w:p w:rsidRPr="00B26509" w:rsidR="00615622" w:rsidP="00615622" w:rsidRDefault="00615622" w14:paraId="0ACDE888" w14:textId="5C9F8C29">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260" w:type="dxa"/>
            <w:noWrap/>
            <w:hideMark/>
          </w:tcPr>
          <w:p w:rsidRPr="00B26509" w:rsidR="00615622" w:rsidP="00615622" w:rsidRDefault="00615622" w14:paraId="185E5817" w14:textId="0EBD9A56">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Pr="00B26509" w:rsidR="00615622" w:rsidP="00615622" w:rsidRDefault="00615622" w14:paraId="7666240C" w14:textId="4BD13237">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815" w:type="dxa"/>
            <w:noWrap/>
            <w:hideMark/>
          </w:tcPr>
          <w:p w:rsidRPr="00B26509" w:rsidR="00615622" w:rsidP="00615622" w:rsidRDefault="00615622" w14:paraId="4781DB51" w14:textId="2C1FABA0">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b/>
                <w:bCs/>
                <w:color w:val="000000"/>
                <w:lang w:eastAsia="en-US"/>
              </w:rPr>
            </w:pPr>
          </w:p>
        </w:tc>
      </w:tr>
      <w:tr w:rsidRPr="00B26509" w:rsidR="00615622" w:rsidTr="00AD3BCB" w14:paraId="22517782" w14:textId="77777777">
        <w:trPr>
          <w:trHeight w:val="285"/>
        </w:trPr>
        <w:tc>
          <w:tcPr>
            <w:cnfStyle w:val="001000000000" w:firstRow="0" w:lastRow="0" w:firstColumn="1" w:lastColumn="0" w:oddVBand="0" w:evenVBand="0" w:oddHBand="0" w:evenHBand="0" w:firstRowFirstColumn="0" w:firstRowLastColumn="0" w:lastRowFirstColumn="0" w:lastRowLastColumn="0"/>
            <w:tcW w:w="1255" w:type="dxa"/>
            <w:noWrap/>
            <w:hideMark/>
          </w:tcPr>
          <w:p w:rsidRPr="00B26509" w:rsidR="00615622" w:rsidP="00615622" w:rsidRDefault="00615622" w14:paraId="11CA1977" w14:textId="77777777">
            <w:pPr>
              <w:jc w:val="right"/>
              <w:rPr>
                <w:rFonts w:ascii="Aptos Narrow" w:hAnsi="Aptos Narrow" w:eastAsia="Times New Roman" w:cs="Times New Roman"/>
                <w:color w:val="000000"/>
                <w:lang w:eastAsia="en-US"/>
              </w:rPr>
            </w:pPr>
            <w:r w:rsidRPr="00B26509">
              <w:rPr>
                <w:rFonts w:ascii="Aptos Narrow" w:hAnsi="Aptos Narrow" w:eastAsia="Times New Roman" w:cs="Times New Roman"/>
                <w:color w:val="000000"/>
                <w:lang w:eastAsia="en-US"/>
              </w:rPr>
              <w:t>60%</w:t>
            </w:r>
          </w:p>
        </w:tc>
        <w:tc>
          <w:tcPr>
            <w:tcW w:w="1170" w:type="dxa"/>
            <w:noWrap/>
            <w:hideMark/>
          </w:tcPr>
          <w:p w:rsidRPr="00B26509" w:rsidR="00615622" w:rsidP="00615622" w:rsidRDefault="00615622" w14:paraId="113F9A1D" w14:textId="509B6E97">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00DB1BFC" w:rsidP="00615622" w:rsidRDefault="00DB1BFC" w14:paraId="530CD2F5" w14:textId="77777777">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r>
              <w:rPr>
                <w:rFonts w:ascii="Aptos Narrow" w:hAnsi="Aptos Narrow" w:eastAsia="Times New Roman" w:cs="Times New Roman"/>
                <w:color w:val="000000"/>
                <w:lang w:eastAsia="en-US"/>
              </w:rPr>
              <w:t>Example:</w:t>
            </w:r>
          </w:p>
          <w:p w:rsidRPr="00B26509" w:rsidR="00615622" w:rsidP="00615622" w:rsidRDefault="00DB1BFC" w14:paraId="500800A2" w14:textId="335E4E7C">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r>
              <w:rPr>
                <w:rFonts w:ascii="Aptos Narrow" w:hAnsi="Aptos Narrow" w:eastAsia="Times New Roman" w:cs="Times New Roman"/>
                <w:color w:val="000000"/>
                <w:lang w:eastAsia="en-US"/>
              </w:rPr>
              <w:t xml:space="preserve">1 Rental </w:t>
            </w:r>
          </w:p>
        </w:tc>
        <w:tc>
          <w:tcPr>
            <w:tcW w:w="1260" w:type="dxa"/>
            <w:noWrap/>
            <w:hideMark/>
          </w:tcPr>
          <w:p w:rsidR="00615622" w:rsidP="00615622" w:rsidRDefault="00DB1BFC" w14:paraId="04BF88B7" w14:textId="77777777">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r>
              <w:rPr>
                <w:rFonts w:ascii="Aptos Narrow" w:hAnsi="Aptos Narrow" w:eastAsia="Times New Roman" w:cs="Times New Roman"/>
                <w:color w:val="000000"/>
                <w:lang w:eastAsia="en-US"/>
              </w:rPr>
              <w:t xml:space="preserve">Example: </w:t>
            </w:r>
          </w:p>
          <w:p w:rsidRPr="00B26509" w:rsidR="00DB1BFC" w:rsidP="00615622" w:rsidRDefault="00DB1BFC" w14:paraId="5E0D263C" w14:textId="4B69A244">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r>
              <w:rPr>
                <w:rFonts w:ascii="Aptos Narrow" w:hAnsi="Aptos Narrow" w:eastAsia="Times New Roman" w:cs="Times New Roman"/>
                <w:color w:val="000000"/>
                <w:lang w:eastAsia="en-US"/>
              </w:rPr>
              <w:t>1 - Rental</w:t>
            </w:r>
          </w:p>
        </w:tc>
        <w:tc>
          <w:tcPr>
            <w:tcW w:w="1260" w:type="dxa"/>
            <w:noWrap/>
            <w:hideMark/>
          </w:tcPr>
          <w:p w:rsidRPr="00B26509" w:rsidR="00615622" w:rsidP="00615622" w:rsidRDefault="00615622" w14:paraId="3980AE67" w14:textId="1AD691DD">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Pr="00B26509" w:rsidR="00615622" w:rsidP="00615622" w:rsidRDefault="00615622" w14:paraId="18AF80C2" w14:textId="33804E55">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815" w:type="dxa"/>
            <w:noWrap/>
            <w:hideMark/>
          </w:tcPr>
          <w:p w:rsidRPr="00B26509" w:rsidR="00615622" w:rsidP="00615622" w:rsidRDefault="00E76A65" w14:paraId="1FEB5610" w14:textId="0FFA888C">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b/>
                <w:bCs/>
                <w:color w:val="000000"/>
                <w:lang w:eastAsia="en-US"/>
              </w:rPr>
            </w:pPr>
            <w:r>
              <w:rPr>
                <w:rFonts w:ascii="Aptos Narrow" w:hAnsi="Aptos Narrow" w:eastAsia="Times New Roman" w:cs="Times New Roman"/>
                <w:b/>
                <w:bCs/>
                <w:color w:val="000000"/>
                <w:lang w:eastAsia="en-US"/>
              </w:rPr>
              <w:t xml:space="preserve">Ex: </w:t>
            </w:r>
            <w:r w:rsidR="00DB1BFC">
              <w:rPr>
                <w:rFonts w:ascii="Aptos Narrow" w:hAnsi="Aptos Narrow" w:eastAsia="Times New Roman" w:cs="Times New Roman"/>
                <w:b/>
                <w:bCs/>
                <w:color w:val="000000"/>
                <w:lang w:eastAsia="en-US"/>
              </w:rPr>
              <w:t>2</w:t>
            </w:r>
          </w:p>
        </w:tc>
      </w:tr>
      <w:tr w:rsidRPr="00B26509" w:rsidR="00615622" w:rsidTr="00AD3BCB" w14:paraId="0C547D5B" w14:textId="77777777">
        <w:trPr>
          <w:trHeight w:val="285"/>
        </w:trPr>
        <w:tc>
          <w:tcPr>
            <w:cnfStyle w:val="001000000000" w:firstRow="0" w:lastRow="0" w:firstColumn="1" w:lastColumn="0" w:oddVBand="0" w:evenVBand="0" w:oddHBand="0" w:evenHBand="0" w:firstRowFirstColumn="0" w:firstRowLastColumn="0" w:lastRowFirstColumn="0" w:lastRowLastColumn="0"/>
            <w:tcW w:w="1255" w:type="dxa"/>
            <w:noWrap/>
            <w:hideMark/>
          </w:tcPr>
          <w:p w:rsidRPr="00B26509" w:rsidR="00615622" w:rsidP="00615622" w:rsidRDefault="00615622" w14:paraId="2A628BF2" w14:textId="77777777">
            <w:pPr>
              <w:jc w:val="right"/>
              <w:rPr>
                <w:rFonts w:ascii="Aptos Narrow" w:hAnsi="Aptos Narrow" w:eastAsia="Times New Roman" w:cs="Times New Roman"/>
                <w:color w:val="000000"/>
                <w:lang w:eastAsia="en-US"/>
              </w:rPr>
            </w:pPr>
            <w:r w:rsidRPr="00B26509">
              <w:rPr>
                <w:rFonts w:ascii="Aptos Narrow" w:hAnsi="Aptos Narrow" w:eastAsia="Times New Roman" w:cs="Times New Roman"/>
                <w:color w:val="000000"/>
                <w:lang w:eastAsia="en-US"/>
              </w:rPr>
              <w:t>70%</w:t>
            </w:r>
          </w:p>
        </w:tc>
        <w:tc>
          <w:tcPr>
            <w:tcW w:w="1170" w:type="dxa"/>
            <w:noWrap/>
            <w:hideMark/>
          </w:tcPr>
          <w:p w:rsidRPr="00B26509" w:rsidR="00615622" w:rsidP="00615622" w:rsidRDefault="00615622" w14:paraId="219F94F6" w14:textId="75EE76FC">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Pr="00B26509" w:rsidR="00615622" w:rsidP="00615622" w:rsidRDefault="00615622" w14:paraId="0222773D" w14:textId="257E152B">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260" w:type="dxa"/>
            <w:noWrap/>
            <w:hideMark/>
          </w:tcPr>
          <w:p w:rsidRPr="00B26509" w:rsidR="00615622" w:rsidP="00615622" w:rsidRDefault="00615622" w14:paraId="7F4518C7" w14:textId="3C135C92">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260" w:type="dxa"/>
            <w:noWrap/>
            <w:hideMark/>
          </w:tcPr>
          <w:p w:rsidRPr="00B26509" w:rsidR="00615622" w:rsidP="00615622" w:rsidRDefault="00615622" w14:paraId="18D47E49" w14:textId="34A67CBD">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Pr="00B26509" w:rsidR="00615622" w:rsidP="00615622" w:rsidRDefault="00615622" w14:paraId="2AFD87F8" w14:textId="5C49F15D">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815" w:type="dxa"/>
            <w:noWrap/>
            <w:hideMark/>
          </w:tcPr>
          <w:p w:rsidRPr="00B26509" w:rsidR="00615622" w:rsidP="00615622" w:rsidRDefault="00615622" w14:paraId="5B55F994" w14:textId="0688875E">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b/>
                <w:bCs/>
                <w:color w:val="000000"/>
                <w:lang w:eastAsia="en-US"/>
              </w:rPr>
            </w:pPr>
          </w:p>
        </w:tc>
      </w:tr>
      <w:tr w:rsidRPr="00B26509" w:rsidR="00615622" w:rsidTr="00AD3BCB" w14:paraId="02D3E3E3" w14:textId="77777777">
        <w:trPr>
          <w:trHeight w:val="285"/>
        </w:trPr>
        <w:tc>
          <w:tcPr>
            <w:cnfStyle w:val="001000000000" w:firstRow="0" w:lastRow="0" w:firstColumn="1" w:lastColumn="0" w:oddVBand="0" w:evenVBand="0" w:oddHBand="0" w:evenHBand="0" w:firstRowFirstColumn="0" w:firstRowLastColumn="0" w:lastRowFirstColumn="0" w:lastRowLastColumn="0"/>
            <w:tcW w:w="1255" w:type="dxa"/>
            <w:noWrap/>
            <w:hideMark/>
          </w:tcPr>
          <w:p w:rsidRPr="00B26509" w:rsidR="00615622" w:rsidP="00615622" w:rsidRDefault="00615622" w14:paraId="2059D6B0" w14:textId="77777777">
            <w:pPr>
              <w:jc w:val="right"/>
              <w:rPr>
                <w:rFonts w:ascii="Aptos Narrow" w:hAnsi="Aptos Narrow" w:eastAsia="Times New Roman" w:cs="Times New Roman"/>
                <w:color w:val="000000"/>
                <w:lang w:eastAsia="en-US"/>
              </w:rPr>
            </w:pPr>
            <w:r w:rsidRPr="00B26509">
              <w:rPr>
                <w:rFonts w:ascii="Aptos Narrow" w:hAnsi="Aptos Narrow" w:eastAsia="Times New Roman" w:cs="Times New Roman"/>
                <w:color w:val="000000"/>
                <w:lang w:eastAsia="en-US"/>
              </w:rPr>
              <w:t>80%</w:t>
            </w:r>
          </w:p>
        </w:tc>
        <w:tc>
          <w:tcPr>
            <w:tcW w:w="1170" w:type="dxa"/>
            <w:noWrap/>
            <w:hideMark/>
          </w:tcPr>
          <w:p w:rsidRPr="00B26509" w:rsidR="00615622" w:rsidP="00615622" w:rsidRDefault="00615622" w14:paraId="318DF47B" w14:textId="5857A379">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Pr="00B26509" w:rsidR="00615622" w:rsidP="00615622" w:rsidRDefault="00615622" w14:paraId="2DE8E4A8" w14:textId="70FEE929">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260" w:type="dxa"/>
            <w:noWrap/>
            <w:hideMark/>
          </w:tcPr>
          <w:p w:rsidRPr="00B26509" w:rsidR="00615622" w:rsidP="00615622" w:rsidRDefault="00615622" w14:paraId="5A98CFEE" w14:textId="4DD32215">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260" w:type="dxa"/>
            <w:noWrap/>
            <w:hideMark/>
          </w:tcPr>
          <w:p w:rsidRPr="00B26509" w:rsidR="00615622" w:rsidP="00615622" w:rsidRDefault="00615622" w14:paraId="336DC191" w14:textId="720C3400">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Pr="00B26509" w:rsidR="00615622" w:rsidP="00615622" w:rsidRDefault="00615622" w14:paraId="14A7A4EE" w14:textId="1BBD5880">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815" w:type="dxa"/>
            <w:noWrap/>
            <w:hideMark/>
          </w:tcPr>
          <w:p w:rsidRPr="00B26509" w:rsidR="00615622" w:rsidP="00615622" w:rsidRDefault="00615622" w14:paraId="7E6EFC59" w14:textId="3EBDDB98">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b/>
                <w:bCs/>
                <w:color w:val="000000"/>
                <w:lang w:eastAsia="en-US"/>
              </w:rPr>
            </w:pPr>
          </w:p>
        </w:tc>
      </w:tr>
      <w:tr w:rsidRPr="00B26509" w:rsidR="1EC84ACE" w:rsidTr="1EC84ACE" w14:paraId="6FA4E0CD" w14:textId="77777777">
        <w:trPr>
          <w:trHeight w:val="285"/>
        </w:trPr>
        <w:tc>
          <w:tcPr>
            <w:cnfStyle w:val="001000000000" w:firstRow="0" w:lastRow="0" w:firstColumn="1" w:lastColumn="0" w:oddVBand="0" w:evenVBand="0" w:oddHBand="0" w:evenHBand="0" w:firstRowFirstColumn="0" w:firstRowLastColumn="0" w:lastRowFirstColumn="0" w:lastRowLastColumn="0"/>
            <w:tcW w:w="1255" w:type="dxa"/>
            <w:noWrap/>
            <w:hideMark/>
          </w:tcPr>
          <w:p w:rsidRPr="00B26509" w:rsidR="5A013088" w:rsidP="1EC84ACE" w:rsidRDefault="5A013088" w14:paraId="71FA2262" w14:textId="3B6DF14B">
            <w:pPr>
              <w:jc w:val="right"/>
            </w:pPr>
            <w:r w:rsidRPr="00B26509">
              <w:rPr>
                <w:rFonts w:ascii="Aptos Narrow" w:hAnsi="Aptos Narrow" w:eastAsia="Times New Roman" w:cs="Times New Roman"/>
                <w:color w:val="000000" w:themeColor="text1"/>
                <w:lang w:eastAsia="en-US"/>
              </w:rPr>
              <w:t>90%</w:t>
            </w:r>
          </w:p>
        </w:tc>
        <w:tc>
          <w:tcPr>
            <w:tcW w:w="1170" w:type="dxa"/>
            <w:noWrap/>
            <w:hideMark/>
          </w:tcPr>
          <w:p w:rsidRPr="00B26509" w:rsidR="1EC84ACE" w:rsidP="1EC84ACE" w:rsidRDefault="1EC84ACE" w14:paraId="240853A1" w14:textId="64EB863F">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themeColor="text1"/>
                <w:lang w:eastAsia="en-US"/>
              </w:rPr>
            </w:pPr>
          </w:p>
        </w:tc>
        <w:tc>
          <w:tcPr>
            <w:tcW w:w="1170" w:type="dxa"/>
            <w:noWrap/>
            <w:hideMark/>
          </w:tcPr>
          <w:p w:rsidRPr="00B26509" w:rsidR="00DB1BFC" w:rsidP="1EC84ACE" w:rsidRDefault="00DB1BFC" w14:paraId="0C63EBEC" w14:textId="5DDCE5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themeColor="text1"/>
                <w:lang w:eastAsia="en-US"/>
              </w:rPr>
            </w:pPr>
          </w:p>
        </w:tc>
        <w:tc>
          <w:tcPr>
            <w:tcW w:w="1260" w:type="dxa"/>
            <w:noWrap/>
            <w:hideMark/>
          </w:tcPr>
          <w:p w:rsidR="00DB1BFC" w:rsidP="00DB1BFC" w:rsidRDefault="00DB1BFC" w14:paraId="3CAB4BE5" w14:textId="77777777">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themeColor="text1"/>
                <w:lang w:eastAsia="en-US"/>
              </w:rPr>
            </w:pPr>
            <w:r>
              <w:rPr>
                <w:rFonts w:ascii="Aptos Narrow" w:hAnsi="Aptos Narrow" w:eastAsia="Times New Roman" w:cs="Times New Roman"/>
                <w:color w:val="000000" w:themeColor="text1"/>
                <w:lang w:eastAsia="en-US"/>
              </w:rPr>
              <w:t xml:space="preserve">Example: </w:t>
            </w:r>
          </w:p>
          <w:p w:rsidRPr="00B26509" w:rsidR="1EC84ACE" w:rsidP="00DB1BFC" w:rsidRDefault="00DB1BFC" w14:paraId="7CF2F82E" w14:textId="128B714D">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themeColor="text1"/>
                <w:lang w:eastAsia="en-US"/>
              </w:rPr>
            </w:pPr>
            <w:r>
              <w:rPr>
                <w:rFonts w:ascii="Aptos Narrow" w:hAnsi="Aptos Narrow" w:eastAsia="Times New Roman" w:cs="Times New Roman"/>
                <w:color w:val="000000" w:themeColor="text1"/>
                <w:lang w:eastAsia="en-US"/>
              </w:rPr>
              <w:t>1 For Sale</w:t>
            </w:r>
          </w:p>
        </w:tc>
        <w:tc>
          <w:tcPr>
            <w:tcW w:w="1260" w:type="dxa"/>
            <w:noWrap/>
            <w:hideMark/>
          </w:tcPr>
          <w:p w:rsidRPr="00B26509" w:rsidR="1EC84ACE" w:rsidP="1EC84ACE" w:rsidRDefault="1EC84ACE" w14:paraId="5A0019CC" w14:textId="2BA505E6">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themeColor="text1"/>
                <w:lang w:eastAsia="en-US"/>
              </w:rPr>
            </w:pPr>
          </w:p>
        </w:tc>
        <w:tc>
          <w:tcPr>
            <w:tcW w:w="1170" w:type="dxa"/>
            <w:noWrap/>
            <w:hideMark/>
          </w:tcPr>
          <w:p w:rsidRPr="00B26509" w:rsidR="1EC84ACE" w:rsidP="1EC84ACE" w:rsidRDefault="1EC84ACE" w14:paraId="3B119AB2" w14:textId="428CF32D">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themeColor="text1"/>
                <w:lang w:eastAsia="en-US"/>
              </w:rPr>
            </w:pPr>
          </w:p>
        </w:tc>
        <w:tc>
          <w:tcPr>
            <w:tcW w:w="1815" w:type="dxa"/>
            <w:noWrap/>
            <w:hideMark/>
          </w:tcPr>
          <w:p w:rsidRPr="00B26509" w:rsidR="1EC84ACE" w:rsidP="1EC84ACE" w:rsidRDefault="00E76A65" w14:paraId="70B00FC9" w14:textId="5A2D4E6D">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b/>
                <w:bCs/>
                <w:color w:val="000000" w:themeColor="text1"/>
                <w:lang w:eastAsia="en-US"/>
              </w:rPr>
            </w:pPr>
            <w:r>
              <w:rPr>
                <w:rFonts w:ascii="Aptos Narrow" w:hAnsi="Aptos Narrow" w:eastAsia="Times New Roman" w:cs="Times New Roman"/>
                <w:b/>
                <w:bCs/>
                <w:color w:val="000000" w:themeColor="text1"/>
                <w:lang w:eastAsia="en-US"/>
              </w:rPr>
              <w:t xml:space="preserve">Ex: </w:t>
            </w:r>
            <w:r w:rsidR="002D579C">
              <w:rPr>
                <w:rFonts w:ascii="Aptos Narrow" w:hAnsi="Aptos Narrow" w:eastAsia="Times New Roman" w:cs="Times New Roman"/>
                <w:b/>
                <w:bCs/>
                <w:color w:val="000000" w:themeColor="text1"/>
                <w:lang w:eastAsia="en-US"/>
              </w:rPr>
              <w:t>1</w:t>
            </w:r>
          </w:p>
        </w:tc>
      </w:tr>
      <w:tr w:rsidRPr="00B26509" w:rsidR="00615622" w:rsidTr="00AD3BCB" w14:paraId="368C94E2" w14:textId="77777777">
        <w:trPr>
          <w:trHeight w:val="285"/>
        </w:trPr>
        <w:tc>
          <w:tcPr>
            <w:cnfStyle w:val="001000000000" w:firstRow="0" w:lastRow="0" w:firstColumn="1" w:lastColumn="0" w:oddVBand="0" w:evenVBand="0" w:oddHBand="0" w:evenHBand="0" w:firstRowFirstColumn="0" w:firstRowLastColumn="0" w:lastRowFirstColumn="0" w:lastRowLastColumn="0"/>
            <w:tcW w:w="1255" w:type="dxa"/>
            <w:noWrap/>
            <w:hideMark/>
          </w:tcPr>
          <w:p w:rsidRPr="00B26509" w:rsidR="00615622" w:rsidP="00615622" w:rsidRDefault="00615622" w14:paraId="15DA3131" w14:textId="0938209D">
            <w:pPr>
              <w:jc w:val="right"/>
              <w:rPr>
                <w:rFonts w:ascii="Aptos Narrow" w:hAnsi="Aptos Narrow" w:eastAsia="Times New Roman" w:cs="Times New Roman"/>
                <w:color w:val="000000"/>
                <w:lang w:eastAsia="en-US"/>
              </w:rPr>
            </w:pPr>
            <w:r w:rsidRPr="00B26509">
              <w:rPr>
                <w:rFonts w:ascii="Aptos Narrow" w:hAnsi="Aptos Narrow" w:eastAsia="Times New Roman" w:cs="Times New Roman"/>
                <w:color w:val="000000"/>
                <w:lang w:eastAsia="en-US"/>
              </w:rPr>
              <w:t>1</w:t>
            </w:r>
            <w:r w:rsidRPr="00B26509" w:rsidR="008C6EE6">
              <w:rPr>
                <w:rFonts w:ascii="Aptos Narrow" w:hAnsi="Aptos Narrow" w:eastAsia="Times New Roman" w:cs="Times New Roman"/>
                <w:color w:val="000000"/>
                <w:lang w:eastAsia="en-US"/>
              </w:rPr>
              <w:t>0</w:t>
            </w:r>
            <w:r w:rsidRPr="00B26509">
              <w:rPr>
                <w:rFonts w:ascii="Aptos Narrow" w:hAnsi="Aptos Narrow" w:eastAsia="Times New Roman" w:cs="Times New Roman"/>
                <w:color w:val="000000"/>
                <w:lang w:eastAsia="en-US"/>
              </w:rPr>
              <w:t>0%</w:t>
            </w:r>
          </w:p>
        </w:tc>
        <w:tc>
          <w:tcPr>
            <w:tcW w:w="1170" w:type="dxa"/>
            <w:noWrap/>
            <w:hideMark/>
          </w:tcPr>
          <w:p w:rsidRPr="00B26509" w:rsidR="00615622" w:rsidP="00615622" w:rsidRDefault="00615622" w14:paraId="6E9DE158" w14:textId="35273199">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002D579C" w:rsidP="002D579C" w:rsidRDefault="002D579C" w14:paraId="340340EE" w14:textId="77777777">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themeColor="text1"/>
                <w:lang w:eastAsia="en-US"/>
              </w:rPr>
            </w:pPr>
            <w:r>
              <w:rPr>
                <w:rFonts w:ascii="Aptos Narrow" w:hAnsi="Aptos Narrow" w:eastAsia="Times New Roman" w:cs="Times New Roman"/>
                <w:color w:val="000000" w:themeColor="text1"/>
                <w:lang w:eastAsia="en-US"/>
              </w:rPr>
              <w:t xml:space="preserve">Example: </w:t>
            </w:r>
          </w:p>
          <w:p w:rsidRPr="00B26509" w:rsidR="00615622" w:rsidP="002D579C" w:rsidRDefault="002D579C" w14:paraId="39DAD4D2" w14:textId="7BDEC199">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r>
              <w:rPr>
                <w:rFonts w:ascii="Aptos Narrow" w:hAnsi="Aptos Narrow" w:eastAsia="Times New Roman" w:cs="Times New Roman"/>
                <w:color w:val="000000" w:themeColor="text1"/>
                <w:lang w:eastAsia="en-US"/>
              </w:rPr>
              <w:t>1 For Sale</w:t>
            </w:r>
          </w:p>
        </w:tc>
        <w:tc>
          <w:tcPr>
            <w:tcW w:w="1260" w:type="dxa"/>
            <w:noWrap/>
            <w:hideMark/>
          </w:tcPr>
          <w:p w:rsidRPr="00B26509" w:rsidR="00615622" w:rsidP="00615622" w:rsidRDefault="00615622" w14:paraId="1B234CD7" w14:textId="37CF5FB0">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260" w:type="dxa"/>
            <w:noWrap/>
            <w:hideMark/>
          </w:tcPr>
          <w:p w:rsidRPr="00B26509" w:rsidR="00615622" w:rsidP="00615622" w:rsidRDefault="00615622" w14:paraId="344791B3" w14:textId="5933DFEE">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Pr="00B26509" w:rsidR="00615622" w:rsidP="00615622" w:rsidRDefault="00615622" w14:paraId="38AD3F58" w14:textId="49F8E690">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815" w:type="dxa"/>
            <w:noWrap/>
            <w:hideMark/>
          </w:tcPr>
          <w:p w:rsidRPr="00B26509" w:rsidR="00615622" w:rsidP="00615622" w:rsidRDefault="002D579C" w14:paraId="6963D919" w14:textId="6AC434F2">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b/>
                <w:bCs/>
                <w:color w:val="000000"/>
                <w:lang w:eastAsia="en-US"/>
              </w:rPr>
            </w:pPr>
            <w:r>
              <w:rPr>
                <w:rFonts w:ascii="Aptos Narrow" w:hAnsi="Aptos Narrow" w:eastAsia="Times New Roman" w:cs="Times New Roman"/>
                <w:b/>
                <w:bCs/>
                <w:color w:val="000000" w:themeColor="text1"/>
                <w:lang w:eastAsia="en-US"/>
              </w:rPr>
              <w:t>Ex: 1</w:t>
            </w:r>
          </w:p>
        </w:tc>
      </w:tr>
      <w:tr w:rsidRPr="00B26509" w:rsidR="00D054AE" w:rsidTr="00AD3BCB" w14:paraId="46BE6978" w14:textId="77777777">
        <w:trPr>
          <w:trHeight w:val="285"/>
        </w:trPr>
        <w:tc>
          <w:tcPr>
            <w:cnfStyle w:val="001000000000" w:firstRow="0" w:lastRow="0" w:firstColumn="1" w:lastColumn="0" w:oddVBand="0" w:evenVBand="0" w:oddHBand="0" w:evenHBand="0" w:firstRowFirstColumn="0" w:firstRowLastColumn="0" w:lastRowFirstColumn="0" w:lastRowLastColumn="0"/>
            <w:tcW w:w="1255" w:type="dxa"/>
            <w:noWrap/>
            <w:hideMark/>
          </w:tcPr>
          <w:p w:rsidRPr="00B26509" w:rsidR="00D054AE" w:rsidP="00D054AE" w:rsidRDefault="00D054AE" w14:paraId="487C9FB2" w14:textId="2427B9A3">
            <w:pPr>
              <w:rPr>
                <w:rFonts w:ascii="Aptos Narrow" w:hAnsi="Aptos Narrow" w:eastAsia="Times New Roman" w:cs="Times New Roman"/>
                <w:color w:val="000000"/>
                <w:lang w:eastAsia="en-US"/>
              </w:rPr>
            </w:pPr>
            <w:r w:rsidRPr="00B26509">
              <w:rPr>
                <w:rFonts w:ascii="Aptos Narrow" w:hAnsi="Aptos Narrow" w:eastAsia="Times New Roman" w:cs="Times New Roman"/>
                <w:color w:val="000000"/>
                <w:lang w:eastAsia="en-US"/>
              </w:rPr>
              <w:t>PSH Units</w:t>
            </w:r>
          </w:p>
        </w:tc>
        <w:tc>
          <w:tcPr>
            <w:tcW w:w="1170" w:type="dxa"/>
            <w:noWrap/>
            <w:hideMark/>
          </w:tcPr>
          <w:p w:rsidRPr="00B26509" w:rsidR="00D054AE" w:rsidP="00D054AE" w:rsidRDefault="00D054AE" w14:paraId="70074A1A" w14:textId="3BA68FDA">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b/>
                <w:bCs/>
                <w:color w:val="000000"/>
                <w:lang w:eastAsia="en-US"/>
              </w:rPr>
            </w:pPr>
          </w:p>
        </w:tc>
        <w:tc>
          <w:tcPr>
            <w:tcW w:w="1170" w:type="dxa"/>
            <w:noWrap/>
            <w:hideMark/>
          </w:tcPr>
          <w:p w:rsidRPr="00B26509" w:rsidR="00D054AE" w:rsidP="00D054AE" w:rsidRDefault="00D054AE" w14:paraId="62B2AA80" w14:textId="087F207D">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b/>
                <w:bCs/>
                <w:color w:val="000000"/>
                <w:lang w:eastAsia="en-US"/>
              </w:rPr>
            </w:pPr>
          </w:p>
        </w:tc>
        <w:tc>
          <w:tcPr>
            <w:tcW w:w="1260" w:type="dxa"/>
            <w:noWrap/>
            <w:hideMark/>
          </w:tcPr>
          <w:p w:rsidRPr="00B26509" w:rsidR="00D054AE" w:rsidP="00D054AE" w:rsidRDefault="00D054AE" w14:paraId="7B43CF6E" w14:textId="2996B789">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b/>
                <w:bCs/>
                <w:color w:val="000000"/>
                <w:lang w:eastAsia="en-US"/>
              </w:rPr>
            </w:pPr>
          </w:p>
        </w:tc>
        <w:tc>
          <w:tcPr>
            <w:tcW w:w="1260" w:type="dxa"/>
            <w:noWrap/>
            <w:hideMark/>
          </w:tcPr>
          <w:p w:rsidRPr="00B26509" w:rsidR="00D054AE" w:rsidP="00D054AE" w:rsidRDefault="00D054AE" w14:paraId="7379B47B" w14:textId="36229816">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b/>
                <w:bCs/>
                <w:color w:val="000000"/>
                <w:lang w:eastAsia="en-US"/>
              </w:rPr>
            </w:pPr>
          </w:p>
        </w:tc>
        <w:tc>
          <w:tcPr>
            <w:tcW w:w="1170" w:type="dxa"/>
            <w:noWrap/>
            <w:hideMark/>
          </w:tcPr>
          <w:p w:rsidRPr="00B26509" w:rsidR="00D054AE" w:rsidP="00D054AE" w:rsidRDefault="00D054AE" w14:paraId="1F0DC6E6" w14:textId="6CB207C3">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b/>
                <w:bCs/>
                <w:color w:val="000000"/>
                <w:lang w:eastAsia="en-US"/>
              </w:rPr>
            </w:pPr>
          </w:p>
        </w:tc>
        <w:tc>
          <w:tcPr>
            <w:tcW w:w="1815" w:type="dxa"/>
            <w:noWrap/>
            <w:hideMark/>
          </w:tcPr>
          <w:p w:rsidRPr="00B26509" w:rsidR="00D054AE" w:rsidP="00D054AE" w:rsidRDefault="00D054AE" w14:paraId="6E9434E7" w14:textId="11CF1655">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b/>
                <w:bCs/>
                <w:color w:val="000000"/>
                <w:lang w:eastAsia="en-US"/>
              </w:rPr>
            </w:pPr>
          </w:p>
        </w:tc>
      </w:tr>
      <w:tr w:rsidRPr="00B26509" w:rsidR="00D054AE" w:rsidTr="00AD3BCB" w14:paraId="74C89FCC" w14:textId="77777777">
        <w:trPr>
          <w:trHeight w:val="285"/>
        </w:trPr>
        <w:tc>
          <w:tcPr>
            <w:cnfStyle w:val="001000000000" w:firstRow="0" w:lastRow="0" w:firstColumn="1" w:lastColumn="0" w:oddVBand="0" w:evenVBand="0" w:oddHBand="0" w:evenHBand="0" w:firstRowFirstColumn="0" w:firstRowLastColumn="0" w:lastRowFirstColumn="0" w:lastRowLastColumn="0"/>
            <w:tcW w:w="1255" w:type="dxa"/>
            <w:noWrap/>
            <w:hideMark/>
          </w:tcPr>
          <w:p w:rsidRPr="00B26509" w:rsidR="00D054AE" w:rsidP="00D054AE" w:rsidRDefault="00D054AE" w14:paraId="11E0FBA2" w14:textId="23097550">
            <w:pPr>
              <w:jc w:val="center"/>
              <w:rPr>
                <w:rFonts w:ascii="Aptos Narrow" w:hAnsi="Aptos Narrow" w:eastAsia="Times New Roman" w:cs="Times New Roman"/>
                <w:color w:val="000000"/>
                <w:lang w:eastAsia="en-US"/>
              </w:rPr>
            </w:pPr>
            <w:r w:rsidRPr="00B26509">
              <w:rPr>
                <w:rFonts w:ascii="Aptos Narrow" w:hAnsi="Aptos Narrow" w:eastAsia="Times New Roman" w:cs="Times New Roman"/>
                <w:color w:val="000000"/>
                <w:lang w:eastAsia="en-US"/>
              </w:rPr>
              <w:t>Section 8 PBVs</w:t>
            </w:r>
          </w:p>
        </w:tc>
        <w:tc>
          <w:tcPr>
            <w:tcW w:w="1170" w:type="dxa"/>
            <w:noWrap/>
            <w:hideMark/>
          </w:tcPr>
          <w:p w:rsidRPr="00B26509" w:rsidR="00D054AE" w:rsidP="00D054AE" w:rsidRDefault="00D054AE" w14:paraId="7F2243EC"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lang w:eastAsia="en-US"/>
              </w:rPr>
            </w:pPr>
          </w:p>
        </w:tc>
        <w:tc>
          <w:tcPr>
            <w:tcW w:w="1170" w:type="dxa"/>
            <w:noWrap/>
            <w:hideMark/>
          </w:tcPr>
          <w:p w:rsidRPr="00B26509" w:rsidR="00D054AE" w:rsidP="00D054AE" w:rsidRDefault="00D054AE" w14:paraId="6094BF4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lang w:eastAsia="en-US"/>
              </w:rPr>
            </w:pPr>
          </w:p>
        </w:tc>
        <w:tc>
          <w:tcPr>
            <w:tcW w:w="1260" w:type="dxa"/>
            <w:noWrap/>
            <w:hideMark/>
          </w:tcPr>
          <w:p w:rsidRPr="00B26509" w:rsidR="00D054AE" w:rsidP="00D054AE" w:rsidRDefault="00D054AE" w14:paraId="457ADB1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lang w:eastAsia="en-US"/>
              </w:rPr>
            </w:pPr>
          </w:p>
        </w:tc>
        <w:tc>
          <w:tcPr>
            <w:tcW w:w="1260" w:type="dxa"/>
            <w:noWrap/>
            <w:hideMark/>
          </w:tcPr>
          <w:p w:rsidRPr="00B26509" w:rsidR="00D054AE" w:rsidP="00D054AE" w:rsidRDefault="00D054AE" w14:paraId="1533C219"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lang w:eastAsia="en-US"/>
              </w:rPr>
            </w:pPr>
          </w:p>
        </w:tc>
        <w:tc>
          <w:tcPr>
            <w:tcW w:w="1170" w:type="dxa"/>
            <w:noWrap/>
            <w:hideMark/>
          </w:tcPr>
          <w:p w:rsidRPr="00B26509" w:rsidR="00D054AE" w:rsidP="00D054AE" w:rsidRDefault="00D054AE" w14:paraId="7DA9EA28"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lang w:eastAsia="en-US"/>
              </w:rPr>
            </w:pPr>
          </w:p>
        </w:tc>
        <w:tc>
          <w:tcPr>
            <w:tcW w:w="1815" w:type="dxa"/>
            <w:noWrap/>
            <w:hideMark/>
          </w:tcPr>
          <w:p w:rsidRPr="00B26509" w:rsidR="00D054AE" w:rsidP="00D054AE" w:rsidRDefault="00D054AE" w14:paraId="7A88FFC2"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lang w:eastAsia="en-US"/>
              </w:rPr>
            </w:pPr>
          </w:p>
        </w:tc>
      </w:tr>
      <w:tr w:rsidRPr="00B26509" w:rsidR="00D054AE" w:rsidTr="00AD3BCB" w14:paraId="62CEEF72" w14:textId="77777777">
        <w:trPr>
          <w:trHeight w:val="285"/>
        </w:trPr>
        <w:tc>
          <w:tcPr>
            <w:cnfStyle w:val="001000000000" w:firstRow="0" w:lastRow="0" w:firstColumn="1" w:lastColumn="0" w:oddVBand="0" w:evenVBand="0" w:oddHBand="0" w:evenHBand="0" w:firstRowFirstColumn="0" w:firstRowLastColumn="0" w:lastRowFirstColumn="0" w:lastRowLastColumn="0"/>
            <w:tcW w:w="1255" w:type="dxa"/>
            <w:noWrap/>
            <w:hideMark/>
          </w:tcPr>
          <w:p w:rsidRPr="00B26509" w:rsidR="00D054AE" w:rsidP="00D054AE" w:rsidRDefault="00D054AE" w14:paraId="4FA74BB8" w14:textId="34B02F43">
            <w:pPr>
              <w:rPr>
                <w:rFonts w:ascii="Aptos Narrow" w:hAnsi="Aptos Narrow" w:eastAsia="Times New Roman" w:cs="Times New Roman"/>
                <w:color w:val="000000"/>
                <w:lang w:eastAsia="en-US"/>
              </w:rPr>
            </w:pPr>
            <w:r w:rsidRPr="00B26509">
              <w:rPr>
                <w:rFonts w:ascii="Aptos Narrow" w:hAnsi="Aptos Narrow" w:eastAsia="Times New Roman" w:cs="Times New Roman"/>
                <w:color w:val="000000"/>
                <w:lang w:eastAsia="en-US"/>
              </w:rPr>
              <w:t>Total Units</w:t>
            </w:r>
          </w:p>
        </w:tc>
        <w:tc>
          <w:tcPr>
            <w:tcW w:w="1170" w:type="dxa"/>
            <w:noWrap/>
            <w:hideMark/>
          </w:tcPr>
          <w:p w:rsidRPr="00B26509" w:rsidR="00D054AE" w:rsidP="00D054AE" w:rsidRDefault="00D054AE" w14:paraId="6010C05D" w14:textId="6484BB43">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Pr="00B26509" w:rsidR="00D054AE" w:rsidP="00D054AE" w:rsidRDefault="00E76A65" w14:paraId="7DB0868C" w14:textId="650EC912">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r>
              <w:rPr>
                <w:rFonts w:ascii="Aptos Narrow" w:hAnsi="Aptos Narrow" w:eastAsia="Times New Roman" w:cs="Times New Roman"/>
                <w:color w:val="000000"/>
                <w:lang w:eastAsia="en-US"/>
              </w:rPr>
              <w:t xml:space="preserve">Ex: </w:t>
            </w:r>
            <w:r w:rsidR="00DB1BFC">
              <w:rPr>
                <w:rFonts w:ascii="Aptos Narrow" w:hAnsi="Aptos Narrow" w:eastAsia="Times New Roman" w:cs="Times New Roman"/>
                <w:color w:val="000000"/>
                <w:lang w:eastAsia="en-US"/>
              </w:rPr>
              <w:t>2</w:t>
            </w:r>
          </w:p>
        </w:tc>
        <w:tc>
          <w:tcPr>
            <w:tcW w:w="1260" w:type="dxa"/>
            <w:noWrap/>
            <w:hideMark/>
          </w:tcPr>
          <w:p w:rsidRPr="00B26509" w:rsidR="00D054AE" w:rsidP="00D054AE" w:rsidRDefault="00E76A65" w14:paraId="7826B619" w14:textId="4CCF8FA3">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r>
              <w:rPr>
                <w:rFonts w:ascii="Aptos Narrow" w:hAnsi="Aptos Narrow" w:eastAsia="Times New Roman" w:cs="Times New Roman"/>
                <w:color w:val="000000"/>
                <w:lang w:eastAsia="en-US"/>
              </w:rPr>
              <w:t xml:space="preserve">Ex: </w:t>
            </w:r>
            <w:r w:rsidR="00DB1BFC">
              <w:rPr>
                <w:rFonts w:ascii="Aptos Narrow" w:hAnsi="Aptos Narrow" w:eastAsia="Times New Roman" w:cs="Times New Roman"/>
                <w:color w:val="000000"/>
                <w:lang w:eastAsia="en-US"/>
              </w:rPr>
              <w:t>2</w:t>
            </w:r>
          </w:p>
        </w:tc>
        <w:tc>
          <w:tcPr>
            <w:tcW w:w="1260" w:type="dxa"/>
            <w:noWrap/>
            <w:hideMark/>
          </w:tcPr>
          <w:p w:rsidRPr="00B26509" w:rsidR="00D054AE" w:rsidP="00D054AE" w:rsidRDefault="00D054AE" w14:paraId="0024C610" w14:textId="4C706BED">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170" w:type="dxa"/>
            <w:noWrap/>
            <w:hideMark/>
          </w:tcPr>
          <w:p w:rsidRPr="00B26509" w:rsidR="00D054AE" w:rsidP="00D054AE" w:rsidRDefault="00D054AE" w14:paraId="1DCEF35C" w14:textId="0468B71E">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color w:val="000000"/>
                <w:lang w:eastAsia="en-US"/>
              </w:rPr>
            </w:pPr>
          </w:p>
        </w:tc>
        <w:tc>
          <w:tcPr>
            <w:tcW w:w="1815" w:type="dxa"/>
            <w:noWrap/>
            <w:hideMark/>
          </w:tcPr>
          <w:p w:rsidRPr="00B26509" w:rsidR="00D054AE" w:rsidP="00D054AE" w:rsidRDefault="00E76A65" w14:paraId="275AD5F5" w14:textId="605B9BA5">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Times New Roman" w:cs="Times New Roman"/>
                <w:b/>
                <w:bCs/>
                <w:color w:val="000000"/>
                <w:lang w:eastAsia="en-US"/>
              </w:rPr>
            </w:pPr>
            <w:r>
              <w:rPr>
                <w:rFonts w:ascii="Aptos Narrow" w:hAnsi="Aptos Narrow" w:eastAsia="Times New Roman" w:cs="Times New Roman"/>
                <w:b/>
                <w:bCs/>
                <w:color w:val="000000"/>
                <w:lang w:eastAsia="en-US"/>
              </w:rPr>
              <w:t>Ex: 4</w:t>
            </w:r>
          </w:p>
        </w:tc>
      </w:tr>
    </w:tbl>
    <w:p w:rsidR="00E468F2" w:rsidP="00B26509" w:rsidRDefault="00E468F2" w14:paraId="42439158" w14:textId="77777777">
      <w:pPr>
        <w:rPr>
          <w:rStyle w:val="normaltextrun"/>
          <w:rFonts w:asciiTheme="majorHAnsi" w:hAnsiTheme="majorHAnsi" w:eastAsiaTheme="majorEastAsia" w:cstheme="majorBidi"/>
          <w:b/>
          <w:bCs/>
          <w:color w:val="1F497D"/>
          <w:sz w:val="32"/>
          <w:szCs w:val="32"/>
        </w:rPr>
      </w:pPr>
    </w:p>
    <w:p w:rsidRPr="00B26509" w:rsidR="00095AEF" w:rsidP="00B26509" w:rsidRDefault="00B26509" w14:paraId="0D47EFDB" w14:textId="7849CCD2">
      <w:pPr>
        <w:rPr>
          <w:rStyle w:val="normaltextrun"/>
          <w:rFonts w:asciiTheme="majorHAnsi" w:hAnsiTheme="majorHAnsi" w:eastAsiaTheme="majorEastAsia" w:cstheme="majorBidi"/>
          <w:b/>
          <w:bCs/>
          <w:color w:val="1F497D"/>
          <w:sz w:val="32"/>
          <w:szCs w:val="32"/>
        </w:rPr>
      </w:pPr>
      <w:r>
        <w:rPr>
          <w:rStyle w:val="normaltextrun"/>
          <w:rFonts w:asciiTheme="majorHAnsi" w:hAnsiTheme="majorHAnsi" w:eastAsiaTheme="majorEastAsia" w:cstheme="majorBidi"/>
          <w:b/>
          <w:bCs/>
          <w:color w:val="1F497D"/>
          <w:sz w:val="32"/>
          <w:szCs w:val="32"/>
        </w:rPr>
        <w:t xml:space="preserve">Section III. </w:t>
      </w:r>
      <w:r w:rsidRPr="00B26509" w:rsidR="00095AEF">
        <w:rPr>
          <w:rStyle w:val="normaltextrun"/>
          <w:rFonts w:asciiTheme="majorHAnsi" w:hAnsiTheme="majorHAnsi" w:eastAsiaTheme="majorEastAsia" w:cstheme="majorBidi"/>
          <w:b/>
          <w:bCs/>
          <w:color w:val="1F497D"/>
          <w:sz w:val="32"/>
          <w:szCs w:val="32"/>
        </w:rPr>
        <w:t>Period of Affordability </w:t>
      </w:r>
      <w:r w:rsidRPr="00B26509" w:rsidR="00095AEF">
        <w:rPr>
          <w:rStyle w:val="normaltextrun"/>
          <w:rFonts w:ascii="Arial" w:hAnsi="Arial" w:cs="Arial" w:eastAsiaTheme="majorEastAsia"/>
          <w:b/>
          <w:bCs/>
          <w:color w:val="1F497D"/>
          <w:sz w:val="32"/>
          <w:szCs w:val="32"/>
        </w:rPr>
        <w:t>​</w:t>
      </w:r>
    </w:p>
    <w:p w:rsidRPr="00B26509" w:rsidR="00095AEF" w:rsidP="00D33110" w:rsidRDefault="00095AEF" w14:paraId="19AFDB80" w14:textId="4495337D">
      <w:pPr>
        <w:pStyle w:val="paragraph"/>
        <w:spacing w:before="0" w:beforeAutospacing="0" w:after="0" w:afterAutospacing="0"/>
        <w:textAlignment w:val="baseline"/>
        <w:rPr>
          <w:rFonts w:ascii="Segoe UI" w:hAnsi="Segoe UI" w:cs="Segoe UI"/>
        </w:rPr>
      </w:pPr>
      <w:r w:rsidRPr="00B26509">
        <w:rPr>
          <w:rStyle w:val="normaltextrun"/>
          <w:rFonts w:ascii="Aptos Display" w:hAnsi="Aptos Display" w:cs="Segoe UI"/>
          <w:b/>
          <w:bCs/>
        </w:rPr>
        <w:t>Threshold Requirement:</w:t>
      </w:r>
      <w:r w:rsidRPr="00B26509">
        <w:rPr>
          <w:rStyle w:val="normaltextrun"/>
          <w:rFonts w:ascii="Arial" w:hAnsi="Arial" w:cs="Arial"/>
          <w:b/>
          <w:bCs/>
        </w:rPr>
        <w:t> </w:t>
      </w:r>
      <w:r w:rsidRPr="00B26509">
        <w:rPr>
          <w:rStyle w:val="normaltextrun"/>
          <w:rFonts w:ascii="Aptos Display" w:hAnsi="Aptos Display" w:cs="Segoe UI"/>
        </w:rPr>
        <w:t>All rental units must remain affordable according to the standards above for a</w:t>
      </w:r>
      <w:r w:rsidRPr="00B26509">
        <w:rPr>
          <w:rStyle w:val="normaltextrun"/>
          <w:rFonts w:ascii="Arial" w:hAnsi="Arial" w:cs="Arial"/>
        </w:rPr>
        <w:t> </w:t>
      </w:r>
      <w:r w:rsidRPr="00B26509">
        <w:rPr>
          <w:rStyle w:val="normaltextrun"/>
          <w:rFonts w:ascii="Aptos Display" w:hAnsi="Aptos Display" w:cs="Segoe UI"/>
        </w:rPr>
        <w:t>minimum of 30 years.</w:t>
      </w:r>
    </w:p>
    <w:p w:rsidRPr="00B26509" w:rsidR="00D33110" w:rsidP="00D33110" w:rsidRDefault="00D33110" w14:paraId="39507B3A" w14:textId="77777777">
      <w:pPr>
        <w:pStyle w:val="paragraph"/>
        <w:spacing w:before="0" w:beforeAutospacing="0" w:after="0" w:afterAutospacing="0"/>
        <w:textAlignment w:val="baseline"/>
        <w:rPr>
          <w:rStyle w:val="normaltextrun"/>
          <w:rFonts w:ascii="Aptos Display" w:hAnsi="Aptos Display" w:cs="Segoe UI"/>
          <w:b/>
          <w:bCs/>
        </w:rPr>
      </w:pPr>
    </w:p>
    <w:p w:rsidRPr="00B26509" w:rsidR="00095AEF" w:rsidP="00D33110" w:rsidRDefault="00095AEF" w14:paraId="0A847999" w14:textId="48853509">
      <w:pPr>
        <w:pStyle w:val="paragraph"/>
        <w:spacing w:before="0" w:beforeAutospacing="0" w:after="0" w:afterAutospacing="0"/>
        <w:textAlignment w:val="baseline"/>
        <w:rPr>
          <w:rStyle w:val="normaltextrun"/>
          <w:rFonts w:ascii="Segoe UI" w:hAnsi="Segoe UI" w:cs="Segoe UI"/>
        </w:rPr>
      </w:pPr>
      <w:r w:rsidRPr="00B26509">
        <w:rPr>
          <w:rStyle w:val="normaltextrun"/>
          <w:rFonts w:ascii="Aptos Display" w:hAnsi="Aptos Display" w:cs="Segoe UI"/>
          <w:b/>
          <w:bCs/>
        </w:rPr>
        <w:t>Bonus Points: </w:t>
      </w:r>
      <w:r w:rsidRPr="00B26509">
        <w:rPr>
          <w:rStyle w:val="normaltextrun"/>
          <w:rFonts w:ascii="Aptos Display" w:hAnsi="Aptos Display" w:cs="Segoe UI"/>
        </w:rPr>
        <w:t>Developers committing to longer term affordability</w:t>
      </w:r>
      <w:r w:rsidRPr="00B26509">
        <w:rPr>
          <w:rStyle w:val="normaltextrun"/>
          <w:rFonts w:ascii="Arial" w:hAnsi="Arial" w:cs="Arial"/>
        </w:rPr>
        <w:t> </w:t>
      </w:r>
      <w:r w:rsidRPr="00B26509">
        <w:rPr>
          <w:rStyle w:val="normaltextrun"/>
          <w:rFonts w:ascii="Aptos Display" w:hAnsi="Aptos Display" w:cs="Segoe UI"/>
        </w:rPr>
        <w:t>and long-term ownership may earn bonus points in the application scoring process.</w:t>
      </w:r>
    </w:p>
    <w:p w:rsidRPr="00B26509" w:rsidR="00FB5A4F" w:rsidP="00FB5A4F" w:rsidRDefault="00FB5A4F" w14:paraId="61C84B45" w14:textId="77777777">
      <w:pPr>
        <w:pStyle w:val="paragraph"/>
        <w:spacing w:before="0" w:beforeAutospacing="0" w:after="0" w:afterAutospacing="0"/>
        <w:textAlignment w:val="baseline"/>
        <w:rPr>
          <w:rStyle w:val="normaltextrun"/>
          <w:rFonts w:ascii="Aptos Display" w:hAnsi="Aptos Display" w:cs="Segoe UI"/>
          <w:b/>
          <w:bCs/>
        </w:rPr>
      </w:pPr>
    </w:p>
    <w:p w:rsidR="001068F7" w:rsidP="001068F7" w:rsidRDefault="001068F7" w14:paraId="0C7CB263" w14:textId="7EDE6135">
      <w:pPr>
        <w:rPr>
          <w:rStyle w:val="normaltextrun"/>
          <w:rFonts w:ascii="Aptos Display" w:hAnsi="Aptos Display" w:cs="Segoe UI" w:eastAsiaTheme="majorEastAsia"/>
          <w:b/>
          <w:bCs/>
          <w:color w:val="000000" w:themeColor="text1"/>
        </w:rPr>
      </w:pPr>
      <w:r w:rsidRPr="00B26509">
        <w:rPr>
          <w:rStyle w:val="normaltextrun"/>
          <w:rFonts w:ascii="Aptos Display" w:hAnsi="Aptos Display" w:cs="Segoe UI" w:eastAsiaTheme="majorEastAsia"/>
          <w:b/>
          <w:bCs/>
          <w:color w:val="000000" w:themeColor="text1"/>
        </w:rPr>
        <w:t xml:space="preserve">Affordability Period Commitment (Response required) </w:t>
      </w:r>
    </w:p>
    <w:tbl>
      <w:tblPr>
        <w:tblStyle w:val="TableGrid"/>
        <w:tblW w:w="0" w:type="auto"/>
        <w:tblLook w:val="04A0" w:firstRow="1" w:lastRow="0" w:firstColumn="1" w:lastColumn="0" w:noHBand="0" w:noVBand="1"/>
      </w:tblPr>
      <w:tblGrid>
        <w:gridCol w:w="9350"/>
      </w:tblGrid>
      <w:tr w:rsidR="00B55E7D" w:rsidTr="00B55E7D" w14:paraId="22D17D37" w14:textId="77777777">
        <w:tc>
          <w:tcPr>
            <w:tcW w:w="9350" w:type="dxa"/>
          </w:tcPr>
          <w:p w:rsidR="00B55E7D" w:rsidP="00B55E7D" w:rsidRDefault="00B55E7D" w14:paraId="66EB207A" w14:textId="77777777">
            <w:pPr>
              <w:pStyle w:val="Heading2"/>
              <w:rPr>
                <w:rStyle w:val="normaltextrun"/>
                <w:rFonts w:asciiTheme="minorHAnsi" w:hAnsiTheme="minorHAnsi" w:eastAsiaTheme="minorEastAsia" w:cstheme="minorBidi"/>
                <w:b/>
                <w:bCs/>
                <w:color w:val="1F497D"/>
                <w:sz w:val="24"/>
                <w:szCs w:val="24"/>
              </w:rPr>
            </w:pPr>
            <w:r w:rsidRPr="00B55E7D">
              <w:rPr>
                <w:rStyle w:val="normaltextrun"/>
                <w:rFonts w:asciiTheme="minorHAnsi" w:hAnsiTheme="minorHAnsi" w:eastAsiaTheme="minorEastAsia" w:cstheme="minorBidi"/>
                <w:b/>
                <w:bCs/>
                <w:color w:val="1F497D"/>
                <w:sz w:val="24"/>
                <w:szCs w:val="24"/>
              </w:rPr>
              <w:t xml:space="preserve">What is the proposed period of affordability for the rental units </w:t>
            </w:r>
            <w:proofErr w:type="gramStart"/>
            <w:r w:rsidRPr="00B55E7D">
              <w:rPr>
                <w:rStyle w:val="normaltextrun"/>
                <w:rFonts w:asciiTheme="minorHAnsi" w:hAnsiTheme="minorHAnsi" w:eastAsiaTheme="minorEastAsia" w:cstheme="minorBidi"/>
                <w:b/>
                <w:bCs/>
                <w:color w:val="1F497D"/>
                <w:sz w:val="24"/>
                <w:szCs w:val="24"/>
              </w:rPr>
              <w:t>in</w:t>
            </w:r>
            <w:proofErr w:type="gramEnd"/>
            <w:r w:rsidRPr="00B55E7D">
              <w:rPr>
                <w:rStyle w:val="normaltextrun"/>
                <w:rFonts w:asciiTheme="minorHAnsi" w:hAnsiTheme="minorHAnsi" w:eastAsiaTheme="minorEastAsia" w:cstheme="minorBidi"/>
                <w:b/>
                <w:bCs/>
                <w:color w:val="1F497D"/>
                <w:sz w:val="24"/>
                <w:szCs w:val="24"/>
              </w:rPr>
              <w:t xml:space="preserve"> this project? </w:t>
            </w:r>
          </w:p>
          <w:p w:rsidRPr="00B55E7D" w:rsidR="00B55E7D" w:rsidP="00B55E7D" w:rsidRDefault="00B55E7D" w14:paraId="6EA74A12" w14:textId="2E5D61EC">
            <w:pPr>
              <w:pStyle w:val="Heading2"/>
              <w:rPr>
                <w:rStyle w:val="normaltextrun"/>
                <w:rFonts w:ascii="Aptos Display" w:hAnsi="Aptos Display" w:cs="Segoe UI"/>
                <w:color w:val="000000" w:themeColor="text1"/>
                <w:sz w:val="24"/>
                <w:szCs w:val="24"/>
              </w:rPr>
            </w:pPr>
            <w:r>
              <w:rPr>
                <w:rStyle w:val="normaltextrun"/>
                <w:rFonts w:ascii="Aptos Display" w:hAnsi="Aptos Display" w:cs="Segoe UI"/>
                <w:i/>
                <w:iCs/>
                <w:color w:val="000000" w:themeColor="text1"/>
                <w:sz w:val="24"/>
                <w:szCs w:val="24"/>
              </w:rPr>
              <w:t>A</w:t>
            </w:r>
            <w:r w:rsidRPr="00B55E7D">
              <w:rPr>
                <w:rStyle w:val="normaltextrun"/>
                <w:rFonts w:ascii="Aptos Display" w:hAnsi="Aptos Display" w:cs="Segoe UI"/>
                <w:i/>
                <w:iCs/>
                <w:color w:val="000000" w:themeColor="text1"/>
                <w:sz w:val="24"/>
                <w:szCs w:val="24"/>
              </w:rPr>
              <w:t>ffordability commitments should be the same for all units</w:t>
            </w:r>
            <w:r>
              <w:rPr>
                <w:rStyle w:val="normaltextrun"/>
                <w:rFonts w:ascii="Aptos Display" w:hAnsi="Aptos Display" w:cs="Segoe UI"/>
                <w:i/>
                <w:iCs/>
                <w:color w:val="000000" w:themeColor="text1"/>
                <w:sz w:val="24"/>
                <w:szCs w:val="24"/>
              </w:rPr>
              <w:t>.</w:t>
            </w:r>
          </w:p>
        </w:tc>
      </w:tr>
      <w:tr w:rsidR="00B55E7D" w:rsidTr="00B55E7D" w14:paraId="54999A41" w14:textId="77777777">
        <w:tc>
          <w:tcPr>
            <w:tcW w:w="9350" w:type="dxa"/>
          </w:tcPr>
          <w:p w:rsidRPr="00B55E7D" w:rsidR="00B55E7D" w:rsidP="001068F7" w:rsidRDefault="00B55E7D" w14:paraId="59BD7761" w14:textId="7EE7574F">
            <w:pPr>
              <w:rPr>
                <w:rStyle w:val="normaltextrun"/>
                <w:rFonts w:ascii="Aptos Display" w:hAnsi="Aptos Display" w:cs="Segoe UI" w:eastAsiaTheme="majorEastAsia"/>
                <w:i/>
                <w:iCs/>
                <w:color w:val="000000" w:themeColor="text1"/>
              </w:rPr>
            </w:pPr>
            <w:r w:rsidRPr="00B26509">
              <w:rPr>
                <w:rStyle w:val="normaltextrun"/>
                <w:rFonts w:ascii="Aptos Display" w:hAnsi="Aptos Display" w:cs="Segoe UI" w:eastAsiaTheme="majorEastAsia"/>
                <w:b/>
                <w:bCs/>
                <w:i/>
                <w:iCs/>
                <w:color w:val="000000" w:themeColor="text1"/>
              </w:rPr>
              <w:t>Example:</w:t>
            </w:r>
            <w:r w:rsidRPr="00B26509">
              <w:rPr>
                <w:rStyle w:val="normaltextrun"/>
                <w:rFonts w:ascii="Aptos Display" w:hAnsi="Aptos Display" w:cs="Segoe UI" w:eastAsiaTheme="majorEastAsia"/>
                <w:i/>
                <w:iCs/>
                <w:color w:val="000000" w:themeColor="text1"/>
              </w:rPr>
              <w:t xml:space="preserve"> 30 years</w:t>
            </w:r>
          </w:p>
        </w:tc>
      </w:tr>
      <w:tr w:rsidR="00B55E7D" w:rsidTr="00B55E7D" w14:paraId="2EF962E1" w14:textId="77777777">
        <w:trPr>
          <w:trHeight w:val="395"/>
        </w:trPr>
        <w:tc>
          <w:tcPr>
            <w:tcW w:w="9350" w:type="dxa"/>
          </w:tcPr>
          <w:p w:rsidRPr="00B26509" w:rsidR="00B55E7D" w:rsidP="00B55E7D" w:rsidRDefault="00B55E7D" w14:paraId="7261DA1C" w14:textId="77777777">
            <w:pPr>
              <w:rPr>
                <w:rStyle w:val="normaltextrun"/>
                <w:rFonts w:ascii="Aptos Display" w:hAnsi="Aptos Display" w:cs="Segoe UI" w:eastAsiaTheme="majorEastAsia"/>
                <w:b/>
                <w:bCs/>
                <w:i/>
                <w:iCs/>
                <w:color w:val="000000" w:themeColor="text1"/>
              </w:rPr>
            </w:pPr>
          </w:p>
        </w:tc>
      </w:tr>
    </w:tbl>
    <w:p w:rsidRPr="00052012" w:rsidR="00F205A0" w:rsidP="001068F7" w:rsidRDefault="00F205A0" w14:paraId="60AFC208" w14:textId="4F7B15F1">
      <w:pPr>
        <w:rPr>
          <w:rStyle w:val="normaltextrun"/>
          <w:color w:val="3A3A3A" w:themeColor="background2" w:themeShade="40"/>
        </w:rPr>
      </w:pPr>
    </w:p>
    <w:tbl>
      <w:tblPr>
        <w:tblStyle w:val="TableGrid"/>
        <w:tblW w:w="0" w:type="auto"/>
        <w:tblLook w:val="04A0" w:firstRow="1" w:lastRow="0" w:firstColumn="1" w:lastColumn="0" w:noHBand="0" w:noVBand="1"/>
      </w:tblPr>
      <w:tblGrid>
        <w:gridCol w:w="9350"/>
      </w:tblGrid>
      <w:tr w:rsidR="005D355C" w:rsidTr="005D355C" w14:paraId="2CA05B1D" w14:textId="77777777">
        <w:trPr>
          <w:trHeight w:val="1529"/>
        </w:trPr>
        <w:tc>
          <w:tcPr>
            <w:tcW w:w="9350" w:type="dxa"/>
          </w:tcPr>
          <w:p w:rsidRPr="005D355C" w:rsidR="005D355C" w:rsidRDefault="005D355C" w14:paraId="4693BC01" w14:textId="3B4078F3">
            <w:pPr>
              <w:rPr>
                <w:rStyle w:val="normaltextrun"/>
                <w:color w:val="3A3A3A" w:themeColor="background2" w:themeShade="40"/>
              </w:rPr>
            </w:pPr>
            <w:r w:rsidRPr="00F205A0">
              <w:rPr>
                <w:rStyle w:val="normaltextrun"/>
                <w:b/>
                <w:bCs/>
                <w:color w:val="1F497D"/>
              </w:rPr>
              <w:t>Please describe how the proposed ownership structure and financial plan could impact or support the committed period of affordability described above. Be honest and specific about the potential challenges of maintaining affordability and compliance with deed-restricted affordability requirements over 30 years.</w:t>
            </w:r>
            <w:r w:rsidRPr="00052012">
              <w:rPr>
                <w:rStyle w:val="normaltextrun"/>
                <w:color w:val="3A3A3A" w:themeColor="background2" w:themeShade="40"/>
              </w:rPr>
              <w:t xml:space="preserve"> 250 word</w:t>
            </w:r>
            <w:r>
              <w:rPr>
                <w:rStyle w:val="normaltextrun"/>
                <w:color w:val="3A3A3A" w:themeColor="background2" w:themeShade="40"/>
              </w:rPr>
              <w:t>s max.</w:t>
            </w:r>
          </w:p>
        </w:tc>
      </w:tr>
      <w:tr w:rsidR="00B55E7D" w:rsidTr="00F205A0" w14:paraId="33A44FCA" w14:textId="77777777">
        <w:trPr>
          <w:trHeight w:val="2726"/>
        </w:trPr>
        <w:tc>
          <w:tcPr>
            <w:tcW w:w="9350" w:type="dxa"/>
          </w:tcPr>
          <w:p w:rsidRPr="00B26509" w:rsidR="00B55E7D" w:rsidRDefault="00B55E7D" w14:paraId="3D59A88F" w14:textId="77777777">
            <w:pPr>
              <w:rPr>
                <w:rStyle w:val="normaltextrun"/>
                <w:rFonts w:ascii="Aptos Display" w:hAnsi="Aptos Display" w:cs="Segoe UI" w:eastAsiaTheme="majorEastAsia"/>
                <w:b/>
                <w:bCs/>
                <w:i/>
                <w:iCs/>
                <w:color w:val="000000" w:themeColor="text1"/>
              </w:rPr>
            </w:pPr>
          </w:p>
        </w:tc>
      </w:tr>
    </w:tbl>
    <w:p w:rsidR="0058017A" w:rsidP="00ED2C87" w:rsidRDefault="0058017A" w14:paraId="0387888C" w14:textId="77777777">
      <w:pPr>
        <w:rPr>
          <w:rStyle w:val="normaltextrun"/>
          <w:rFonts w:ascii="Aptos Display" w:hAnsi="Aptos Display" w:cs="Segoe UI" w:eastAsiaTheme="majorEastAsia"/>
          <w:b/>
          <w:bCs/>
          <w:color w:val="000000" w:themeColor="text1"/>
        </w:rPr>
      </w:pPr>
    </w:p>
    <w:tbl>
      <w:tblPr>
        <w:tblStyle w:val="TableGrid"/>
        <w:tblW w:w="0" w:type="auto"/>
        <w:tblLook w:val="04A0" w:firstRow="1" w:lastRow="0" w:firstColumn="1" w:lastColumn="0" w:noHBand="0" w:noVBand="1"/>
      </w:tblPr>
      <w:tblGrid>
        <w:gridCol w:w="9350"/>
      </w:tblGrid>
      <w:tr w:rsidR="006B1315" w14:paraId="70FD51D0" w14:textId="77777777">
        <w:tc>
          <w:tcPr>
            <w:tcW w:w="9350" w:type="dxa"/>
          </w:tcPr>
          <w:p w:rsidRPr="006B1315" w:rsidR="006B1315" w:rsidP="006B1315" w:rsidRDefault="006B1315" w14:paraId="70D686C6" w14:textId="784AF657">
            <w:pPr>
              <w:pStyle w:val="Heading2"/>
              <w:rPr>
                <w:rStyle w:val="normaltextrun"/>
                <w:rFonts w:asciiTheme="minorHAnsi" w:hAnsiTheme="minorHAnsi" w:eastAsiaTheme="minorEastAsia" w:cstheme="minorBidi"/>
                <w:b/>
                <w:bCs/>
                <w:color w:val="1F497D"/>
                <w:sz w:val="24"/>
                <w:szCs w:val="24"/>
              </w:rPr>
            </w:pPr>
            <w:r w:rsidRPr="000B2D58">
              <w:rPr>
                <w:rStyle w:val="normaltextrun"/>
                <w:rFonts w:asciiTheme="minorHAnsi" w:hAnsiTheme="minorHAnsi" w:eastAsiaTheme="minorEastAsia" w:cstheme="minorBidi"/>
                <w:b/>
                <w:bCs/>
                <w:color w:val="1F497D"/>
                <w:sz w:val="24"/>
                <w:szCs w:val="24"/>
              </w:rPr>
              <w:t>Do</w:t>
            </w:r>
            <w:r>
              <w:rPr>
                <w:rStyle w:val="normaltextrun"/>
                <w:rFonts w:asciiTheme="minorHAnsi" w:hAnsiTheme="minorHAnsi" w:eastAsiaTheme="minorEastAsia" w:cstheme="minorBidi"/>
                <w:b/>
                <w:bCs/>
                <w:color w:val="1F497D"/>
                <w:sz w:val="24"/>
                <w:szCs w:val="24"/>
              </w:rPr>
              <w:t xml:space="preserve"> you and/or the members of the development team</w:t>
            </w:r>
            <w:r w:rsidRPr="000B2D58">
              <w:rPr>
                <w:rStyle w:val="normaltextrun"/>
                <w:rFonts w:asciiTheme="minorHAnsi" w:hAnsiTheme="minorHAnsi" w:eastAsiaTheme="minorEastAsia" w:cstheme="minorBidi"/>
                <w:b/>
                <w:bCs/>
                <w:color w:val="1F497D"/>
                <w:sz w:val="24"/>
                <w:szCs w:val="24"/>
              </w:rPr>
              <w:t xml:space="preserve"> intend to own the project for the duration of the committed period of affordability?  </w:t>
            </w:r>
          </w:p>
        </w:tc>
      </w:tr>
      <w:tr w:rsidR="006B1315" w14:paraId="6D7CA7A0" w14:textId="77777777">
        <w:tc>
          <w:tcPr>
            <w:tcW w:w="9350" w:type="dxa"/>
          </w:tcPr>
          <w:p w:rsidRPr="006B1315" w:rsidR="006B1315" w:rsidP="00ED2C87" w:rsidRDefault="006B1315" w14:paraId="312181C8" w14:textId="1B19A8DA">
            <w:pPr>
              <w:rPr>
                <w:rStyle w:val="normaltextrun"/>
                <w:rFonts w:ascii="Aptos Display" w:hAnsi="Aptos Display" w:cs="Segoe UI" w:eastAsiaTheme="majorEastAsia"/>
                <w:color w:val="000000" w:themeColor="text1"/>
              </w:rPr>
            </w:pPr>
            <w:r>
              <w:rPr>
                <w:rStyle w:val="normaltextrun"/>
                <w:rFonts w:ascii="Aptos Display" w:hAnsi="Aptos Display" w:cs="Segoe UI" w:eastAsiaTheme="majorEastAsia"/>
                <w:color w:val="000000" w:themeColor="text1"/>
              </w:rPr>
              <w:t xml:space="preserve">Y/N </w:t>
            </w:r>
          </w:p>
        </w:tc>
      </w:tr>
      <w:tr w:rsidR="006B1315" w14:paraId="0A4C64A9" w14:textId="77777777">
        <w:tc>
          <w:tcPr>
            <w:tcW w:w="9350" w:type="dxa"/>
          </w:tcPr>
          <w:p w:rsidRPr="002E188C" w:rsidR="006B1315" w:rsidP="002E188C" w:rsidRDefault="006B1315" w14:paraId="4B68B09D" w14:textId="29E191F5">
            <w:pPr>
              <w:pStyle w:val="Heading2"/>
              <w:rPr>
                <w:rStyle w:val="normaltextrun"/>
                <w:rFonts w:asciiTheme="minorHAnsi" w:hAnsiTheme="minorHAnsi" w:eastAsiaTheme="minorEastAsia" w:cstheme="minorBidi"/>
                <w:color w:val="3A3A3A" w:themeColor="background2" w:themeShade="40"/>
                <w:sz w:val="24"/>
                <w:szCs w:val="24"/>
              </w:rPr>
            </w:pPr>
            <w:r w:rsidRPr="002E188C">
              <w:rPr>
                <w:rStyle w:val="normaltextrun"/>
                <w:rFonts w:asciiTheme="minorHAnsi" w:hAnsiTheme="minorHAnsi" w:eastAsiaTheme="minorEastAsia" w:cstheme="minorBidi"/>
                <w:b/>
                <w:bCs/>
                <w:color w:val="1F497D"/>
                <w:sz w:val="24"/>
                <w:szCs w:val="24"/>
              </w:rPr>
              <w:t xml:space="preserve">If so, how does the proposed ownership and/or organizational structure support long-term ownership? Please reference organizational documents that support your response and provide relevant documents in the supplemental documents folder. </w:t>
            </w:r>
            <w:r w:rsidRPr="002E188C">
              <w:rPr>
                <w:rStyle w:val="normaltextrun"/>
                <w:rFonts w:asciiTheme="minorHAnsi" w:hAnsiTheme="minorHAnsi" w:eastAsiaTheme="minorEastAsia" w:cstheme="minorBidi"/>
                <w:color w:val="3A3A3A" w:themeColor="background2" w:themeShade="40"/>
                <w:sz w:val="24"/>
                <w:szCs w:val="24"/>
              </w:rPr>
              <w:t>Max. 250 words</w:t>
            </w:r>
          </w:p>
        </w:tc>
      </w:tr>
      <w:tr w:rsidR="002E188C" w:rsidTr="00E468F2" w14:paraId="5ED8C1F7" w14:textId="77777777">
        <w:trPr>
          <w:trHeight w:val="5156"/>
        </w:trPr>
        <w:tc>
          <w:tcPr>
            <w:tcW w:w="9350" w:type="dxa"/>
          </w:tcPr>
          <w:p w:rsidR="002E188C" w:rsidP="006B1315" w:rsidRDefault="002E188C" w14:paraId="66B23CF0" w14:textId="77777777">
            <w:pPr>
              <w:pStyle w:val="Heading2"/>
              <w:rPr>
                <w:rStyle w:val="normaltextrun"/>
                <w:rFonts w:ascii="Aptos Display" w:hAnsi="Aptos Display" w:cs="Segoe UI"/>
                <w:color w:val="000000" w:themeColor="text1"/>
                <w:sz w:val="24"/>
                <w:szCs w:val="24"/>
              </w:rPr>
            </w:pPr>
          </w:p>
        </w:tc>
      </w:tr>
    </w:tbl>
    <w:p w:rsidR="00CF2AB7" w:rsidP="00CF2AB7" w:rsidRDefault="00CF2AB7" w14:paraId="79CDAA41" w14:textId="3A47461A">
      <w:pPr>
        <w:rPr>
          <w:rStyle w:val="normaltextrun"/>
          <w:rFonts w:ascii="Aptos Display" w:hAnsi="Aptos Display" w:cs="Segoe UI" w:eastAsiaTheme="majorEastAsia"/>
          <w:color w:val="000000" w:themeColor="text1"/>
        </w:rPr>
      </w:pPr>
      <w:r w:rsidRPr="00B26509">
        <w:rPr>
          <w:rStyle w:val="normaltextrun"/>
          <w:rFonts w:ascii="Aptos Display" w:hAnsi="Aptos Display" w:cs="Segoe UI" w:eastAsiaTheme="majorEastAsia"/>
          <w:color w:val="000000" w:themeColor="text1"/>
        </w:rPr>
        <w:t xml:space="preserve"> </w:t>
      </w:r>
    </w:p>
    <w:tbl>
      <w:tblPr>
        <w:tblStyle w:val="TableGrid"/>
        <w:tblW w:w="0" w:type="auto"/>
        <w:tblLook w:val="04A0" w:firstRow="1" w:lastRow="0" w:firstColumn="1" w:lastColumn="0" w:noHBand="0" w:noVBand="1"/>
      </w:tblPr>
      <w:tblGrid>
        <w:gridCol w:w="2605"/>
        <w:gridCol w:w="6745"/>
      </w:tblGrid>
      <w:tr w:rsidR="0073715B" w14:paraId="388A9577" w14:textId="77777777">
        <w:tc>
          <w:tcPr>
            <w:tcW w:w="9350" w:type="dxa"/>
            <w:gridSpan w:val="2"/>
          </w:tcPr>
          <w:p w:rsidRPr="0073715B" w:rsidR="0073715B" w:rsidP="0073715B" w:rsidRDefault="0073715B" w14:paraId="46C617C4" w14:textId="452B0FB5">
            <w:pPr>
              <w:pStyle w:val="Heading2"/>
              <w:rPr>
                <w:rStyle w:val="normaltextrun"/>
                <w:rFonts w:ascii="Aptos Display" w:hAnsi="Aptos Display" w:cs="Segoe UI"/>
                <w:i/>
                <w:iCs/>
                <w:sz w:val="24"/>
                <w:szCs w:val="24"/>
              </w:rPr>
            </w:pPr>
            <w:r w:rsidRPr="00B26509">
              <w:rPr>
                <w:rStyle w:val="normaltextrun"/>
                <w:rFonts w:ascii="Aptos Display" w:hAnsi="Aptos Display" w:cs="Segoe UI"/>
                <w:b/>
                <w:bCs/>
                <w:sz w:val="24"/>
                <w:szCs w:val="24"/>
              </w:rPr>
              <w:t>A</w:t>
            </w:r>
            <w:r w:rsidR="00986D4E">
              <w:rPr>
                <w:rStyle w:val="normaltextrun"/>
                <w:rFonts w:asciiTheme="minorHAnsi" w:hAnsiTheme="minorHAnsi" w:eastAsiaTheme="minorEastAsia" w:cstheme="minorBidi"/>
                <w:b/>
                <w:bCs/>
                <w:color w:val="1F497D"/>
                <w:sz w:val="24"/>
                <w:szCs w:val="24"/>
              </w:rPr>
              <w:t>ttestation</w:t>
            </w:r>
            <w:r w:rsidRPr="002A05F6">
              <w:rPr>
                <w:rStyle w:val="normaltextrun"/>
                <w:rFonts w:asciiTheme="minorHAnsi" w:hAnsiTheme="minorHAnsi" w:eastAsiaTheme="minorEastAsia" w:cstheme="minorBidi"/>
                <w:b/>
                <w:bCs/>
                <w:color w:val="1F497D"/>
                <w:sz w:val="24"/>
                <w:szCs w:val="24"/>
              </w:rPr>
              <w:t xml:space="preserve">: Please initial to certify your agreement to these program requirements and bonus point commitments. </w:t>
            </w:r>
          </w:p>
        </w:tc>
      </w:tr>
      <w:tr w:rsidR="0073715B" w:rsidTr="002A05F6" w14:paraId="7C45ABAA" w14:textId="77777777">
        <w:tc>
          <w:tcPr>
            <w:tcW w:w="2605" w:type="dxa"/>
          </w:tcPr>
          <w:p w:rsidR="0073715B" w:rsidP="00CF2AB7" w:rsidRDefault="0073715B" w14:paraId="3794D936" w14:textId="77777777">
            <w:pPr>
              <w:rPr>
                <w:rStyle w:val="normaltextrun"/>
                <w:rFonts w:ascii="Aptos Display" w:hAnsi="Aptos Display" w:cs="Segoe UI" w:eastAsiaTheme="majorEastAsia"/>
                <w:color w:val="000000" w:themeColor="text1"/>
              </w:rPr>
            </w:pPr>
          </w:p>
        </w:tc>
        <w:tc>
          <w:tcPr>
            <w:tcW w:w="6745" w:type="dxa"/>
          </w:tcPr>
          <w:p w:rsidR="0073715B" w:rsidP="00CF2AB7" w:rsidRDefault="005F39C4" w14:paraId="645DC46E" w14:textId="68B007DE">
            <w:pPr>
              <w:rPr>
                <w:rStyle w:val="normaltextrun"/>
                <w:rFonts w:ascii="Aptos Display" w:hAnsi="Aptos Display" w:cs="Segoe UI" w:eastAsiaTheme="majorEastAsia"/>
                <w:color w:val="000000" w:themeColor="text1"/>
              </w:rPr>
            </w:pPr>
            <w:r w:rsidRPr="00B26509">
              <w:rPr>
                <w:rStyle w:val="normaltextrun"/>
                <w:rFonts w:ascii="Aptos Display" w:hAnsi="Aptos Display" w:cs="Segoe UI"/>
                <w:color w:val="000000" w:themeColor="text1"/>
              </w:rPr>
              <w:t xml:space="preserve">I agree to maintain the committed level of affordability </w:t>
            </w:r>
            <w:r>
              <w:rPr>
                <w:rStyle w:val="normaltextrun"/>
                <w:rFonts w:ascii="Aptos Display" w:hAnsi="Aptos Display" w:cs="Segoe UI"/>
                <w:color w:val="000000" w:themeColor="text1"/>
              </w:rPr>
              <w:t>d</w:t>
            </w:r>
            <w:r>
              <w:rPr>
                <w:rStyle w:val="normaltextrun"/>
                <w:color w:val="000000" w:themeColor="text1"/>
              </w:rPr>
              <w:t xml:space="preserve">escribed in this section </w:t>
            </w:r>
            <w:r w:rsidRPr="00B26509">
              <w:rPr>
                <w:rStyle w:val="normaltextrun"/>
                <w:rFonts w:ascii="Aptos Display" w:hAnsi="Aptos Display" w:cs="Segoe UI"/>
                <w:color w:val="000000" w:themeColor="text1"/>
              </w:rPr>
              <w:t xml:space="preserve">for all rental units with rents not to exceed </w:t>
            </w:r>
            <w:r w:rsidRPr="00B26509">
              <w:rPr>
                <w:rStyle w:val="normaltextrun"/>
                <w:rFonts w:ascii="Aptos Display" w:hAnsi="Aptos Display"/>
                <w:color w:val="000000"/>
                <w:shd w:val="clear" w:color="auto" w:fill="FFFFFF"/>
              </w:rPr>
              <w:t>committed</w:t>
            </w:r>
            <w:r w:rsidRPr="00B26509">
              <w:rPr>
                <w:rStyle w:val="normaltextrun"/>
                <w:rFonts w:ascii="Arial" w:hAnsi="Arial" w:cs="Arial"/>
                <w:color w:val="000000"/>
                <w:shd w:val="clear" w:color="auto" w:fill="FFFFFF"/>
              </w:rPr>
              <w:t> </w:t>
            </w:r>
            <w:r w:rsidRPr="00B26509">
              <w:rPr>
                <w:rStyle w:val="normaltextrun"/>
                <w:rFonts w:ascii="Aptos Display" w:hAnsi="Aptos Display"/>
                <w:color w:val="000000"/>
                <w:shd w:val="clear" w:color="auto" w:fill="FFFFFF"/>
              </w:rPr>
              <w:t>HUD</w:t>
            </w:r>
            <w:r w:rsidRPr="00B26509">
              <w:rPr>
                <w:rStyle w:val="normaltextrun"/>
                <w:rFonts w:ascii="Arial" w:hAnsi="Arial" w:cs="Arial"/>
                <w:color w:val="000000"/>
                <w:shd w:val="clear" w:color="auto" w:fill="FFFFFF"/>
              </w:rPr>
              <w:t> </w:t>
            </w:r>
            <w:r w:rsidRPr="00B26509">
              <w:rPr>
                <w:rStyle w:val="normaltextrun"/>
                <w:rFonts w:ascii="Aptos Display" w:hAnsi="Aptos Display"/>
                <w:color w:val="000000"/>
                <w:shd w:val="clear" w:color="auto" w:fill="FFFFFF"/>
              </w:rPr>
              <w:t>rentals</w:t>
            </w:r>
            <w:r w:rsidRPr="00B26509">
              <w:rPr>
                <w:rStyle w:val="normaltextrun"/>
                <w:rFonts w:ascii="Arial" w:hAnsi="Arial" w:cs="Arial"/>
                <w:color w:val="000000"/>
                <w:shd w:val="clear" w:color="auto" w:fill="FFFFFF"/>
              </w:rPr>
              <w:t> </w:t>
            </w:r>
            <w:r w:rsidRPr="00B26509">
              <w:rPr>
                <w:rStyle w:val="normaltextrun"/>
                <w:rFonts w:ascii="Aptos Display" w:hAnsi="Aptos Display"/>
                <w:color w:val="000000"/>
                <w:shd w:val="clear" w:color="auto" w:fill="FFFFFF"/>
              </w:rPr>
              <w:t>limits</w:t>
            </w:r>
            <w:r w:rsidRPr="00B26509">
              <w:rPr>
                <w:rStyle w:val="normaltextrun"/>
                <w:rFonts w:ascii="Arial" w:hAnsi="Arial" w:cs="Arial"/>
                <w:color w:val="000000"/>
                <w:shd w:val="clear" w:color="auto" w:fill="FFFFFF"/>
              </w:rPr>
              <w:t> </w:t>
            </w:r>
            <w:r w:rsidRPr="00B26509">
              <w:rPr>
                <w:rStyle w:val="normaltextrun"/>
                <w:rFonts w:ascii="Aptos Display" w:hAnsi="Aptos Display"/>
                <w:color w:val="000000"/>
                <w:shd w:val="clear" w:color="auto" w:fill="FFFFFF"/>
              </w:rPr>
              <w:t>in any given year</w:t>
            </w:r>
            <w:r>
              <w:rPr>
                <w:rStyle w:val="normaltextrun"/>
                <w:rFonts w:ascii="Aptos Display" w:hAnsi="Aptos Display"/>
                <w:color w:val="000000"/>
                <w:shd w:val="clear" w:color="auto" w:fill="FFFFFF"/>
              </w:rPr>
              <w:t xml:space="preserve">. </w:t>
            </w:r>
          </w:p>
        </w:tc>
      </w:tr>
      <w:tr w:rsidR="0073715B" w:rsidTr="002A05F6" w14:paraId="19EB7000" w14:textId="77777777">
        <w:tc>
          <w:tcPr>
            <w:tcW w:w="2605" w:type="dxa"/>
          </w:tcPr>
          <w:p w:rsidR="0073715B" w:rsidP="00CF2AB7" w:rsidRDefault="0073715B" w14:paraId="17D794B1" w14:textId="77777777">
            <w:pPr>
              <w:rPr>
                <w:rStyle w:val="normaltextrun"/>
                <w:rFonts w:ascii="Aptos Display" w:hAnsi="Aptos Display" w:cs="Segoe UI" w:eastAsiaTheme="majorEastAsia"/>
                <w:color w:val="000000" w:themeColor="text1"/>
              </w:rPr>
            </w:pPr>
          </w:p>
        </w:tc>
        <w:tc>
          <w:tcPr>
            <w:tcW w:w="6745" w:type="dxa"/>
          </w:tcPr>
          <w:p w:rsidRPr="005F39C4" w:rsidR="0073715B" w:rsidP="005F39C4" w:rsidRDefault="005F39C4" w14:paraId="44700E8F" w14:textId="0FDF8EAC">
            <w:pPr>
              <w:pStyle w:val="Heading2"/>
              <w:rPr>
                <w:rStyle w:val="normaltextrun"/>
                <w:rFonts w:ascii="Aptos Display" w:hAnsi="Aptos Display" w:cs="Segoe UI"/>
                <w:color w:val="000000" w:themeColor="text1"/>
                <w:sz w:val="24"/>
                <w:szCs w:val="24"/>
              </w:rPr>
            </w:pPr>
            <w:r w:rsidRPr="00B26509">
              <w:rPr>
                <w:rStyle w:val="normaltextrun"/>
                <w:rFonts w:ascii="Aptos Display" w:hAnsi="Aptos Display" w:cs="Segoe UI"/>
                <w:color w:val="000000" w:themeColor="text1"/>
                <w:sz w:val="24"/>
                <w:szCs w:val="24"/>
              </w:rPr>
              <w:t xml:space="preserve">I understand the committed period of </w:t>
            </w:r>
            <w:r>
              <w:rPr>
                <w:rStyle w:val="normaltextrun"/>
                <w:rFonts w:ascii="Aptos Display" w:hAnsi="Aptos Display" w:cs="Segoe UI"/>
                <w:color w:val="000000" w:themeColor="text1"/>
                <w:sz w:val="24"/>
                <w:szCs w:val="24"/>
              </w:rPr>
              <w:t xml:space="preserve">affordability </w:t>
            </w:r>
            <w:r w:rsidR="002A05F6">
              <w:rPr>
                <w:rStyle w:val="normaltextrun"/>
                <w:rFonts w:ascii="Aptos Display" w:hAnsi="Aptos Display" w:cs="Segoe UI"/>
                <w:color w:val="000000" w:themeColor="text1"/>
                <w:sz w:val="24"/>
                <w:szCs w:val="24"/>
              </w:rPr>
              <w:t xml:space="preserve">described </w:t>
            </w:r>
            <w:r w:rsidRPr="00B26509">
              <w:rPr>
                <w:rStyle w:val="normaltextrun"/>
                <w:rFonts w:ascii="Aptos Display" w:hAnsi="Aptos Display" w:cs="Segoe UI"/>
                <w:color w:val="000000" w:themeColor="text1"/>
                <w:sz w:val="24"/>
                <w:szCs w:val="24"/>
              </w:rPr>
              <w:t xml:space="preserve">in this </w:t>
            </w:r>
            <w:r w:rsidR="002A05F6">
              <w:rPr>
                <w:rStyle w:val="normaltextrun"/>
                <w:rFonts w:ascii="Aptos Display" w:hAnsi="Aptos Display" w:cs="Segoe UI"/>
                <w:color w:val="000000" w:themeColor="text1"/>
                <w:sz w:val="24"/>
                <w:szCs w:val="24"/>
              </w:rPr>
              <w:t xml:space="preserve">section of my </w:t>
            </w:r>
            <w:r w:rsidRPr="00B26509">
              <w:rPr>
                <w:rStyle w:val="normaltextrun"/>
                <w:rFonts w:ascii="Aptos Display" w:hAnsi="Aptos Display" w:cs="Segoe UI"/>
                <w:color w:val="000000" w:themeColor="text1"/>
                <w:sz w:val="24"/>
                <w:szCs w:val="24"/>
              </w:rPr>
              <w:t>application will be reflected in the Regulatory Agreement and Deed Restrictions for this property</w:t>
            </w:r>
            <w:r w:rsidR="002A05F6">
              <w:rPr>
                <w:rStyle w:val="normaltextrun"/>
                <w:rFonts w:ascii="Aptos Display" w:hAnsi="Aptos Display" w:cs="Segoe UI"/>
                <w:color w:val="000000" w:themeColor="text1"/>
                <w:sz w:val="24"/>
                <w:szCs w:val="24"/>
              </w:rPr>
              <w:t xml:space="preserve">, if my application is successful. </w:t>
            </w:r>
          </w:p>
        </w:tc>
      </w:tr>
      <w:tr w:rsidR="002A05F6" w:rsidTr="002A05F6" w14:paraId="05400B3E" w14:textId="77777777">
        <w:tc>
          <w:tcPr>
            <w:tcW w:w="2605" w:type="dxa"/>
          </w:tcPr>
          <w:p w:rsidR="002A05F6" w:rsidP="00CF2AB7" w:rsidRDefault="002A05F6" w14:paraId="2ACBF30A" w14:textId="77777777">
            <w:pPr>
              <w:rPr>
                <w:rStyle w:val="normaltextrun"/>
                <w:rFonts w:ascii="Aptos Display" w:hAnsi="Aptos Display" w:cs="Segoe UI" w:eastAsiaTheme="majorEastAsia"/>
                <w:color w:val="000000" w:themeColor="text1"/>
              </w:rPr>
            </w:pPr>
          </w:p>
        </w:tc>
        <w:tc>
          <w:tcPr>
            <w:tcW w:w="6745" w:type="dxa"/>
          </w:tcPr>
          <w:p w:rsidRPr="00B26509" w:rsidR="002A05F6" w:rsidP="005F39C4" w:rsidRDefault="002A05F6" w14:paraId="6D378040" w14:textId="032DFF42">
            <w:pPr>
              <w:pStyle w:val="Heading2"/>
              <w:rPr>
                <w:rStyle w:val="normaltextrun"/>
                <w:rFonts w:ascii="Aptos Display" w:hAnsi="Aptos Display" w:cs="Segoe UI"/>
                <w:color w:val="000000" w:themeColor="text1"/>
                <w:sz w:val="24"/>
                <w:szCs w:val="24"/>
              </w:rPr>
            </w:pPr>
            <w:r w:rsidRPr="00B26509">
              <w:rPr>
                <w:rStyle w:val="normaltextrun"/>
                <w:rFonts w:ascii="Aptos Display" w:hAnsi="Aptos Display" w:cs="Segoe UI"/>
                <w:color w:val="000000" w:themeColor="text1"/>
                <w:sz w:val="24"/>
                <w:szCs w:val="24"/>
              </w:rPr>
              <w:t>I understand that the period of forgiveness for the permanent loan will be commensurate with the committed period of affordability</w:t>
            </w:r>
          </w:p>
        </w:tc>
      </w:tr>
    </w:tbl>
    <w:p w:rsidRPr="00B26509" w:rsidR="0073715B" w:rsidP="00CF2AB7" w:rsidRDefault="0073715B" w14:paraId="02E2782C" w14:textId="77777777">
      <w:pPr>
        <w:rPr>
          <w:rStyle w:val="normaltextrun"/>
          <w:rFonts w:ascii="Aptos Display" w:hAnsi="Aptos Display" w:cs="Segoe UI" w:eastAsiaTheme="majorEastAsia"/>
          <w:color w:val="000000" w:themeColor="text1"/>
        </w:rPr>
      </w:pPr>
    </w:p>
    <w:p w:rsidRPr="00B26509" w:rsidR="00095AEF" w:rsidP="00FB5A4F" w:rsidRDefault="00B26509" w14:paraId="15616498" w14:textId="5188CC52">
      <w:pPr>
        <w:pStyle w:val="Heading1"/>
        <w:rPr>
          <w:rStyle w:val="normaltextrun"/>
          <w:b/>
          <w:bCs/>
          <w:color w:val="1F497D"/>
        </w:rPr>
      </w:pPr>
      <w:r>
        <w:rPr>
          <w:rStyle w:val="normaltextrun"/>
          <w:b/>
          <w:bCs/>
          <w:color w:val="1F497D"/>
        </w:rPr>
        <w:t xml:space="preserve">Section IV. </w:t>
      </w:r>
      <w:r w:rsidRPr="00B26509" w:rsidR="00095AEF">
        <w:rPr>
          <w:rStyle w:val="normaltextrun"/>
          <w:b/>
          <w:bCs/>
          <w:color w:val="1F497D"/>
        </w:rPr>
        <w:t>Financial Feasibility </w:t>
      </w:r>
      <w:r w:rsidRPr="00B26509" w:rsidR="00095AEF">
        <w:rPr>
          <w:rStyle w:val="normaltextrun"/>
          <w:rFonts w:ascii="Arial" w:hAnsi="Arial" w:cs="Arial"/>
          <w:b/>
          <w:bCs/>
          <w:color w:val="1F497D"/>
        </w:rPr>
        <w:t>​</w:t>
      </w:r>
    </w:p>
    <w:p w:rsidR="000275B3" w:rsidP="002A05F6" w:rsidRDefault="008F5B13" w14:paraId="49170452" w14:textId="097B37E6">
      <w:pPr>
        <w:spacing w:after="120" w:line="264" w:lineRule="auto"/>
        <w:rPr>
          <w:rStyle w:val="normaltextrun"/>
          <w:rFonts w:ascii="Aptos Display" w:hAnsi="Aptos Display" w:eastAsia="Aptos Display" w:cs="Aptos Display"/>
          <w:b/>
          <w:bCs/>
          <w:color w:val="000000" w:themeColor="text1"/>
        </w:rPr>
      </w:pPr>
      <w:r>
        <w:rPr>
          <w:rStyle w:val="normaltextrun"/>
          <w:rFonts w:ascii="Aptos Display" w:hAnsi="Aptos Display" w:eastAsia="Aptos Display" w:cs="Aptos Display"/>
          <w:b/>
          <w:bCs/>
          <w:color w:val="000000" w:themeColor="text1"/>
        </w:rPr>
        <w:t>Threshold Requirement</w:t>
      </w:r>
      <w:r w:rsidR="00C37E79">
        <w:rPr>
          <w:rStyle w:val="normaltextrun"/>
          <w:rFonts w:ascii="Aptos Display" w:hAnsi="Aptos Display" w:eastAsia="Aptos Display" w:cs="Aptos Display"/>
          <w:b/>
          <w:bCs/>
          <w:color w:val="000000" w:themeColor="text1"/>
        </w:rPr>
        <w:t>s</w:t>
      </w:r>
      <w:r>
        <w:rPr>
          <w:rStyle w:val="normaltextrun"/>
          <w:rFonts w:ascii="Aptos Display" w:hAnsi="Aptos Display" w:eastAsia="Aptos Display" w:cs="Aptos Display"/>
          <w:b/>
          <w:bCs/>
          <w:color w:val="000000" w:themeColor="text1"/>
        </w:rPr>
        <w:t xml:space="preserve">: </w:t>
      </w:r>
    </w:p>
    <w:p w:rsidRPr="00833CD8" w:rsidR="00833CD8" w:rsidP="00833CD8" w:rsidRDefault="00165635" w14:paraId="3D543B10" w14:textId="4DB33E24">
      <w:pPr>
        <w:pStyle w:val="ListParagraph"/>
        <w:numPr>
          <w:ilvl w:val="0"/>
          <w:numId w:val="36"/>
        </w:numPr>
        <w:spacing w:after="120" w:line="264" w:lineRule="auto"/>
        <w:rPr>
          <w:rStyle w:val="normaltextrun"/>
          <w:rFonts w:ascii="Aptos Display" w:hAnsi="Aptos Display" w:eastAsia="Aptos Display" w:cs="Aptos Display"/>
          <w:color w:val="000000" w:themeColor="text1"/>
        </w:rPr>
      </w:pPr>
      <w:r>
        <w:rPr>
          <w:rStyle w:val="normaltextrun"/>
          <w:rFonts w:ascii="Aptos Display" w:hAnsi="Aptos Display" w:eastAsia="Aptos Display" w:cs="Aptos Display"/>
          <w:color w:val="000000" w:themeColor="text1"/>
        </w:rPr>
        <w:t>C</w:t>
      </w:r>
      <w:r w:rsidRPr="00214608" w:rsidR="003C211B">
        <w:rPr>
          <w:rStyle w:val="normaltextrun"/>
          <w:rFonts w:ascii="Aptos Display" w:hAnsi="Aptos Display" w:eastAsia="Aptos Display" w:cs="Aptos Display"/>
          <w:color w:val="000000" w:themeColor="text1"/>
        </w:rPr>
        <w:t xml:space="preserve">omplete </w:t>
      </w:r>
      <w:r>
        <w:rPr>
          <w:rStyle w:val="normaltextrun"/>
          <w:rFonts w:ascii="Aptos Display" w:hAnsi="Aptos Display" w:eastAsia="Aptos Display" w:cs="Aptos Display"/>
          <w:color w:val="000000" w:themeColor="text1"/>
        </w:rPr>
        <w:t xml:space="preserve">and submit the </w:t>
      </w:r>
      <w:r w:rsidRPr="00214608" w:rsidR="00214608">
        <w:rPr>
          <w:rStyle w:val="normaltextrun"/>
          <w:rFonts w:ascii="Aptos Display" w:hAnsi="Aptos Display" w:eastAsia="Aptos Display" w:cs="Aptos Display"/>
          <w:color w:val="000000" w:themeColor="text1"/>
        </w:rPr>
        <w:t xml:space="preserve">SMART Loan Financial Model using the template provided by FNO </w:t>
      </w:r>
    </w:p>
    <w:p w:rsidRPr="003C211B" w:rsidR="002A05F6" w:rsidP="003C211B" w:rsidRDefault="445582CD" w14:paraId="16CDE97D" w14:textId="5C8C1D0F">
      <w:pPr>
        <w:pStyle w:val="ListParagraph"/>
        <w:numPr>
          <w:ilvl w:val="0"/>
          <w:numId w:val="36"/>
        </w:numPr>
        <w:spacing w:after="120" w:line="264" w:lineRule="auto"/>
        <w:rPr>
          <w:rStyle w:val="normaltextrun"/>
          <w:color w:val="000000" w:themeColor="text1"/>
        </w:rPr>
      </w:pPr>
      <w:r w:rsidRPr="003C211B">
        <w:rPr>
          <w:rStyle w:val="normaltextrun"/>
          <w:rFonts w:ascii="Aptos Display" w:hAnsi="Aptos Display" w:eastAsia="Aptos Display" w:cs="Aptos Display"/>
          <w:color w:val="000000" w:themeColor="text1"/>
        </w:rPr>
        <w:t xml:space="preserve">Demonstrate long-term Feasibility / Compliance at committed affordability levels: </w:t>
      </w:r>
    </w:p>
    <w:p w:rsidRPr="002A05F6" w:rsidR="002A05F6" w:rsidP="003C211B" w:rsidRDefault="445582CD" w14:paraId="07F23CFE" w14:textId="77777777">
      <w:pPr>
        <w:pStyle w:val="ListParagraph"/>
        <w:numPr>
          <w:ilvl w:val="1"/>
          <w:numId w:val="36"/>
        </w:numPr>
        <w:spacing w:after="120" w:line="264" w:lineRule="auto"/>
        <w:rPr>
          <w:rStyle w:val="normaltextrun"/>
          <w:color w:val="000000" w:themeColor="text1"/>
        </w:rPr>
      </w:pPr>
      <w:r w:rsidRPr="002A05F6">
        <w:rPr>
          <w:rStyle w:val="normaltextrun"/>
          <w:rFonts w:ascii="Aptos Display" w:hAnsi="Aptos Display" w:eastAsia="Aptos Display" w:cs="Aptos Display"/>
          <w:color w:val="000000" w:themeColor="text1"/>
        </w:rPr>
        <w:t xml:space="preserve">For Rental Projects, 30-year pro-forma must demonstrate ability to maintain a 1.2 Debt Service Coverage Ratio </w:t>
      </w:r>
    </w:p>
    <w:p w:rsidRPr="00833CD8" w:rsidR="6560B943" w:rsidP="003C211B" w:rsidRDefault="445582CD" w14:paraId="7DA17222" w14:textId="2413A010">
      <w:pPr>
        <w:pStyle w:val="ListParagraph"/>
        <w:numPr>
          <w:ilvl w:val="1"/>
          <w:numId w:val="36"/>
        </w:numPr>
        <w:spacing w:after="120" w:line="264" w:lineRule="auto"/>
        <w:rPr>
          <w:rStyle w:val="normaltextrun"/>
          <w:color w:val="000000" w:themeColor="text1"/>
        </w:rPr>
      </w:pPr>
      <w:r w:rsidRPr="002A05F6">
        <w:rPr>
          <w:rStyle w:val="normaltextrun"/>
          <w:rFonts w:ascii="Aptos Display" w:hAnsi="Aptos Display" w:eastAsia="Aptos Display" w:cs="Aptos Display"/>
          <w:color w:val="000000" w:themeColor="text1"/>
        </w:rPr>
        <w:t xml:space="preserve">For Mixed-Tenure CLTs, workbook must demonstrate income qualified </w:t>
      </w:r>
      <w:proofErr w:type="gramStart"/>
      <w:r w:rsidRPr="002A05F6">
        <w:rPr>
          <w:rStyle w:val="normaltextrun"/>
          <w:rFonts w:ascii="Aptos Display" w:hAnsi="Aptos Display" w:eastAsia="Aptos Display" w:cs="Aptos Display"/>
          <w:color w:val="000000" w:themeColor="text1"/>
        </w:rPr>
        <w:t>borrower</w:t>
      </w:r>
      <w:proofErr w:type="gramEnd"/>
      <w:r w:rsidRPr="002A05F6">
        <w:rPr>
          <w:rStyle w:val="normaltextrun"/>
          <w:rFonts w:ascii="Aptos Display" w:hAnsi="Aptos Display" w:eastAsia="Aptos Display" w:cs="Aptos Display"/>
          <w:color w:val="000000" w:themeColor="text1"/>
        </w:rPr>
        <w:t xml:space="preserve"> can purchase home with a front-end ratio not to exceed 30% </w:t>
      </w:r>
    </w:p>
    <w:p w:rsidRPr="00833CD8" w:rsidR="00833CD8" w:rsidP="00833CD8" w:rsidRDefault="002C2D94" w14:paraId="2754775C" w14:textId="7AE3E749">
      <w:pPr>
        <w:pStyle w:val="paragraph"/>
        <w:numPr>
          <w:ilvl w:val="0"/>
          <w:numId w:val="36"/>
        </w:numPr>
        <w:spacing w:before="0" w:beforeAutospacing="0" w:after="0" w:afterAutospacing="0"/>
        <w:textAlignment w:val="baseline"/>
        <w:rPr>
          <w:rStyle w:val="normaltextrun"/>
          <w:rFonts w:ascii="Aptos Display" w:hAnsi="Aptos Display"/>
        </w:rPr>
      </w:pPr>
      <w:r>
        <w:rPr>
          <w:rStyle w:val="normaltextrun"/>
          <w:rFonts w:ascii="Aptos Display" w:hAnsi="Aptos Display" w:cs="Segoe UI"/>
        </w:rPr>
        <w:t xml:space="preserve">Procure and submit </w:t>
      </w:r>
      <w:r w:rsidR="00833CD8">
        <w:rPr>
          <w:rStyle w:val="normaltextrun"/>
          <w:rFonts w:ascii="Aptos Display" w:hAnsi="Aptos Display" w:cs="Segoe UI"/>
        </w:rPr>
        <w:t>basic architectural plans</w:t>
      </w:r>
      <w:r w:rsidR="00D330B4">
        <w:rPr>
          <w:rStyle w:val="normaltextrun"/>
          <w:rFonts w:ascii="Aptos Display" w:hAnsi="Aptos Display" w:cs="Segoe UI"/>
        </w:rPr>
        <w:t xml:space="preserve"> or</w:t>
      </w:r>
      <w:r w:rsidR="0031631C">
        <w:rPr>
          <w:rStyle w:val="normaltextrun"/>
          <w:rFonts w:ascii="Aptos Display" w:hAnsi="Aptos Display" w:cs="Segoe UI"/>
        </w:rPr>
        <w:t xml:space="preserve"> a scope of work </w:t>
      </w:r>
      <w:r w:rsidR="00D330B4">
        <w:rPr>
          <w:rStyle w:val="normaltextrun"/>
          <w:rFonts w:ascii="Aptos Display" w:hAnsi="Aptos Display" w:cs="Segoe UI"/>
        </w:rPr>
        <w:t xml:space="preserve">(if a renovation) </w:t>
      </w:r>
      <w:r w:rsidR="00960AF6">
        <w:rPr>
          <w:rStyle w:val="normaltextrun"/>
          <w:rFonts w:ascii="Aptos Display" w:hAnsi="Aptos Display" w:cs="Segoe UI"/>
        </w:rPr>
        <w:t>and a preliminary</w:t>
      </w:r>
      <w:r w:rsidR="00833CD8">
        <w:rPr>
          <w:rStyle w:val="normaltextrun"/>
          <w:rFonts w:ascii="Aptos Display" w:hAnsi="Aptos Display" w:cs="Segoe UI"/>
        </w:rPr>
        <w:t xml:space="preserve"> schedule of values from a contractor to develop reasonable estimates for the construction budget</w:t>
      </w:r>
    </w:p>
    <w:p w:rsidRPr="00833CD8" w:rsidR="00833CD8" w:rsidP="00833CD8" w:rsidRDefault="00833CD8" w14:paraId="7B4371CB" w14:textId="77777777">
      <w:pPr>
        <w:pStyle w:val="paragraph"/>
        <w:spacing w:before="0" w:beforeAutospacing="0" w:after="0" w:afterAutospacing="0"/>
        <w:ind w:left="720"/>
        <w:textAlignment w:val="baseline"/>
        <w:rPr>
          <w:rStyle w:val="normaltextrun"/>
          <w:rFonts w:ascii="Aptos Display" w:hAnsi="Aptos Display"/>
        </w:rPr>
      </w:pPr>
    </w:p>
    <w:p w:rsidRPr="00B26509" w:rsidR="00095AEF" w:rsidP="1EC84ACE" w:rsidRDefault="34727DC3" w14:paraId="2DC0B98F" w14:textId="1651099D">
      <w:pPr>
        <w:pStyle w:val="paragraph"/>
        <w:spacing w:before="0" w:beforeAutospacing="0" w:after="0" w:afterAutospacing="0"/>
        <w:textAlignment w:val="baseline"/>
      </w:pPr>
      <w:r w:rsidRPr="00B26509">
        <w:rPr>
          <w:rStyle w:val="normaltextrun"/>
          <w:rFonts w:ascii="Aptos Display" w:hAnsi="Aptos Display" w:cs="Segoe UI"/>
          <w:b/>
          <w:bCs/>
        </w:rPr>
        <w:t>Bonus Points</w:t>
      </w:r>
      <w:r w:rsidRPr="00B26509">
        <w:rPr>
          <w:rStyle w:val="normaltextrun"/>
          <w:rFonts w:ascii="Aptos Display" w:hAnsi="Aptos Display" w:cs="Segoe UI"/>
        </w:rPr>
        <w:t>: </w:t>
      </w:r>
    </w:p>
    <w:p w:rsidRPr="00B26509" w:rsidR="00095AEF" w:rsidRDefault="34727DC3" w14:paraId="193B0F7A" w14:textId="71691F22">
      <w:pPr>
        <w:pStyle w:val="paragraph"/>
        <w:numPr>
          <w:ilvl w:val="0"/>
          <w:numId w:val="19"/>
        </w:numPr>
        <w:spacing w:before="0" w:beforeAutospacing="0" w:after="0" w:afterAutospacing="0"/>
      </w:pPr>
      <w:r w:rsidRPr="00B26509">
        <w:rPr>
          <w:rStyle w:val="normaltextrun"/>
          <w:rFonts w:ascii="Aptos" w:hAnsi="Aptos" w:cs="Segoe UI"/>
          <w:color w:val="000000" w:themeColor="text1"/>
        </w:rPr>
        <w:t xml:space="preserve">Applicants </w:t>
      </w:r>
      <w:r w:rsidRPr="00B26509" w:rsidR="44E06695">
        <w:rPr>
          <w:rStyle w:val="normaltextrun"/>
          <w:rFonts w:ascii="Aptos" w:hAnsi="Aptos" w:cs="Segoe UI"/>
          <w:color w:val="000000" w:themeColor="text1"/>
        </w:rPr>
        <w:t>leveraging the</w:t>
      </w:r>
      <w:r w:rsidRPr="00B26509">
        <w:rPr>
          <w:rStyle w:val="normaltextrun"/>
          <w:rFonts w:ascii="Aptos" w:hAnsi="Aptos" w:cs="Segoe UI"/>
          <w:color w:val="000000" w:themeColor="text1"/>
        </w:rPr>
        <w:t xml:space="preserve"> SMART loan with </w:t>
      </w:r>
      <w:r w:rsidRPr="00B26509" w:rsidR="05B6F188">
        <w:rPr>
          <w:rStyle w:val="normaltextrun"/>
          <w:rFonts w:ascii="Aptos" w:hAnsi="Aptos" w:cs="Segoe UI"/>
          <w:color w:val="000000" w:themeColor="text1"/>
        </w:rPr>
        <w:t>grants, philanthropic dollars, and/or other subsidy</w:t>
      </w:r>
      <w:r w:rsidRPr="00B26509" w:rsidR="3E8D755F">
        <w:rPr>
          <w:rStyle w:val="normaltextrun"/>
          <w:rFonts w:ascii="Aptos" w:hAnsi="Aptos" w:cs="Segoe UI"/>
          <w:color w:val="000000" w:themeColor="text1"/>
        </w:rPr>
        <w:t xml:space="preserve"> resulting in</w:t>
      </w:r>
      <w:r w:rsidRPr="00B26509" w:rsidR="0C4BCBD3">
        <w:rPr>
          <w:rStyle w:val="normaltextrun"/>
          <w:rFonts w:ascii="Aptos" w:hAnsi="Aptos" w:cs="Segoe UI"/>
          <w:color w:val="000000" w:themeColor="text1"/>
        </w:rPr>
        <w:t xml:space="preserve"> a</w:t>
      </w:r>
      <w:r w:rsidRPr="00B26509">
        <w:rPr>
          <w:rStyle w:val="normaltextrun"/>
          <w:rFonts w:ascii="Aptos" w:hAnsi="Aptos" w:cs="Segoe UI"/>
          <w:color w:val="000000" w:themeColor="text1"/>
        </w:rPr>
        <w:t xml:space="preserve"> request </w:t>
      </w:r>
      <w:r w:rsidRPr="00B26509" w:rsidR="0A7BBFA2">
        <w:rPr>
          <w:rStyle w:val="normaltextrun"/>
          <w:rFonts w:ascii="Aptos" w:hAnsi="Aptos" w:cs="Segoe UI"/>
          <w:color w:val="000000" w:themeColor="text1"/>
        </w:rPr>
        <w:t xml:space="preserve">for </w:t>
      </w:r>
      <w:r w:rsidRPr="00B26509" w:rsidR="647A5A48">
        <w:rPr>
          <w:rStyle w:val="normaltextrun"/>
          <w:rFonts w:ascii="Aptos" w:hAnsi="Aptos" w:cs="Segoe UI"/>
          <w:color w:val="000000" w:themeColor="text1"/>
        </w:rPr>
        <w:t xml:space="preserve">SMART </w:t>
      </w:r>
      <w:r w:rsidRPr="00B26509" w:rsidR="0A7BBFA2">
        <w:rPr>
          <w:rStyle w:val="normaltextrun"/>
          <w:rFonts w:ascii="Aptos" w:hAnsi="Aptos" w:cs="Segoe UI"/>
          <w:color w:val="000000" w:themeColor="text1"/>
        </w:rPr>
        <w:t xml:space="preserve">funds </w:t>
      </w:r>
      <w:r w:rsidRPr="00B26509" w:rsidR="52438A8F">
        <w:rPr>
          <w:rStyle w:val="normaltextrun"/>
          <w:rFonts w:ascii="Aptos" w:hAnsi="Aptos" w:cs="Segoe UI"/>
          <w:color w:val="000000" w:themeColor="text1"/>
        </w:rPr>
        <w:t xml:space="preserve">significantly below maximum subsidy </w:t>
      </w:r>
      <w:r w:rsidRPr="5E929315" w:rsidR="5FE7FAE4">
        <w:rPr>
          <w:rStyle w:val="normaltextrun"/>
          <w:rFonts w:ascii="Aptos" w:hAnsi="Aptos" w:cs="Segoe UI"/>
          <w:color w:val="000000" w:themeColor="text1"/>
        </w:rPr>
        <w:t>amount</w:t>
      </w:r>
    </w:p>
    <w:p w:rsidRPr="00B26509" w:rsidR="00095AEF" w:rsidRDefault="0A7BBFA2" w14:paraId="366F9029" w14:textId="500DEB02">
      <w:pPr>
        <w:pStyle w:val="paragraph"/>
        <w:numPr>
          <w:ilvl w:val="0"/>
          <w:numId w:val="19"/>
        </w:numPr>
        <w:spacing w:before="0" w:beforeAutospacing="0" w:after="0" w:afterAutospacing="0"/>
        <w:rPr>
          <w:rStyle w:val="normaltextrun"/>
          <w:rFonts w:ascii="Aptos" w:hAnsi="Aptos" w:cs="Segoe UI"/>
          <w:color w:val="000000" w:themeColor="text1"/>
        </w:rPr>
      </w:pPr>
      <w:r w:rsidRPr="00B26509">
        <w:rPr>
          <w:rStyle w:val="normaltextrun"/>
          <w:rFonts w:ascii="Aptos" w:hAnsi="Aptos" w:cs="Segoe UI"/>
          <w:color w:val="000000" w:themeColor="text1"/>
        </w:rPr>
        <w:t xml:space="preserve">Providing a commitment letter from a private lender for construction loans (can be contingent on SMART loan subsidy) </w:t>
      </w:r>
    </w:p>
    <w:p w:rsidR="00095AEF" w:rsidRDefault="0A7BBFA2" w14:paraId="0F80D9ED" w14:textId="47628DB2">
      <w:pPr>
        <w:pStyle w:val="paragraph"/>
        <w:numPr>
          <w:ilvl w:val="0"/>
          <w:numId w:val="19"/>
        </w:numPr>
        <w:spacing w:before="0" w:beforeAutospacing="0" w:after="0" w:afterAutospacing="0"/>
        <w:rPr>
          <w:rStyle w:val="normaltextrun"/>
          <w:rFonts w:ascii="Aptos" w:hAnsi="Aptos" w:cs="Segoe UI"/>
          <w:color w:val="000000" w:themeColor="text1"/>
        </w:rPr>
      </w:pPr>
      <w:r w:rsidRPr="00B26509">
        <w:rPr>
          <w:rStyle w:val="normaltextrun"/>
          <w:rFonts w:ascii="Aptos" w:hAnsi="Aptos" w:cs="Segoe UI"/>
          <w:color w:val="000000" w:themeColor="text1"/>
        </w:rPr>
        <w:t>Providing a commitment letter from a private lender for permanent financing (can be contingent on SMART loan) OR demonstrating a robust</w:t>
      </w:r>
      <w:r w:rsidRPr="00B26509" w:rsidR="288312B7">
        <w:rPr>
          <w:rStyle w:val="normaltextrun"/>
          <w:rFonts w:ascii="Aptos" w:hAnsi="Aptos" w:cs="Segoe UI"/>
          <w:color w:val="000000" w:themeColor="text1"/>
        </w:rPr>
        <w:t xml:space="preserve"> pipeline of qualified buyers </w:t>
      </w:r>
      <w:r w:rsidRPr="00B26509" w:rsidR="0E5A46D2">
        <w:rPr>
          <w:rStyle w:val="normaltextrun"/>
          <w:rFonts w:ascii="Aptos" w:hAnsi="Aptos" w:cs="Segoe UI"/>
          <w:color w:val="000000" w:themeColor="text1"/>
        </w:rPr>
        <w:t>ready to purchase a CLT home</w:t>
      </w:r>
    </w:p>
    <w:p w:rsidRPr="00B26509" w:rsidR="00EE5CEB" w:rsidP="00EE5CEB" w:rsidRDefault="00EE5CEB" w14:paraId="3D467527" w14:textId="77777777">
      <w:pPr>
        <w:pStyle w:val="paragraph"/>
        <w:spacing w:before="0" w:beforeAutospacing="0" w:after="0" w:afterAutospacing="0"/>
        <w:ind w:left="720"/>
        <w:rPr>
          <w:rStyle w:val="normaltextrun"/>
          <w:rFonts w:ascii="Aptos" w:hAnsi="Aptos" w:cs="Segoe UI"/>
          <w:color w:val="000000" w:themeColor="text1"/>
        </w:rPr>
      </w:pPr>
    </w:p>
    <w:p w:rsidRPr="00B26509" w:rsidR="00EE5CEB" w:rsidP="00EE5CEB" w:rsidRDefault="00EE5CEB" w14:paraId="1FF04547" w14:textId="77777777">
      <w:pPr>
        <w:pStyle w:val="paragraph"/>
        <w:spacing w:before="0" w:beforeAutospacing="0" w:after="0" w:afterAutospacing="0"/>
        <w:textAlignment w:val="baseline"/>
      </w:pPr>
      <w:r w:rsidRPr="002A05F6">
        <w:rPr>
          <w:rStyle w:val="normaltextrun"/>
          <w:rFonts w:ascii="Aptos Display" w:hAnsi="Aptos Display" w:eastAsia="Aptos Display" w:cs="Aptos Display"/>
          <w:b/>
          <w:bCs/>
          <w:color w:val="000000" w:themeColor="text1"/>
          <w:lang w:eastAsia="ja-JP"/>
        </w:rPr>
        <w:t xml:space="preserve">Note: </w:t>
      </w:r>
      <w:r w:rsidRPr="002A05F6">
        <w:rPr>
          <w:rStyle w:val="normaltextrun"/>
          <w:rFonts w:ascii="Aptos Display" w:hAnsi="Aptos Display" w:eastAsia="Aptos Display" w:cs="Aptos Display"/>
          <w:color w:val="000000" w:themeColor="text1"/>
          <w:lang w:eastAsia="ja-JP"/>
        </w:rPr>
        <w:t>Failure to provide a complete project financial model as described above timely may result in disqualification</w:t>
      </w:r>
      <w:r w:rsidRPr="00B26509">
        <w:rPr>
          <w:rStyle w:val="normaltextrun"/>
          <w:rFonts w:ascii="Aptos Display" w:hAnsi="Aptos Display" w:eastAsia="Aptos Display" w:cs="Aptos Display"/>
          <w:color w:val="000000" w:themeColor="text1"/>
          <w:lang w:eastAsia="ja-JP"/>
        </w:rPr>
        <w:t>. Applicants are responsible for</w:t>
      </w:r>
      <w:r w:rsidRPr="002A05F6">
        <w:rPr>
          <w:rStyle w:val="normaltextrun"/>
          <w:lang w:eastAsia="ja-JP"/>
        </w:rPr>
        <w:t xml:space="preserve"> </w:t>
      </w:r>
      <w:r w:rsidRPr="00B26509">
        <w:rPr>
          <w:rStyle w:val="normaltextrun"/>
          <w:rFonts w:ascii="Aptos Display" w:hAnsi="Aptos Display" w:eastAsia="Aptos Display" w:cs="Aptos Display"/>
          <w:color w:val="000000" w:themeColor="text1"/>
          <w:lang w:eastAsia="ja-JP"/>
        </w:rPr>
        <w:t>ensuring any term sheets, architectural plans, or other relevant documentation submitted</w:t>
      </w:r>
      <w:r w:rsidRPr="002A05F6">
        <w:rPr>
          <w:rStyle w:val="normaltextrun"/>
          <w:lang w:eastAsia="ja-JP"/>
        </w:rPr>
        <w:t xml:space="preserve"> </w:t>
      </w:r>
      <w:r w:rsidRPr="00B26509">
        <w:rPr>
          <w:rStyle w:val="normaltextrun"/>
          <w:rFonts w:ascii="Aptos Display" w:hAnsi="Aptos Display" w:eastAsia="Aptos Display" w:cs="Aptos Display"/>
          <w:color w:val="000000" w:themeColor="text1"/>
          <w:lang w:eastAsia="ja-JP"/>
        </w:rPr>
        <w:t>as part of the application are accurately</w:t>
      </w:r>
      <w:r w:rsidRPr="002A05F6">
        <w:rPr>
          <w:rStyle w:val="normaltextrun"/>
          <w:lang w:eastAsia="ja-JP"/>
        </w:rPr>
        <w:t xml:space="preserve"> </w:t>
      </w:r>
      <w:r w:rsidRPr="00B26509">
        <w:rPr>
          <w:rStyle w:val="normaltextrun"/>
          <w:rFonts w:ascii="Aptos Display" w:hAnsi="Aptos Display" w:eastAsia="Aptos Display" w:cs="Aptos Display"/>
          <w:color w:val="000000" w:themeColor="text1"/>
          <w:lang w:eastAsia="ja-JP"/>
        </w:rPr>
        <w:t>reflected in the model. FNO may penalize applicants for discrepancies in model</w:t>
      </w:r>
      <w:r w:rsidRPr="002A05F6">
        <w:rPr>
          <w:rStyle w:val="normaltextrun"/>
          <w:lang w:eastAsia="ja-JP"/>
        </w:rPr>
        <w:t xml:space="preserve"> </w:t>
      </w:r>
      <w:r w:rsidRPr="00B26509">
        <w:rPr>
          <w:rStyle w:val="normaltextrun"/>
          <w:rFonts w:ascii="Aptos Display" w:hAnsi="Aptos Display" w:eastAsia="Aptos Display" w:cs="Aptos Display"/>
          <w:color w:val="000000" w:themeColor="text1"/>
          <w:lang w:eastAsia="ja-JP"/>
        </w:rPr>
        <w:t>and supporting documents</w:t>
      </w:r>
      <w:r w:rsidRPr="00B26509">
        <w:rPr>
          <w:rStyle w:val="normaltextrun"/>
          <w:rFonts w:ascii="Aptos Display" w:hAnsi="Aptos Display" w:eastAsia="Aptos Display" w:cs="Aptos Display"/>
          <w:color w:val="000000" w:themeColor="text1"/>
        </w:rPr>
        <w:t>.</w:t>
      </w:r>
    </w:p>
    <w:p w:rsidRPr="00C37E79" w:rsidR="00E03B69" w:rsidP="00C37E79" w:rsidRDefault="00E03B69" w14:paraId="5F8A927B" w14:textId="58112A00">
      <w:pPr>
        <w:spacing w:after="120" w:line="264" w:lineRule="auto"/>
        <w:rPr>
          <w:rStyle w:val="normaltextrun"/>
          <w:color w:val="000000" w:themeColor="text1"/>
        </w:rPr>
      </w:pPr>
    </w:p>
    <w:tbl>
      <w:tblPr>
        <w:tblStyle w:val="TableGrid"/>
        <w:tblW w:w="0" w:type="auto"/>
        <w:tblLook w:val="04A0" w:firstRow="1" w:lastRow="0" w:firstColumn="1" w:lastColumn="0" w:noHBand="0" w:noVBand="1"/>
      </w:tblPr>
      <w:tblGrid>
        <w:gridCol w:w="6025"/>
        <w:gridCol w:w="1620"/>
        <w:gridCol w:w="1620"/>
      </w:tblGrid>
      <w:tr w:rsidR="002C2D94" w:rsidTr="00F42A4D" w14:paraId="04B12FF8" w14:textId="77777777">
        <w:tc>
          <w:tcPr>
            <w:tcW w:w="6025" w:type="dxa"/>
          </w:tcPr>
          <w:p w:rsidR="002C2D94" w:rsidP="002C2D94" w:rsidRDefault="002C2D94" w14:paraId="5D849D4F" w14:textId="74C1CCFB">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sidRPr="002C2D94">
              <w:rPr>
                <w:rStyle w:val="normaltextrun"/>
                <w:rFonts w:ascii="Aptos Display" w:hAnsi="Aptos Display" w:cs="Segoe UI" w:eastAsiaTheme="majorEastAsia"/>
                <w:b/>
                <w:bCs/>
                <w:color w:val="0F4761" w:themeColor="accent1" w:themeShade="BF"/>
                <w:lang w:eastAsia="ja-JP"/>
              </w:rPr>
              <w:t>Deliverable</w:t>
            </w:r>
          </w:p>
        </w:tc>
        <w:tc>
          <w:tcPr>
            <w:tcW w:w="1620" w:type="dxa"/>
          </w:tcPr>
          <w:p w:rsidR="002C2D94" w:rsidP="002C2D94" w:rsidRDefault="002C2D94" w14:paraId="4393C60D" w14:textId="654F73ED">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 xml:space="preserve">Required (for Threshold Points) </w:t>
            </w:r>
          </w:p>
        </w:tc>
        <w:tc>
          <w:tcPr>
            <w:tcW w:w="1620" w:type="dxa"/>
          </w:tcPr>
          <w:p w:rsidR="002C2D94" w:rsidP="002C2D94" w:rsidRDefault="00CC5F99" w14:paraId="1721BF36" w14:textId="5B4274A6">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sidRPr="1E59B77F">
              <w:rPr>
                <w:rFonts w:ascii="Aptos Display" w:hAnsi="Aptos Display" w:eastAsia="Aptos Display" w:cs="Aptos Display"/>
                <w:b/>
                <w:color w:val="0F4761" w:themeColor="accent1" w:themeShade="BF"/>
                <w:sz w:val="22"/>
                <w:szCs w:val="22"/>
              </w:rPr>
              <w:t>Considered for Bonus Points</w:t>
            </w:r>
          </w:p>
        </w:tc>
      </w:tr>
      <w:tr w:rsidR="002C2D94" w:rsidTr="00F42A4D" w14:paraId="39B68ECB" w14:textId="77777777">
        <w:tc>
          <w:tcPr>
            <w:tcW w:w="6025" w:type="dxa"/>
          </w:tcPr>
          <w:p w:rsidRPr="002C2D94" w:rsidR="002C2D94" w:rsidP="002C2D94" w:rsidRDefault="002C2D94" w14:paraId="79FF483C" w14:textId="19D26FD2">
            <w:pPr>
              <w:spacing w:after="120" w:line="264" w:lineRule="auto"/>
              <w:rPr>
                <w:rStyle w:val="normaltextrun"/>
                <w:rFonts w:ascii="Aptos Display" w:hAnsi="Aptos Display" w:eastAsia="Aptos Display" w:cs="Aptos Display"/>
                <w:b/>
                <w:bCs/>
                <w:color w:val="000000" w:themeColor="text1"/>
              </w:rPr>
            </w:pPr>
            <w:r>
              <w:rPr>
                <w:rStyle w:val="normaltextrun"/>
                <w:rFonts w:ascii="Aptos Display" w:hAnsi="Aptos Display" w:eastAsia="Aptos Display" w:cs="Aptos Display"/>
                <w:b/>
                <w:bCs/>
                <w:color w:val="000000" w:themeColor="text1"/>
              </w:rPr>
              <w:t>Complete</w:t>
            </w:r>
            <w:r w:rsidRPr="00660163">
              <w:rPr>
                <w:rStyle w:val="normaltextrun"/>
                <w:rFonts w:ascii="Aptos Display" w:hAnsi="Aptos Display" w:eastAsia="Aptos Display" w:cs="Aptos Display"/>
                <w:b/>
                <w:bCs/>
                <w:color w:val="000000" w:themeColor="text1"/>
              </w:rPr>
              <w:t xml:space="preserve"> FNO </w:t>
            </w:r>
            <w:r>
              <w:rPr>
                <w:rStyle w:val="normaltextrun"/>
                <w:rFonts w:ascii="Aptos Display" w:hAnsi="Aptos Display" w:eastAsia="Aptos Display" w:cs="Aptos Display"/>
                <w:b/>
                <w:bCs/>
                <w:color w:val="000000" w:themeColor="text1"/>
              </w:rPr>
              <w:t xml:space="preserve">SMART Loan </w:t>
            </w:r>
            <w:r w:rsidRPr="00660163">
              <w:rPr>
                <w:rStyle w:val="normaltextrun"/>
                <w:rFonts w:ascii="Aptos Display" w:hAnsi="Aptos Display" w:eastAsia="Aptos Display" w:cs="Aptos Display"/>
                <w:b/>
                <w:bCs/>
                <w:color w:val="000000" w:themeColor="text1"/>
              </w:rPr>
              <w:t>Financial Model</w:t>
            </w:r>
            <w:r>
              <w:rPr>
                <w:rStyle w:val="normaltextrun"/>
                <w:rFonts w:ascii="Aptos Display" w:hAnsi="Aptos Display" w:eastAsia="Aptos Display" w:cs="Aptos Display"/>
                <w:b/>
                <w:bCs/>
                <w:color w:val="000000" w:themeColor="text1"/>
              </w:rPr>
              <w:t xml:space="preserve"> provided by FNO</w:t>
            </w:r>
            <w:r w:rsidRPr="00660163">
              <w:rPr>
                <w:rStyle w:val="normaltextrun"/>
                <w:rFonts w:ascii="Aptos Display" w:hAnsi="Aptos Display" w:eastAsia="Aptos Display" w:cs="Aptos Display"/>
                <w:b/>
                <w:bCs/>
                <w:color w:val="000000" w:themeColor="text1"/>
              </w:rPr>
              <w:t xml:space="preserve"> </w:t>
            </w:r>
            <w:r>
              <w:rPr>
                <w:rStyle w:val="normaltextrun"/>
                <w:rFonts w:ascii="Aptos Display" w:hAnsi="Aptos Display" w:eastAsia="Aptos Display" w:cs="Aptos Display"/>
                <w:b/>
                <w:bCs/>
                <w:color w:val="000000" w:themeColor="text1"/>
              </w:rPr>
              <w:t xml:space="preserve">and </w:t>
            </w:r>
            <w:proofErr w:type="gramStart"/>
            <w:r>
              <w:rPr>
                <w:rStyle w:val="normaltextrun"/>
                <w:rFonts w:ascii="Aptos Display" w:hAnsi="Aptos Display" w:eastAsia="Aptos Display" w:cs="Aptos Display"/>
                <w:b/>
                <w:bCs/>
                <w:color w:val="000000" w:themeColor="text1"/>
              </w:rPr>
              <w:t>submit</w:t>
            </w:r>
            <w:proofErr w:type="gramEnd"/>
            <w:r>
              <w:rPr>
                <w:rStyle w:val="normaltextrun"/>
                <w:rFonts w:ascii="Aptos Display" w:hAnsi="Aptos Display" w:eastAsia="Aptos Display" w:cs="Aptos Display"/>
                <w:b/>
                <w:bCs/>
                <w:color w:val="000000" w:themeColor="text1"/>
              </w:rPr>
              <w:t xml:space="preserve"> to appropriate folder. </w:t>
            </w:r>
            <w:r>
              <w:rPr>
                <w:rStyle w:val="normaltextrun"/>
                <w:rFonts w:ascii="Aptos Display" w:hAnsi="Aptos Display" w:eastAsia="Aptos Display" w:cs="Aptos Display"/>
                <w:color w:val="000000" w:themeColor="text1"/>
              </w:rPr>
              <w:t xml:space="preserve">Use </w:t>
            </w:r>
            <w:r w:rsidR="00494500">
              <w:rPr>
                <w:rStyle w:val="normaltextrun"/>
                <w:rFonts w:ascii="Aptos Display" w:hAnsi="Aptos Display" w:eastAsia="Aptos Display" w:cs="Aptos Display"/>
                <w:color w:val="000000" w:themeColor="text1"/>
              </w:rPr>
              <w:t xml:space="preserve">provided scope of work, architectural plans, and </w:t>
            </w:r>
            <w:r w:rsidR="0005442C">
              <w:rPr>
                <w:rStyle w:val="normaltextrun"/>
                <w:rFonts w:ascii="Aptos Display" w:hAnsi="Aptos Display" w:eastAsia="Aptos Display" w:cs="Aptos Display"/>
                <w:color w:val="000000" w:themeColor="text1"/>
              </w:rPr>
              <w:t xml:space="preserve">schedule of values </w:t>
            </w:r>
            <w:r w:rsidRPr="00A00F64">
              <w:rPr>
                <w:rStyle w:val="normaltextrun"/>
                <w:rFonts w:ascii="Aptos Display" w:hAnsi="Aptos Display" w:eastAsia="Aptos Display" w:cs="Aptos Display"/>
                <w:color w:val="000000" w:themeColor="text1"/>
              </w:rPr>
              <w:t>at the time of application submission</w:t>
            </w:r>
            <w:r>
              <w:rPr>
                <w:rStyle w:val="normaltextrun"/>
                <w:rFonts w:ascii="Aptos Display" w:hAnsi="Aptos Display" w:eastAsia="Aptos Display" w:cs="Aptos Display"/>
                <w:color w:val="000000" w:themeColor="text1"/>
              </w:rPr>
              <w:t>, with understanding variation in construction costs and other data may require re-approval by FNO</w:t>
            </w:r>
            <w:r w:rsidR="00D73CE6">
              <w:rPr>
                <w:rStyle w:val="normaltextrun"/>
                <w:rFonts w:ascii="Aptos Display" w:hAnsi="Aptos Display" w:eastAsia="Aptos Display" w:cs="Aptos Display"/>
                <w:color w:val="000000" w:themeColor="text1"/>
              </w:rPr>
              <w:t>.</w:t>
            </w:r>
          </w:p>
        </w:tc>
        <w:tc>
          <w:tcPr>
            <w:tcW w:w="1620" w:type="dxa"/>
            <w:vAlign w:val="center"/>
          </w:tcPr>
          <w:p w:rsidR="002C2D94" w:rsidP="00D73CE6" w:rsidRDefault="002C2D94" w14:paraId="51833236" w14:textId="5D6E8344">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c>
          <w:tcPr>
            <w:tcW w:w="1620" w:type="dxa"/>
            <w:vAlign w:val="center"/>
          </w:tcPr>
          <w:p w:rsidR="002C2D94" w:rsidP="00D73CE6" w:rsidRDefault="002C2D94" w14:paraId="312A2ABE" w14:textId="73AEB625">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r>
      <w:tr w:rsidR="002C2D94" w:rsidTr="00F42A4D" w14:paraId="580B585F" w14:textId="77777777">
        <w:tc>
          <w:tcPr>
            <w:tcW w:w="6025" w:type="dxa"/>
          </w:tcPr>
          <w:p w:rsidR="002C2D94" w:rsidP="002C2D94" w:rsidRDefault="002C2D94" w14:paraId="1AEB5456"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Document / Set of Docs</w:t>
            </w:r>
          </w:p>
        </w:tc>
        <w:tc>
          <w:tcPr>
            <w:tcW w:w="1620" w:type="dxa"/>
          </w:tcPr>
          <w:p w:rsidR="002C2D94" w:rsidP="002C2D94" w:rsidRDefault="002C2D94" w14:paraId="510F1745"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 xml:space="preserve">Required (for Threshold Points) </w:t>
            </w:r>
          </w:p>
        </w:tc>
        <w:tc>
          <w:tcPr>
            <w:tcW w:w="1620" w:type="dxa"/>
          </w:tcPr>
          <w:p w:rsidR="002C2D94" w:rsidP="002C2D94" w:rsidRDefault="00CC5F99" w14:paraId="4AFC9C77" w14:textId="5367EC4B">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sidRPr="1E59B77F">
              <w:rPr>
                <w:rFonts w:ascii="Aptos Display" w:hAnsi="Aptos Display" w:eastAsia="Aptos Display" w:cs="Aptos Display"/>
                <w:b/>
                <w:color w:val="0F4761" w:themeColor="accent1" w:themeShade="BF"/>
                <w:sz w:val="22"/>
                <w:szCs w:val="22"/>
              </w:rPr>
              <w:t>Considered for Bonus Points</w:t>
            </w:r>
          </w:p>
        </w:tc>
      </w:tr>
      <w:tr w:rsidR="002C2D94" w:rsidTr="00F42A4D" w14:paraId="3FDF9D1C" w14:textId="77777777">
        <w:tc>
          <w:tcPr>
            <w:tcW w:w="6025" w:type="dxa"/>
          </w:tcPr>
          <w:p w:rsidRPr="0089636A" w:rsidR="002C2D94" w:rsidP="002C2D94" w:rsidRDefault="002C2D94" w14:paraId="464A17DE" w14:textId="77777777">
            <w:pPr>
              <w:rPr>
                <w:rStyle w:val="normaltextrun"/>
                <w:rFonts w:ascii="Aptos Display" w:hAnsi="Aptos Display" w:eastAsia="Times New Roman" w:cs="Segoe UI"/>
                <w:lang w:eastAsia="en-US"/>
              </w:rPr>
            </w:pPr>
            <w:r w:rsidRPr="00AA063D">
              <w:rPr>
                <w:rStyle w:val="normaltextrun"/>
                <w:rFonts w:ascii="Aptos Display" w:hAnsi="Aptos Display" w:eastAsia="Times New Roman" w:cs="Segoe UI"/>
                <w:lang w:eastAsia="en-US"/>
              </w:rPr>
              <w:t>Survey</w:t>
            </w:r>
            <w:r>
              <w:rPr>
                <w:rStyle w:val="normaltextrun"/>
                <w:rFonts w:ascii="Aptos Display" w:hAnsi="Aptos Display" w:eastAsia="Times New Roman" w:cs="Segoe UI"/>
                <w:lang w:eastAsia="en-US"/>
              </w:rPr>
              <w:t>, l</w:t>
            </w:r>
            <w:r w:rsidRPr="00AA063D">
              <w:rPr>
                <w:rStyle w:val="normaltextrun"/>
                <w:rFonts w:ascii="Aptos Display" w:hAnsi="Aptos Display" w:eastAsia="Times New Roman" w:cs="Segoe UI"/>
                <w:lang w:eastAsia="en-US"/>
              </w:rPr>
              <w:t xml:space="preserve">egal description, or PDF of property information from Orleans Parish Assessor’s site </w:t>
            </w:r>
          </w:p>
        </w:tc>
        <w:tc>
          <w:tcPr>
            <w:tcW w:w="1620" w:type="dxa"/>
            <w:vAlign w:val="center"/>
          </w:tcPr>
          <w:p w:rsidR="002C2D94" w:rsidP="002C2D94" w:rsidRDefault="002C2D94" w14:paraId="238273F2" w14:textId="77777777">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c>
          <w:tcPr>
            <w:tcW w:w="1620" w:type="dxa"/>
          </w:tcPr>
          <w:p w:rsidR="002C2D94" w:rsidP="002C2D94" w:rsidRDefault="002C2D94" w14:paraId="5EA6CBA7"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r>
      <w:tr w:rsidR="002C2D94" w:rsidTr="00F42A4D" w14:paraId="4C37F57D" w14:textId="77777777">
        <w:tc>
          <w:tcPr>
            <w:tcW w:w="6025" w:type="dxa"/>
          </w:tcPr>
          <w:p w:rsidRPr="00AA063D" w:rsidR="002C2D94" w:rsidP="002C2D94" w:rsidRDefault="002C2D94" w14:paraId="009B140B" w14:textId="77777777">
            <w:pPr>
              <w:rPr>
                <w:rStyle w:val="normaltextrun"/>
                <w:rFonts w:ascii="Aptos Display" w:hAnsi="Aptos Display" w:eastAsia="Times New Roman" w:cs="Segoe UI"/>
                <w:lang w:eastAsia="en-US"/>
              </w:rPr>
            </w:pPr>
            <w:r w:rsidRPr="1231373E">
              <w:rPr>
                <w:rStyle w:val="normaltextrun"/>
                <w:rFonts w:ascii="Aptos Display" w:hAnsi="Aptos Display" w:eastAsia="Times New Roman" w:cs="Segoe UI"/>
                <w:b/>
                <w:lang w:eastAsia="en-US"/>
              </w:rPr>
              <w:t xml:space="preserve">Documentation of Site Control: </w:t>
            </w:r>
            <w:r>
              <w:rPr>
                <w:rStyle w:val="normaltextrun"/>
                <w:rFonts w:ascii="Aptos Display" w:hAnsi="Aptos Display" w:eastAsia="Times New Roman" w:cs="Segoe UI"/>
                <w:lang w:eastAsia="en-US"/>
              </w:rPr>
              <w:t xml:space="preserve">Title, Sales Contract, other legally binding option to purchase </w:t>
            </w:r>
          </w:p>
        </w:tc>
        <w:tc>
          <w:tcPr>
            <w:tcW w:w="1620" w:type="dxa"/>
            <w:vAlign w:val="center"/>
          </w:tcPr>
          <w:p w:rsidR="002C2D94" w:rsidP="002C2D94" w:rsidRDefault="002C2D94" w14:paraId="585C8771" w14:textId="77777777">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c>
          <w:tcPr>
            <w:tcW w:w="1620" w:type="dxa"/>
          </w:tcPr>
          <w:p w:rsidR="002C2D94" w:rsidP="002C2D94" w:rsidRDefault="002C2D94" w14:paraId="70C4E2A6"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r>
      <w:tr w:rsidR="002C2D94" w:rsidTr="1231373E" w14:paraId="64F9C31B" w14:textId="77777777">
        <w:tc>
          <w:tcPr>
            <w:tcW w:w="6025" w:type="dxa"/>
          </w:tcPr>
          <w:p w:rsidR="1231373E" w:rsidP="3BC00211" w:rsidRDefault="1231373E" w14:paraId="249A7F25" w14:textId="24F3C7D7">
            <w:pPr>
              <w:spacing w:line="279" w:lineRule="auto"/>
              <w:rPr>
                <w:rStyle w:val="normaltextrun"/>
                <w:rFonts w:ascii="Aptos Display" w:hAnsi="Aptos Display" w:eastAsia="Times New Roman" w:cs="Segoe UI"/>
                <w:sz w:val="22"/>
                <w:szCs w:val="22"/>
              </w:rPr>
            </w:pPr>
            <w:r w:rsidRPr="1231373E">
              <w:rPr>
                <w:rStyle w:val="normaltextrun"/>
                <w:rFonts w:ascii="Aptos Display" w:hAnsi="Aptos Display" w:eastAsia="Times New Roman" w:cs="Segoe UI"/>
                <w:b/>
                <w:bCs/>
                <w:sz w:val="22"/>
                <w:szCs w:val="22"/>
                <w:lang w:eastAsia="en-US"/>
              </w:rPr>
              <w:t xml:space="preserve">Schematic Architectural Plans, Scope of Work, and/or Preliminary Schedule of </w:t>
            </w:r>
            <w:proofErr w:type="gramStart"/>
            <w:r w:rsidRPr="1231373E">
              <w:rPr>
                <w:rStyle w:val="normaltextrun"/>
                <w:rFonts w:ascii="Aptos Display" w:hAnsi="Aptos Display" w:eastAsia="Times New Roman" w:cs="Segoe UI"/>
                <w:b/>
                <w:bCs/>
                <w:sz w:val="22"/>
                <w:szCs w:val="22"/>
                <w:lang w:eastAsia="en-US"/>
              </w:rPr>
              <w:t xml:space="preserve">Values </w:t>
            </w:r>
            <w:r w:rsidRPr="1231373E">
              <w:rPr>
                <w:rStyle w:val="normaltextrun"/>
                <w:rFonts w:ascii="Aptos Display" w:hAnsi="Aptos Display" w:eastAsia="Times New Roman" w:cs="Segoe UI"/>
                <w:sz w:val="22"/>
                <w:szCs w:val="22"/>
                <w:lang w:eastAsia="en-US"/>
              </w:rPr>
              <w:t xml:space="preserve"> </w:t>
            </w:r>
            <w:r w:rsidRPr="1231373E">
              <w:rPr>
                <w:rStyle w:val="normaltextrun"/>
                <w:rFonts w:ascii="Aptos Display" w:hAnsi="Aptos Display" w:eastAsia="Times New Roman" w:cs="Segoe UI"/>
                <w:sz w:val="22"/>
                <w:szCs w:val="22"/>
              </w:rPr>
              <w:t>per</w:t>
            </w:r>
            <w:proofErr w:type="gramEnd"/>
            <w:r w:rsidRPr="1231373E">
              <w:rPr>
                <w:rStyle w:val="normaltextrun"/>
                <w:rFonts w:ascii="Aptos Display" w:hAnsi="Aptos Display" w:eastAsia="Times New Roman" w:cs="Segoe UI"/>
                <w:sz w:val="22"/>
                <w:szCs w:val="22"/>
              </w:rPr>
              <w:t xml:space="preserve"> instructions in “Requirements for Supporting Documents” Section</w:t>
            </w:r>
            <w:r w:rsidRPr="1231373E">
              <w:rPr>
                <w:rStyle w:val="normaltextrun"/>
                <w:rFonts w:ascii="Aptos Display" w:hAnsi="Aptos Display" w:eastAsia="Times New Roman" w:cs="Segoe UI"/>
                <w:sz w:val="22"/>
                <w:szCs w:val="22"/>
                <w:lang w:eastAsia="en-US"/>
              </w:rPr>
              <w:t xml:space="preserve"> </w:t>
            </w:r>
          </w:p>
        </w:tc>
        <w:tc>
          <w:tcPr>
            <w:tcW w:w="1620" w:type="dxa"/>
            <w:vAlign w:val="center"/>
          </w:tcPr>
          <w:p w:rsidR="002C2D94" w:rsidP="002C2D94" w:rsidRDefault="002C2D94" w14:paraId="164A8046" w14:textId="19DEAA24">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c>
          <w:tcPr>
            <w:tcW w:w="1620" w:type="dxa"/>
            <w:vAlign w:val="center"/>
          </w:tcPr>
          <w:p w:rsidR="002C2D94" w:rsidP="002C2D94" w:rsidRDefault="002C2D94" w14:paraId="4327B28E" w14:textId="77777777">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p>
        </w:tc>
      </w:tr>
      <w:tr w:rsidR="002C2D94" w:rsidTr="1231373E" w14:paraId="56C0524C" w14:textId="77777777">
        <w:trPr>
          <w:trHeight w:val="300"/>
        </w:trPr>
        <w:tc>
          <w:tcPr>
            <w:tcW w:w="6025" w:type="dxa"/>
          </w:tcPr>
          <w:p w:rsidR="1231373E" w:rsidP="1231373E" w:rsidRDefault="1231373E" w14:paraId="2ADDA9D8" w14:textId="28EFE65C">
            <w:pPr>
              <w:pStyle w:val="paragraph"/>
              <w:spacing w:before="0" w:beforeAutospacing="0" w:after="0" w:afterAutospacing="0"/>
              <w:rPr>
                <w:rStyle w:val="normaltextrun"/>
                <w:rFonts w:ascii="Segoe UI" w:hAnsi="Segoe UI" w:cs="Segoe UI"/>
              </w:rPr>
            </w:pPr>
            <w:r w:rsidRPr="1231373E">
              <w:rPr>
                <w:rStyle w:val="normaltextrun"/>
                <w:rFonts w:ascii="Aptos Display" w:hAnsi="Aptos Display" w:cs="Segoe UI"/>
                <w:b/>
                <w:bCs/>
              </w:rPr>
              <w:t xml:space="preserve">Complete architectural plans </w:t>
            </w:r>
            <w:r w:rsidRPr="1231373E">
              <w:rPr>
                <w:rStyle w:val="normaltextrun"/>
                <w:rFonts w:ascii="Aptos Display" w:hAnsi="Aptos Display" w:cs="Segoe UI"/>
              </w:rPr>
              <w:t xml:space="preserve">for proposed project and site (Design Development or Construction </w:t>
            </w:r>
            <w:proofErr w:type="gramStart"/>
            <w:r w:rsidRPr="1231373E">
              <w:rPr>
                <w:rStyle w:val="normaltextrun"/>
                <w:rFonts w:ascii="Aptos Display" w:hAnsi="Aptos Display" w:cs="Segoe UI"/>
              </w:rPr>
              <w:t xml:space="preserve">Documents)   </w:t>
            </w:r>
            <w:proofErr w:type="gramEnd"/>
          </w:p>
        </w:tc>
        <w:tc>
          <w:tcPr>
            <w:tcW w:w="1620" w:type="dxa"/>
          </w:tcPr>
          <w:p w:rsidR="002C2D94" w:rsidP="002C2D94" w:rsidRDefault="002C2D94" w14:paraId="4EBB9639"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c>
          <w:tcPr>
            <w:tcW w:w="1620" w:type="dxa"/>
            <w:vAlign w:val="center"/>
          </w:tcPr>
          <w:p w:rsidR="002C2D94" w:rsidP="002C2D94" w:rsidRDefault="002C2D94" w14:paraId="0D7EDBBB" w14:textId="77777777">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r>
      <w:tr w:rsidR="002C2D94" w:rsidTr="00F42A4D" w14:paraId="17A499DD" w14:textId="77777777">
        <w:tc>
          <w:tcPr>
            <w:tcW w:w="6025" w:type="dxa"/>
          </w:tcPr>
          <w:p w:rsidRPr="002C2D94" w:rsidR="002C2D94" w:rsidP="002C2D94" w:rsidRDefault="002C2D94" w14:paraId="57E885E2" w14:textId="0067F47C">
            <w:pPr>
              <w:pStyle w:val="paragraph"/>
              <w:spacing w:before="0" w:beforeAutospacing="0" w:after="0" w:afterAutospacing="0"/>
              <w:textAlignment w:val="baseline"/>
              <w:rPr>
                <w:rStyle w:val="normaltextrun"/>
                <w:rFonts w:ascii="Segoe UI" w:hAnsi="Segoe UI" w:cs="Segoe UI"/>
              </w:rPr>
            </w:pPr>
            <w:r w:rsidRPr="00B26509">
              <w:rPr>
                <w:rStyle w:val="normaltextrun"/>
                <w:rFonts w:ascii="Aptos Display" w:hAnsi="Aptos Display" w:cs="Segoe UI"/>
              </w:rPr>
              <w:t xml:space="preserve">Documented zoning verification based on proposed plans </w:t>
            </w:r>
          </w:p>
        </w:tc>
        <w:tc>
          <w:tcPr>
            <w:tcW w:w="1620" w:type="dxa"/>
          </w:tcPr>
          <w:p w:rsidR="002C2D94" w:rsidP="002C2D94" w:rsidRDefault="002C2D94" w14:paraId="0E65086B"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c>
          <w:tcPr>
            <w:tcW w:w="1620" w:type="dxa"/>
            <w:vAlign w:val="center"/>
          </w:tcPr>
          <w:p w:rsidR="002C2D94" w:rsidP="002C2D94" w:rsidRDefault="002C2D94" w14:paraId="5500B820" w14:textId="77777777">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r>
      <w:tr w:rsidR="002C2D94" w:rsidTr="00F42A4D" w14:paraId="3A0E8DB7" w14:textId="77777777">
        <w:tc>
          <w:tcPr>
            <w:tcW w:w="6025" w:type="dxa"/>
          </w:tcPr>
          <w:p w:rsidRPr="00B26509" w:rsidR="002C2D94" w:rsidP="002C2D94" w:rsidRDefault="002C2D94" w14:paraId="07A3AEDF" w14:textId="11DAEF67">
            <w:pPr>
              <w:pStyle w:val="paragraph"/>
              <w:spacing w:before="0" w:beforeAutospacing="0" w:after="0" w:afterAutospacing="0"/>
              <w:textAlignment w:val="baseline"/>
              <w:rPr>
                <w:rStyle w:val="normaltextrun"/>
                <w:rFonts w:ascii="Aptos Display" w:hAnsi="Aptos Display" w:cs="Segoe UI"/>
              </w:rPr>
            </w:pPr>
            <w:r w:rsidRPr="00B26509">
              <w:rPr>
                <w:rStyle w:val="normaltextrun"/>
                <w:rFonts w:ascii="Aptos Display" w:hAnsi="Aptos Display" w:cs="Segoe UI"/>
              </w:rPr>
              <w:t>Demonstration of substantial progress towards securing building permits for this project</w:t>
            </w:r>
          </w:p>
        </w:tc>
        <w:tc>
          <w:tcPr>
            <w:tcW w:w="1620" w:type="dxa"/>
          </w:tcPr>
          <w:p w:rsidR="002C2D94" w:rsidP="002C2D94" w:rsidRDefault="002C2D94" w14:paraId="2D7863C6"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c>
          <w:tcPr>
            <w:tcW w:w="1620" w:type="dxa"/>
            <w:vAlign w:val="center"/>
          </w:tcPr>
          <w:p w:rsidR="002C2D94" w:rsidP="002C2D94" w:rsidRDefault="002C2D94" w14:paraId="7E9876B2" w14:textId="77777777">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r>
      <w:tr w:rsidR="00DB0DCE" w14:paraId="428766F7" w14:textId="77777777">
        <w:tc>
          <w:tcPr>
            <w:tcW w:w="9265" w:type="dxa"/>
            <w:gridSpan w:val="3"/>
          </w:tcPr>
          <w:p w:rsidR="00DB0DCE" w:rsidP="00D51CF1" w:rsidRDefault="00D51CF1" w14:paraId="5872ADEE" w14:textId="5C795AD9">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w:hAnsi="Aptos"/>
                <w:b/>
                <w:bCs/>
                <w:color w:val="0F4761"/>
                <w:sz w:val="28"/>
                <w:szCs w:val="28"/>
                <w:shd w:val="clear" w:color="auto" w:fill="FFFFFF"/>
              </w:rPr>
              <w:t>Supporting Financial Documents </w:t>
            </w:r>
            <w:r>
              <w:rPr>
                <w:rStyle w:val="eop"/>
                <w:rFonts w:ascii="Aptos" w:hAnsi="Aptos"/>
                <w:color w:val="0F4761"/>
                <w:sz w:val="28"/>
                <w:szCs w:val="28"/>
                <w:bdr w:val="none" w:color="auto" w:sz="0" w:space="0" w:frame="1"/>
                <w:shd w:val="clear" w:color="auto" w:fill="C6C6C6"/>
              </w:rPr>
              <w:t> </w:t>
            </w:r>
          </w:p>
        </w:tc>
      </w:tr>
      <w:tr w:rsidR="001553A8" w:rsidTr="00F42A4D" w14:paraId="633BBACD" w14:textId="77777777">
        <w:tc>
          <w:tcPr>
            <w:tcW w:w="6025" w:type="dxa"/>
          </w:tcPr>
          <w:p w:rsidRPr="00B26509" w:rsidR="001553A8" w:rsidP="002C2D94" w:rsidRDefault="00600C0D" w14:paraId="468DFC29" w14:textId="4ECA6216">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b/>
                <w:bCs/>
                <w:color w:val="000000"/>
                <w:sz w:val="22"/>
                <w:szCs w:val="22"/>
                <w:shd w:val="clear" w:color="auto" w:fill="FFFFFF"/>
              </w:rPr>
              <w:t>Contract and/or Award Letter from other affordable housing funding sources </w:t>
            </w:r>
          </w:p>
        </w:tc>
        <w:tc>
          <w:tcPr>
            <w:tcW w:w="1620" w:type="dxa"/>
          </w:tcPr>
          <w:p w:rsidR="001553A8" w:rsidP="002C2D94" w:rsidRDefault="001553A8" w14:paraId="500F9838"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c>
          <w:tcPr>
            <w:tcW w:w="1620" w:type="dxa"/>
            <w:vAlign w:val="center"/>
          </w:tcPr>
          <w:p w:rsidR="001553A8" w:rsidP="002C2D94" w:rsidRDefault="00DB0DCE" w14:paraId="014F88B2" w14:textId="64970970">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r>
      <w:tr w:rsidR="00D14439" w:rsidTr="00F42A4D" w14:paraId="15C32355" w14:textId="77777777">
        <w:tc>
          <w:tcPr>
            <w:tcW w:w="6025" w:type="dxa"/>
          </w:tcPr>
          <w:p w:rsidRPr="00B26509" w:rsidR="00D14439" w:rsidP="002C2D94" w:rsidRDefault="003754C2" w14:paraId="56D52CC1" w14:textId="0D1DE442">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b/>
                <w:bCs/>
                <w:color w:val="000000"/>
                <w:sz w:val="22"/>
                <w:szCs w:val="22"/>
                <w:shd w:val="clear" w:color="auto" w:fill="FFFFFF"/>
              </w:rPr>
              <w:t>Commitment Letter and/or Term Sheet from Construction Lender </w:t>
            </w:r>
          </w:p>
        </w:tc>
        <w:tc>
          <w:tcPr>
            <w:tcW w:w="1620" w:type="dxa"/>
          </w:tcPr>
          <w:p w:rsidR="00D14439" w:rsidP="002C2D94" w:rsidRDefault="00D14439" w14:paraId="4B22C626"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c>
          <w:tcPr>
            <w:tcW w:w="1620" w:type="dxa"/>
            <w:vAlign w:val="center"/>
          </w:tcPr>
          <w:p w:rsidR="00D14439" w:rsidP="002C2D94" w:rsidRDefault="00DB0DCE" w14:paraId="10187813" w14:textId="1151F6F7">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r>
      <w:tr w:rsidR="00D14439" w:rsidTr="00F42A4D" w14:paraId="03BDCB04" w14:textId="77777777">
        <w:tc>
          <w:tcPr>
            <w:tcW w:w="6025" w:type="dxa"/>
          </w:tcPr>
          <w:p w:rsidRPr="00B26509" w:rsidR="00D14439" w:rsidP="002C2D94" w:rsidRDefault="00DB0DCE" w14:paraId="601F21AB" w14:textId="32D76A83">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b/>
                <w:bCs/>
                <w:color w:val="000000"/>
                <w:sz w:val="22"/>
                <w:szCs w:val="22"/>
                <w:shd w:val="clear" w:color="auto" w:fill="FFFFFF"/>
              </w:rPr>
              <w:t>Commitment Letter and/ or Term Sheet from Construction Lender</w:t>
            </w:r>
          </w:p>
        </w:tc>
        <w:tc>
          <w:tcPr>
            <w:tcW w:w="1620" w:type="dxa"/>
          </w:tcPr>
          <w:p w:rsidR="00D14439" w:rsidP="002C2D94" w:rsidRDefault="00D14439" w14:paraId="255B7FE1"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c>
          <w:tcPr>
            <w:tcW w:w="1620" w:type="dxa"/>
            <w:vAlign w:val="center"/>
          </w:tcPr>
          <w:p w:rsidR="00D14439" w:rsidP="002C2D94" w:rsidRDefault="00DB0DCE" w14:paraId="42459DA6" w14:textId="107C1D14">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r>
    </w:tbl>
    <w:p w:rsidRPr="00E03B69" w:rsidR="007336F4" w:rsidP="001D46EE" w:rsidRDefault="007336F4" w14:paraId="6F344D54" w14:textId="77777777">
      <w:pPr>
        <w:pStyle w:val="ListParagraph"/>
        <w:spacing w:after="120" w:line="264" w:lineRule="auto"/>
        <w:rPr>
          <w:rStyle w:val="normaltextrun"/>
          <w:color w:val="000000" w:themeColor="text1"/>
        </w:rPr>
      </w:pPr>
    </w:p>
    <w:p w:rsidRPr="00B26509" w:rsidR="00095AEF" w:rsidP="00B26509" w:rsidRDefault="00B26509" w14:paraId="494DFC67" w14:textId="554FA597">
      <w:pPr>
        <w:pStyle w:val="Heading1"/>
        <w:rPr>
          <w:rStyle w:val="normaltextrun"/>
          <w:b/>
          <w:bCs/>
        </w:rPr>
      </w:pPr>
      <w:r>
        <w:rPr>
          <w:rStyle w:val="normaltextrun"/>
          <w:b/>
          <w:bCs/>
          <w:color w:val="1F497D"/>
        </w:rPr>
        <w:t xml:space="preserve">Section V. </w:t>
      </w:r>
      <w:r w:rsidRPr="00B26509" w:rsidR="00095AEF">
        <w:rPr>
          <w:rStyle w:val="normaltextrun"/>
          <w:b/>
          <w:bCs/>
          <w:color w:val="1F497D"/>
        </w:rPr>
        <w:t>Shovel-Readiness </w:t>
      </w:r>
      <w:r w:rsidRPr="00B26509" w:rsidR="00095AEF">
        <w:rPr>
          <w:rStyle w:val="normaltextrun"/>
          <w:rFonts w:ascii="Arial" w:hAnsi="Arial" w:cs="Arial"/>
          <w:b/>
          <w:bCs/>
          <w:color w:val="1F497D"/>
        </w:rPr>
        <w:t>​</w:t>
      </w:r>
    </w:p>
    <w:p w:rsidRPr="00B26509" w:rsidR="00A42B5F" w:rsidP="00095AEF" w:rsidRDefault="00095AEF" w14:paraId="574E779F" w14:textId="77777777">
      <w:pPr>
        <w:pStyle w:val="paragraph"/>
        <w:spacing w:before="0" w:beforeAutospacing="0" w:after="0" w:afterAutospacing="0"/>
        <w:textAlignment w:val="baseline"/>
        <w:rPr>
          <w:rStyle w:val="normaltextrun"/>
          <w:rFonts w:ascii="Aptos Display" w:hAnsi="Aptos Display" w:cs="Segoe UI"/>
        </w:rPr>
      </w:pPr>
      <w:r w:rsidRPr="00B26509">
        <w:rPr>
          <w:rStyle w:val="normaltextrun"/>
          <w:rFonts w:ascii="Aptos Display" w:hAnsi="Aptos Display" w:cs="Segoe UI"/>
          <w:b/>
          <w:bCs/>
        </w:rPr>
        <w:t>Threshold Requirement:</w:t>
      </w:r>
      <w:r w:rsidRPr="00B26509">
        <w:rPr>
          <w:rStyle w:val="normaltextrun"/>
          <w:rFonts w:ascii="Aptos Display" w:hAnsi="Aptos Display" w:cs="Segoe UI"/>
        </w:rPr>
        <w:t> </w:t>
      </w:r>
    </w:p>
    <w:p w:rsidRPr="00B26509" w:rsidR="00A42B5F" w:rsidRDefault="1D0DF96A" w14:paraId="4C41E7A6" w14:textId="2E33C044">
      <w:pPr>
        <w:pStyle w:val="paragraph"/>
        <w:numPr>
          <w:ilvl w:val="0"/>
          <w:numId w:val="9"/>
        </w:numPr>
        <w:spacing w:before="0" w:beforeAutospacing="0" w:after="0" w:afterAutospacing="0"/>
        <w:rPr>
          <w:rStyle w:val="normaltextrun"/>
          <w:rFonts w:ascii="Segoe UI" w:hAnsi="Segoe UI" w:cs="Segoe UI"/>
        </w:rPr>
      </w:pPr>
      <w:r w:rsidRPr="00B26509">
        <w:rPr>
          <w:rStyle w:val="normaltextrun"/>
          <w:rFonts w:ascii="Aptos Display" w:hAnsi="Aptos Display" w:cs="Segoe UI"/>
        </w:rPr>
        <w:t>Applicants</w:t>
      </w:r>
      <w:r w:rsidRPr="00B26509" w:rsidR="00095AEF">
        <w:rPr>
          <w:rStyle w:val="normaltextrun"/>
          <w:rFonts w:ascii="Aptos Display" w:hAnsi="Aptos Display" w:cs="Segoe UI"/>
        </w:rPr>
        <w:t xml:space="preserve"> must have already acquired title to a developable </w:t>
      </w:r>
      <w:r w:rsidRPr="00B26509" w:rsidR="34727DC3">
        <w:rPr>
          <w:rStyle w:val="normaltextrun"/>
          <w:rFonts w:ascii="Aptos Display" w:hAnsi="Aptos Display" w:cs="Segoe UI"/>
        </w:rPr>
        <w:t>property</w:t>
      </w:r>
      <w:r w:rsidRPr="00B26509" w:rsidR="34727DC3">
        <w:rPr>
          <w:rStyle w:val="normaltextrun"/>
          <w:rFonts w:ascii="Arial" w:hAnsi="Arial" w:cs="Arial"/>
        </w:rPr>
        <w:t> </w:t>
      </w:r>
      <w:r w:rsidRPr="00B26509" w:rsidR="34727DC3">
        <w:rPr>
          <w:rStyle w:val="normaltextrun"/>
          <w:rFonts w:ascii="Aptos Display" w:hAnsi="Aptos Display" w:cs="Segoe UI"/>
        </w:rPr>
        <w:t>or</w:t>
      </w:r>
      <w:r w:rsidRPr="00B26509" w:rsidR="00095AEF">
        <w:rPr>
          <w:rStyle w:val="normaltextrun"/>
          <w:rFonts w:ascii="Aptos Display" w:hAnsi="Aptos Display" w:cs="Segoe UI"/>
        </w:rPr>
        <w:t xml:space="preserve"> contractual option to purchase</w:t>
      </w:r>
      <w:r w:rsidRPr="00B26509" w:rsidR="00095AEF">
        <w:rPr>
          <w:rStyle w:val="normaltextrun"/>
          <w:rFonts w:ascii="Arial" w:hAnsi="Arial" w:cs="Arial"/>
        </w:rPr>
        <w:t>​</w:t>
      </w:r>
    </w:p>
    <w:p w:rsidRPr="0031241D" w:rsidR="00095AEF" w:rsidRDefault="00A42B5F" w14:paraId="4E266361" w14:textId="65F9D4FE">
      <w:pPr>
        <w:pStyle w:val="paragraph"/>
        <w:numPr>
          <w:ilvl w:val="0"/>
          <w:numId w:val="9"/>
        </w:numPr>
        <w:spacing w:before="0" w:beforeAutospacing="0" w:after="0" w:afterAutospacing="0"/>
        <w:textAlignment w:val="baseline"/>
        <w:rPr>
          <w:rStyle w:val="normaltextrun"/>
          <w:rFonts w:ascii="Aptos Display" w:hAnsi="Aptos Display"/>
        </w:rPr>
      </w:pPr>
      <w:r w:rsidRPr="00B26509">
        <w:rPr>
          <w:rStyle w:val="normaltextrun"/>
          <w:rFonts w:ascii="Aptos Display" w:hAnsi="Aptos Display" w:cs="Segoe UI"/>
        </w:rPr>
        <w:t xml:space="preserve">The property has been determined to be in a zoning district that permits </w:t>
      </w:r>
      <w:r w:rsidRPr="00B26509" w:rsidR="00D33110">
        <w:rPr>
          <w:rStyle w:val="normaltextrun"/>
          <w:rFonts w:ascii="Aptos Display" w:hAnsi="Aptos Display" w:cs="Segoe UI"/>
        </w:rPr>
        <w:t>small multifamily developments</w:t>
      </w:r>
      <w:r w:rsidRPr="00B26509" w:rsidR="00095AEF">
        <w:rPr>
          <w:rStyle w:val="normaltextrun"/>
          <w:rFonts w:ascii="Aptos Display" w:hAnsi="Aptos Display" w:cs="Segoe UI"/>
        </w:rPr>
        <w:t> </w:t>
      </w:r>
    </w:p>
    <w:p w:rsidRPr="00E03B4E" w:rsidR="00E03B4E" w:rsidP="00E03B4E" w:rsidRDefault="00E03B4E" w14:paraId="3D1C7BFF" w14:textId="77777777">
      <w:pPr>
        <w:pStyle w:val="paragraph"/>
        <w:spacing w:before="0" w:beforeAutospacing="0" w:after="0" w:afterAutospacing="0"/>
        <w:ind w:left="720"/>
        <w:textAlignment w:val="baseline"/>
        <w:rPr>
          <w:rFonts w:ascii="Aptos Display" w:hAnsi="Aptos Display"/>
        </w:rPr>
      </w:pPr>
    </w:p>
    <w:p w:rsidRPr="00B26509" w:rsidR="008777A7" w:rsidP="00095AEF" w:rsidRDefault="00095AEF" w14:paraId="6143597A" w14:textId="3A24D6DE">
      <w:pPr>
        <w:pStyle w:val="paragraph"/>
        <w:spacing w:before="0" w:beforeAutospacing="0" w:after="0" w:afterAutospacing="0"/>
        <w:textAlignment w:val="baseline"/>
        <w:rPr>
          <w:rStyle w:val="normaltextrun"/>
          <w:rFonts w:ascii="Aptos Display" w:hAnsi="Aptos Display" w:cs="Segoe UI"/>
        </w:rPr>
      </w:pPr>
      <w:r w:rsidRPr="00B26509">
        <w:rPr>
          <w:rStyle w:val="normaltextrun"/>
          <w:rFonts w:ascii="Aptos Display" w:hAnsi="Aptos Display" w:cs="Segoe UI"/>
          <w:b/>
          <w:bCs/>
        </w:rPr>
        <w:t>Bonus points: </w:t>
      </w:r>
      <w:r w:rsidRPr="00B26509">
        <w:rPr>
          <w:rStyle w:val="normaltextrun"/>
          <w:rFonts w:ascii="Aptos Display" w:hAnsi="Aptos Display" w:cs="Segoe UI"/>
        </w:rPr>
        <w:t>Applicants that provide </w:t>
      </w:r>
      <w:r w:rsidRPr="00B26509" w:rsidR="00DF5644">
        <w:rPr>
          <w:rStyle w:val="normaltextrun"/>
          <w:rFonts w:ascii="Aptos Display" w:hAnsi="Aptos Display" w:cs="Segoe UI"/>
        </w:rPr>
        <w:t xml:space="preserve">documentation of any of the following </w:t>
      </w:r>
      <w:r w:rsidRPr="00B26509" w:rsidR="008777A7">
        <w:rPr>
          <w:rStyle w:val="normaltextrun"/>
          <w:rFonts w:ascii="Aptos Display" w:hAnsi="Aptos Display" w:cs="Segoe UI"/>
        </w:rPr>
        <w:t>may receive bonus points:</w:t>
      </w:r>
    </w:p>
    <w:p w:rsidRPr="00B26509" w:rsidR="008777A7" w:rsidRDefault="008777A7" w14:paraId="73D5CB30" w14:textId="088C2835">
      <w:pPr>
        <w:pStyle w:val="paragraph"/>
        <w:numPr>
          <w:ilvl w:val="0"/>
          <w:numId w:val="15"/>
        </w:numPr>
        <w:spacing w:before="0" w:beforeAutospacing="0" w:after="0" w:afterAutospacing="0"/>
        <w:textAlignment w:val="baseline"/>
        <w:rPr>
          <w:rStyle w:val="normaltextrun"/>
          <w:rFonts w:ascii="Segoe UI" w:hAnsi="Segoe UI" w:cs="Segoe UI"/>
        </w:rPr>
      </w:pPr>
      <w:r w:rsidRPr="1D126143" w:rsidR="008777A7">
        <w:rPr>
          <w:rStyle w:val="normaltextrun"/>
          <w:rFonts w:ascii="Aptos Display" w:hAnsi="Aptos Display" w:cs="Segoe UI"/>
        </w:rPr>
        <w:t>C</w:t>
      </w:r>
      <w:r w:rsidRPr="1D126143" w:rsidR="00095AEF">
        <w:rPr>
          <w:rStyle w:val="normaltextrun"/>
          <w:rFonts w:ascii="Aptos Display" w:hAnsi="Aptos Display" w:cs="Segoe UI"/>
        </w:rPr>
        <w:t>omplete</w:t>
      </w:r>
      <w:r w:rsidRPr="1D126143" w:rsidR="008777A7">
        <w:rPr>
          <w:rStyle w:val="normaltextrun"/>
          <w:rFonts w:ascii="Aptos Display" w:hAnsi="Aptos Display" w:cs="Segoe UI"/>
        </w:rPr>
        <w:t xml:space="preserve">, </w:t>
      </w:r>
      <w:r w:rsidRPr="1D126143" w:rsidR="003A0B6F">
        <w:rPr>
          <w:rStyle w:val="normaltextrun"/>
          <w:rFonts w:ascii="Aptos Display" w:hAnsi="Aptos Display" w:cs="Segoe UI"/>
        </w:rPr>
        <w:t>site-specific</w:t>
      </w:r>
      <w:r w:rsidRPr="1D126143" w:rsidR="008777A7">
        <w:rPr>
          <w:rStyle w:val="normaltextrun"/>
          <w:rFonts w:ascii="Aptos Display" w:hAnsi="Aptos Display" w:cs="Segoe UI"/>
          <w:b w:val="1"/>
          <w:bCs w:val="1"/>
        </w:rPr>
        <w:t xml:space="preserve"> </w:t>
      </w:r>
      <w:r w:rsidRPr="1D126143" w:rsidR="00095AEF">
        <w:rPr>
          <w:rStyle w:val="normaltextrun"/>
          <w:rFonts w:ascii="Aptos Display" w:hAnsi="Aptos Display" w:cs="Segoe UI"/>
        </w:rPr>
        <w:t>architectural plans</w:t>
      </w:r>
      <w:r w:rsidRPr="1D126143" w:rsidR="008777A7">
        <w:rPr>
          <w:rStyle w:val="normaltextrun"/>
          <w:rFonts w:ascii="Aptos Display" w:hAnsi="Aptos Display" w:cs="Segoe UI"/>
        </w:rPr>
        <w:t xml:space="preserve"> for proposed project </w:t>
      </w:r>
    </w:p>
    <w:p w:rsidRPr="00B26509" w:rsidR="00B54A48" w:rsidRDefault="003A0B6F" w14:paraId="431BE11B" w14:textId="0EFE9B98">
      <w:pPr>
        <w:pStyle w:val="paragraph"/>
        <w:numPr>
          <w:ilvl w:val="0"/>
          <w:numId w:val="15"/>
        </w:numPr>
        <w:spacing w:before="0" w:beforeAutospacing="0" w:after="0" w:afterAutospacing="0"/>
        <w:textAlignment w:val="baseline"/>
        <w:rPr>
          <w:rStyle w:val="normaltextrun"/>
          <w:rFonts w:ascii="Aptos Display" w:hAnsi="Aptos Display" w:cs="Segoe UI"/>
        </w:rPr>
      </w:pPr>
      <w:r w:rsidRPr="00B26509">
        <w:rPr>
          <w:rStyle w:val="normaltextrun"/>
          <w:rFonts w:ascii="Aptos Display" w:hAnsi="Aptos Display" w:cs="Segoe UI"/>
        </w:rPr>
        <w:t xml:space="preserve">Demonstration of substantial progress towards securing building permits </w:t>
      </w:r>
      <w:r w:rsidRPr="00B26509" w:rsidR="00963772">
        <w:rPr>
          <w:rStyle w:val="normaltextrun"/>
          <w:rFonts w:ascii="Aptos Display" w:hAnsi="Aptos Display" w:cs="Segoe UI"/>
        </w:rPr>
        <w:t>for this project</w:t>
      </w:r>
    </w:p>
    <w:p w:rsidRPr="00B26509" w:rsidR="003A0B6F" w:rsidP="003A0B6F" w:rsidRDefault="003A0B6F" w14:paraId="12C8814B" w14:textId="77777777">
      <w:pPr>
        <w:pStyle w:val="paragraph"/>
        <w:spacing w:before="0" w:beforeAutospacing="0" w:after="0" w:afterAutospacing="0"/>
        <w:ind w:left="720"/>
        <w:textAlignment w:val="baseline"/>
        <w:rPr>
          <w:rStyle w:val="normaltextrun"/>
          <w:rFonts w:ascii="Aptos Display" w:hAnsi="Aptos Display" w:cs="Segoe UI"/>
        </w:rPr>
      </w:pPr>
    </w:p>
    <w:p w:rsidR="00B54A48" w:rsidP="00B54A48" w:rsidRDefault="00F46E33" w14:paraId="7EF44A7C" w14:textId="772A9FE5">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Evaluation</w:t>
      </w:r>
      <w:r w:rsidR="00C224BD">
        <w:rPr>
          <w:rStyle w:val="normaltextrun"/>
          <w:rFonts w:ascii="Aptos Display" w:hAnsi="Aptos Display" w:cs="Segoe UI" w:eastAsiaTheme="majorEastAsia"/>
          <w:b/>
          <w:bCs/>
          <w:color w:val="0F4761" w:themeColor="accent1" w:themeShade="BF"/>
          <w:lang w:eastAsia="ja-JP"/>
        </w:rPr>
        <w:t xml:space="preserve"> of </w:t>
      </w:r>
      <w:r w:rsidRPr="00B26509" w:rsidR="00B54A48">
        <w:rPr>
          <w:rStyle w:val="normaltextrun"/>
          <w:rFonts w:ascii="Aptos Display" w:hAnsi="Aptos Display" w:cs="Segoe UI" w:eastAsiaTheme="majorEastAsia"/>
          <w:b/>
          <w:bCs/>
          <w:color w:val="0F4761" w:themeColor="accent1" w:themeShade="BF"/>
          <w:lang w:eastAsia="ja-JP"/>
        </w:rPr>
        <w:t xml:space="preserve">Supporting Documents: </w:t>
      </w:r>
    </w:p>
    <w:p w:rsidR="0009577B" w:rsidP="00B54A48" w:rsidRDefault="0009577B" w14:paraId="0A0377F3"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bl>
      <w:tblPr>
        <w:tblStyle w:val="TableGrid"/>
        <w:tblW w:w="0" w:type="auto"/>
        <w:tblLook w:val="04A0" w:firstRow="1" w:lastRow="0" w:firstColumn="1" w:lastColumn="0" w:noHBand="0" w:noVBand="1"/>
      </w:tblPr>
      <w:tblGrid>
        <w:gridCol w:w="4673"/>
        <w:gridCol w:w="1890"/>
        <w:gridCol w:w="1435"/>
      </w:tblGrid>
      <w:tr w:rsidR="00E468F2" w:rsidTr="1D126143" w14:paraId="74AA1A87" w14:textId="77777777">
        <w:tc>
          <w:tcPr>
            <w:tcW w:w="4673" w:type="dxa"/>
            <w:tcMar/>
          </w:tcPr>
          <w:p w:rsidR="00E468F2" w:rsidP="00B54A48" w:rsidRDefault="00E468F2" w14:paraId="6FF9EEE7" w14:textId="2A266222">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Document / Set of Docs</w:t>
            </w:r>
          </w:p>
        </w:tc>
        <w:tc>
          <w:tcPr>
            <w:tcW w:w="1890" w:type="dxa"/>
            <w:tcMar/>
          </w:tcPr>
          <w:p w:rsidR="00E468F2" w:rsidP="00B54A48" w:rsidRDefault="00E468F2" w14:paraId="624F00B6" w14:textId="797E4736">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 xml:space="preserve">Required (for Threshold Points) </w:t>
            </w:r>
          </w:p>
        </w:tc>
        <w:tc>
          <w:tcPr>
            <w:tcW w:w="1435" w:type="dxa"/>
            <w:tcMar/>
          </w:tcPr>
          <w:p w:rsidR="00E468F2" w:rsidP="00B54A48" w:rsidRDefault="00CC5F99" w14:paraId="0BDB3C6F" w14:textId="53983BED">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sidRPr="1E59B77F">
              <w:rPr>
                <w:rFonts w:ascii="Aptos Display" w:hAnsi="Aptos Display" w:eastAsia="Aptos Display" w:cs="Aptos Display"/>
                <w:b/>
                <w:color w:val="0F4761" w:themeColor="accent1" w:themeShade="BF"/>
                <w:sz w:val="22"/>
                <w:szCs w:val="22"/>
              </w:rPr>
              <w:t>Considered for Bonus Points</w:t>
            </w:r>
          </w:p>
        </w:tc>
      </w:tr>
      <w:tr w:rsidR="00E468F2" w:rsidTr="1D126143" w14:paraId="16483129" w14:textId="77777777">
        <w:tc>
          <w:tcPr>
            <w:tcW w:w="4673" w:type="dxa"/>
            <w:tcMar/>
          </w:tcPr>
          <w:p w:rsidRPr="0089636A" w:rsidR="00E468F2" w:rsidP="0089636A" w:rsidRDefault="00E468F2" w14:paraId="3CC8B3B1" w14:textId="3E02FDE3">
            <w:pPr>
              <w:rPr>
                <w:rStyle w:val="normaltextrun"/>
                <w:rFonts w:ascii="Aptos Display" w:hAnsi="Aptos Display" w:eastAsia="Times New Roman" w:cs="Segoe UI"/>
                <w:lang w:eastAsia="en-US"/>
              </w:rPr>
            </w:pPr>
            <w:r w:rsidRPr="00AA063D">
              <w:rPr>
                <w:rStyle w:val="normaltextrun"/>
                <w:rFonts w:ascii="Aptos Display" w:hAnsi="Aptos Display" w:eastAsia="Times New Roman" w:cs="Segoe UI"/>
                <w:lang w:eastAsia="en-US"/>
              </w:rPr>
              <w:t>Survey</w:t>
            </w:r>
            <w:r>
              <w:rPr>
                <w:rStyle w:val="normaltextrun"/>
                <w:rFonts w:ascii="Aptos Display" w:hAnsi="Aptos Display" w:eastAsia="Times New Roman" w:cs="Segoe UI"/>
                <w:lang w:eastAsia="en-US"/>
              </w:rPr>
              <w:t>, l</w:t>
            </w:r>
            <w:r w:rsidRPr="00AA063D">
              <w:rPr>
                <w:rStyle w:val="normaltextrun"/>
                <w:rFonts w:ascii="Aptos Display" w:hAnsi="Aptos Display" w:eastAsia="Times New Roman" w:cs="Segoe UI"/>
                <w:lang w:eastAsia="en-US"/>
              </w:rPr>
              <w:t xml:space="preserve">egal description, or PDF of property information from Orleans Parish Assessor’s site </w:t>
            </w:r>
          </w:p>
        </w:tc>
        <w:tc>
          <w:tcPr>
            <w:tcW w:w="1890" w:type="dxa"/>
            <w:tcMar/>
            <w:vAlign w:val="center"/>
          </w:tcPr>
          <w:p w:rsidR="00E468F2" w:rsidP="002829CB" w:rsidRDefault="00E468F2" w14:paraId="7AA25082" w14:textId="7C7ED57B">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c>
          <w:tcPr>
            <w:tcW w:w="1435" w:type="dxa"/>
            <w:tcMar/>
          </w:tcPr>
          <w:p w:rsidR="00E468F2" w:rsidP="00B54A48" w:rsidRDefault="00E468F2" w14:paraId="3FF788CF"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r>
      <w:tr w:rsidR="00E468F2" w:rsidTr="1D126143" w14:paraId="5965E2F3" w14:textId="77777777">
        <w:tc>
          <w:tcPr>
            <w:tcW w:w="4673" w:type="dxa"/>
            <w:tcMar/>
          </w:tcPr>
          <w:p w:rsidRPr="00AA063D" w:rsidR="00E468F2" w:rsidP="0089636A" w:rsidRDefault="00E468F2" w14:paraId="7AA1E918" w14:textId="5A766596">
            <w:pPr>
              <w:rPr>
                <w:rStyle w:val="normaltextrun"/>
                <w:rFonts w:ascii="Aptos Display" w:hAnsi="Aptos Display" w:eastAsia="Times New Roman" w:cs="Segoe UI"/>
                <w:lang w:eastAsia="en-US"/>
              </w:rPr>
            </w:pPr>
            <w:r w:rsidRPr="58B7BD3C">
              <w:rPr>
                <w:rStyle w:val="normaltextrun"/>
                <w:rFonts w:ascii="Aptos Display" w:hAnsi="Aptos Display" w:eastAsia="Times New Roman" w:cs="Segoe UI"/>
                <w:b/>
                <w:lang w:eastAsia="en-US"/>
              </w:rPr>
              <w:t>Documentation of Site Control</w:t>
            </w:r>
            <w:r>
              <w:rPr>
                <w:rStyle w:val="normaltextrun"/>
                <w:rFonts w:ascii="Aptos Display" w:hAnsi="Aptos Display" w:eastAsia="Times New Roman" w:cs="Segoe UI"/>
                <w:lang w:eastAsia="en-US"/>
              </w:rPr>
              <w:t xml:space="preserve">: Title, Sales Contract, other legally binding option to purchase </w:t>
            </w:r>
          </w:p>
        </w:tc>
        <w:tc>
          <w:tcPr>
            <w:tcW w:w="1890" w:type="dxa"/>
            <w:tcMar/>
            <w:vAlign w:val="center"/>
          </w:tcPr>
          <w:p w:rsidR="00E468F2" w:rsidP="002829CB" w:rsidRDefault="00E468F2" w14:paraId="30784378" w14:textId="038DD5C8">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c>
          <w:tcPr>
            <w:tcW w:w="1435" w:type="dxa"/>
            <w:tcMar/>
          </w:tcPr>
          <w:p w:rsidR="00E468F2" w:rsidP="00B54A48" w:rsidRDefault="00E468F2" w14:paraId="10C10EEA"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r>
      <w:tr w:rsidR="3A3C0F44" w:rsidTr="1D126143" w14:paraId="4E6E082D" w14:textId="77777777">
        <w:trPr>
          <w:trHeight w:val="300"/>
        </w:trPr>
        <w:tc>
          <w:tcPr>
            <w:tcW w:w="4673" w:type="dxa"/>
            <w:tcMar/>
          </w:tcPr>
          <w:p w:rsidRPr="3BC00211" w:rsidR="3BC00211" w:rsidP="3BC00211" w:rsidRDefault="3BC00211" w14:paraId="62E61B79" w14:textId="5ED381EF">
            <w:pPr>
              <w:rPr>
                <w:rStyle w:val="normaltextrun"/>
                <w:rFonts w:ascii="Aptos Display" w:hAnsi="Aptos Display" w:eastAsia="Times New Roman" w:cs="Segoe UI"/>
                <w:b/>
                <w:bCs/>
                <w:sz w:val="22"/>
                <w:szCs w:val="22"/>
                <w:lang w:eastAsia="en-US"/>
              </w:rPr>
            </w:pPr>
            <w:r w:rsidRPr="3BC00211">
              <w:rPr>
                <w:rStyle w:val="normaltextrun"/>
                <w:rFonts w:ascii="Aptos Display" w:hAnsi="Aptos Display" w:eastAsia="Times New Roman" w:cs="Segoe UI"/>
                <w:b/>
                <w:bCs/>
                <w:sz w:val="22"/>
                <w:szCs w:val="22"/>
                <w:lang w:eastAsia="en-US"/>
              </w:rPr>
              <w:t>Schematic Architectural Plans, Scope of Work, and/or Preliminary Schedule of Values</w:t>
            </w:r>
          </w:p>
        </w:tc>
        <w:tc>
          <w:tcPr>
            <w:tcW w:w="1890" w:type="dxa"/>
            <w:tcMar/>
            <w:vAlign w:val="center"/>
          </w:tcPr>
          <w:p w:rsidR="3A3C0F44" w:rsidP="3A3C0F44" w:rsidRDefault="3A3C0F44" w14:paraId="1E99DE3D" w14:textId="03F62E8A">
            <w:pPr>
              <w:pStyle w:val="paragraph"/>
              <w:jc w:val="center"/>
              <w:rPr>
                <w:rStyle w:val="normaltextrun"/>
                <w:rFonts w:ascii="Aptos Display" w:hAnsi="Aptos Display" w:cs="Segoe UI" w:eastAsiaTheme="majorEastAsia"/>
                <w:b/>
                <w:bCs/>
                <w:color w:val="0F4761" w:themeColor="accent1" w:themeShade="BF"/>
                <w:lang w:eastAsia="ja-JP"/>
              </w:rPr>
            </w:pPr>
          </w:p>
        </w:tc>
        <w:tc>
          <w:tcPr>
            <w:tcW w:w="1435" w:type="dxa"/>
            <w:tcMar/>
          </w:tcPr>
          <w:p w:rsidR="3A3C0F44" w:rsidP="3A3C0F44" w:rsidRDefault="3A3C0F44" w14:paraId="109EDB9F" w14:textId="440A3C44">
            <w:pPr>
              <w:pStyle w:val="paragraph"/>
              <w:rPr>
                <w:rStyle w:val="normaltextrun"/>
                <w:rFonts w:ascii="Aptos Display" w:hAnsi="Aptos Display" w:cs="Segoe UI" w:eastAsiaTheme="majorEastAsia"/>
                <w:b/>
                <w:bCs/>
                <w:color w:val="0F4761" w:themeColor="accent1" w:themeShade="BF"/>
                <w:lang w:eastAsia="ja-JP"/>
              </w:rPr>
            </w:pPr>
          </w:p>
        </w:tc>
      </w:tr>
      <w:tr w:rsidR="00E468F2" w:rsidTr="1D126143" w14:paraId="2CB5AC1E" w14:textId="77777777">
        <w:tc>
          <w:tcPr>
            <w:tcW w:w="4673" w:type="dxa"/>
            <w:tcMar/>
          </w:tcPr>
          <w:p w:rsidRPr="3BC00211" w:rsidR="3BC00211" w:rsidP="3BC00211" w:rsidRDefault="3BC00211" w14:paraId="7BA95482" w14:textId="28EFE65C">
            <w:pPr>
              <w:pStyle w:val="paragraph"/>
              <w:spacing w:before="0" w:beforeAutospacing="0" w:after="0" w:afterAutospacing="0"/>
              <w:rPr>
                <w:rStyle w:val="normaltextrun"/>
                <w:rFonts w:ascii="Aptos Display" w:hAnsi="Aptos Display" w:cs="Segoe UI"/>
                <w:b/>
                <w:bCs/>
              </w:rPr>
            </w:pPr>
            <w:r w:rsidRPr="3BC00211">
              <w:rPr>
                <w:rStyle w:val="normaltextrun"/>
                <w:rFonts w:ascii="Aptos Display" w:hAnsi="Aptos Display" w:cs="Segoe UI"/>
                <w:b/>
                <w:bCs/>
              </w:rPr>
              <w:t xml:space="preserve">Complete architectural plans </w:t>
            </w:r>
            <w:r w:rsidRPr="3BC00211">
              <w:rPr>
                <w:rStyle w:val="normaltextrun"/>
                <w:rFonts w:ascii="Aptos Display" w:hAnsi="Aptos Display" w:cs="Segoe UI"/>
              </w:rPr>
              <w:t xml:space="preserve">for proposed project and site (Design Development or Construction </w:t>
            </w:r>
            <w:proofErr w:type="gramStart"/>
            <w:r w:rsidRPr="3BC00211">
              <w:rPr>
                <w:rStyle w:val="normaltextrun"/>
                <w:rFonts w:ascii="Aptos Display" w:hAnsi="Aptos Display" w:cs="Segoe UI"/>
              </w:rPr>
              <w:t xml:space="preserve">Documents)   </w:t>
            </w:r>
            <w:proofErr w:type="gramEnd"/>
          </w:p>
        </w:tc>
        <w:tc>
          <w:tcPr>
            <w:tcW w:w="1890" w:type="dxa"/>
            <w:tcMar/>
          </w:tcPr>
          <w:p w:rsidR="00E468F2" w:rsidP="00B54A48" w:rsidRDefault="00E468F2" w14:paraId="1B2BEDA8"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c>
          <w:tcPr>
            <w:tcW w:w="1435" w:type="dxa"/>
            <w:tcMar/>
            <w:vAlign w:val="center"/>
          </w:tcPr>
          <w:p w:rsidR="00E468F2" w:rsidP="00BF0CCD" w:rsidRDefault="00E468F2" w14:paraId="7F48F396" w14:textId="5335E4FB">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r>
      <w:tr w:rsidR="00E468F2" w:rsidTr="1D126143" w14:paraId="347A847A" w14:textId="77777777">
        <w:tc>
          <w:tcPr>
            <w:tcW w:w="4673" w:type="dxa"/>
            <w:tcMar/>
          </w:tcPr>
          <w:p w:rsidRPr="00B26509" w:rsidR="00E468F2" w:rsidP="004E4361" w:rsidRDefault="00E468F2" w14:paraId="3695A5C5" w14:textId="77777777">
            <w:pPr>
              <w:pStyle w:val="paragraph"/>
              <w:spacing w:before="0" w:beforeAutospacing="0" w:after="0" w:afterAutospacing="0"/>
              <w:textAlignment w:val="baseline"/>
              <w:rPr>
                <w:rStyle w:val="normaltextrun"/>
                <w:rFonts w:ascii="Aptos Display" w:hAnsi="Aptos Display" w:cs="Segoe UI"/>
              </w:rPr>
            </w:pPr>
            <w:r w:rsidRPr="00B26509">
              <w:rPr>
                <w:rStyle w:val="normaltextrun"/>
                <w:rFonts w:ascii="Aptos Display" w:hAnsi="Aptos Display" w:cs="Segoe UI"/>
              </w:rPr>
              <w:t>Demonstration of substantial progress towards securing building permits for this project</w:t>
            </w:r>
          </w:p>
          <w:p w:rsidRPr="00B26509" w:rsidR="00E468F2" w:rsidP="004E4361" w:rsidRDefault="00E468F2" w14:paraId="3EB7EC04" w14:textId="77777777">
            <w:pPr>
              <w:pStyle w:val="paragraph"/>
              <w:spacing w:before="0" w:beforeAutospacing="0" w:after="0" w:afterAutospacing="0"/>
              <w:textAlignment w:val="baseline"/>
              <w:rPr>
                <w:rStyle w:val="normaltextrun"/>
                <w:rFonts w:ascii="Aptos Display" w:hAnsi="Aptos Display" w:cs="Segoe UI"/>
              </w:rPr>
            </w:pPr>
          </w:p>
        </w:tc>
        <w:tc>
          <w:tcPr>
            <w:tcW w:w="1890" w:type="dxa"/>
            <w:tcMar/>
          </w:tcPr>
          <w:p w:rsidR="00E468F2" w:rsidP="00B54A48" w:rsidRDefault="00E468F2" w14:paraId="30E627F3"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c>
          <w:tcPr>
            <w:tcW w:w="1435" w:type="dxa"/>
            <w:tcMar/>
            <w:vAlign w:val="center"/>
          </w:tcPr>
          <w:p w:rsidR="00E468F2" w:rsidP="00BF0CCD" w:rsidRDefault="00E468F2" w14:paraId="08976E98" w14:textId="37BED3AD">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r>
    </w:tbl>
    <w:p w:rsidR="00BF0CCD" w:rsidP="00095AEF" w:rsidRDefault="00BF0CCD" w14:paraId="1E067CFA" w14:textId="77777777">
      <w:pPr>
        <w:pStyle w:val="paragraph"/>
        <w:spacing w:before="0" w:beforeAutospacing="0" w:after="0" w:afterAutospacing="0"/>
        <w:textAlignment w:val="baseline"/>
        <w:rPr>
          <w:rStyle w:val="normaltextrun"/>
          <w:rFonts w:ascii="Aptos Display" w:hAnsi="Aptos Display" w:cs="Segoe UI"/>
        </w:rPr>
      </w:pPr>
    </w:p>
    <w:p w:rsidRPr="00B26509" w:rsidR="00095AEF" w:rsidP="00095AEF" w:rsidRDefault="00B26509" w14:paraId="6305518F" w14:textId="6721FD7C">
      <w:pPr>
        <w:pStyle w:val="paragraph"/>
        <w:spacing w:before="0" w:beforeAutospacing="0" w:after="0" w:afterAutospacing="0"/>
        <w:textAlignment w:val="baseline"/>
        <w:rPr>
          <w:rStyle w:val="normaltextrun"/>
          <w:rFonts w:asciiTheme="majorHAnsi" w:hAnsiTheme="majorHAnsi" w:eastAsiaTheme="majorEastAsia" w:cstheme="majorBidi"/>
          <w:b/>
          <w:bCs/>
          <w:sz w:val="32"/>
          <w:szCs w:val="32"/>
          <w:lang w:eastAsia="ja-JP"/>
        </w:rPr>
      </w:pPr>
      <w:r>
        <w:rPr>
          <w:rStyle w:val="normaltextrun"/>
          <w:rFonts w:asciiTheme="majorHAnsi" w:hAnsiTheme="majorHAnsi" w:eastAsiaTheme="majorEastAsia" w:cstheme="majorBidi"/>
          <w:b/>
          <w:bCs/>
          <w:color w:val="1F497D"/>
          <w:sz w:val="32"/>
          <w:szCs w:val="32"/>
          <w:lang w:eastAsia="ja-JP"/>
        </w:rPr>
        <w:t xml:space="preserve">Section VI. </w:t>
      </w:r>
      <w:r w:rsidRPr="00B26509" w:rsidR="00095AEF">
        <w:rPr>
          <w:rStyle w:val="normaltextrun"/>
          <w:rFonts w:asciiTheme="majorHAnsi" w:hAnsiTheme="majorHAnsi" w:eastAsiaTheme="majorEastAsia" w:cstheme="majorBidi"/>
          <w:b/>
          <w:bCs/>
          <w:color w:val="1F497D"/>
          <w:sz w:val="32"/>
          <w:szCs w:val="32"/>
          <w:lang w:eastAsia="ja-JP"/>
        </w:rPr>
        <w:t>Developer Team Experience </w:t>
      </w:r>
      <w:r w:rsidRPr="00B26509" w:rsidR="00095AEF">
        <w:rPr>
          <w:rStyle w:val="normaltextrun"/>
          <w:rFonts w:ascii="Arial" w:hAnsi="Arial" w:cs="Arial" w:eastAsiaTheme="majorEastAsia"/>
          <w:b/>
          <w:bCs/>
          <w:color w:val="1F497D"/>
          <w:sz w:val="32"/>
          <w:szCs w:val="32"/>
          <w:lang w:eastAsia="ja-JP"/>
        </w:rPr>
        <w:t>​</w:t>
      </w:r>
      <w:r w:rsidRPr="00B26509" w:rsidR="00095AEF">
        <w:rPr>
          <w:rStyle w:val="normaltextrun"/>
          <w:rFonts w:asciiTheme="majorHAnsi" w:hAnsiTheme="majorHAnsi" w:eastAsiaTheme="majorEastAsia" w:cstheme="majorBidi"/>
          <w:b/>
          <w:bCs/>
          <w:color w:val="1F497D"/>
          <w:sz w:val="32"/>
          <w:szCs w:val="32"/>
          <w:lang w:eastAsia="ja-JP"/>
        </w:rPr>
        <w:t>and Capacity</w:t>
      </w:r>
      <w:r w:rsidRPr="00B26509" w:rsidR="00095AEF">
        <w:rPr>
          <w:rStyle w:val="normaltextrun"/>
          <w:rFonts w:ascii="Aptos Display" w:hAnsi="Aptos Display" w:cs="Aptos Display" w:eastAsiaTheme="majorEastAsia"/>
          <w:b/>
          <w:bCs/>
          <w:color w:val="1F497D"/>
          <w:sz w:val="32"/>
          <w:szCs w:val="32"/>
          <w:lang w:eastAsia="ja-JP"/>
        </w:rPr>
        <w:t> </w:t>
      </w:r>
    </w:p>
    <w:p w:rsidRPr="00B26509" w:rsidR="003B26AC" w:rsidP="003B26AC" w:rsidRDefault="003B26AC" w14:paraId="7389A746" w14:textId="77777777">
      <w:pPr>
        <w:pStyle w:val="paragraph"/>
        <w:spacing w:before="0" w:beforeAutospacing="0" w:after="0" w:afterAutospacing="0"/>
        <w:textAlignment w:val="baseline"/>
        <w:rPr>
          <w:rStyle w:val="normaltextrun"/>
          <w:rFonts w:ascii="Aptos Display" w:hAnsi="Aptos Display" w:cs="Segoe UI"/>
        </w:rPr>
      </w:pPr>
      <w:r w:rsidRPr="00B26509">
        <w:rPr>
          <w:rStyle w:val="normaltextrun"/>
          <w:rFonts w:ascii="Aptos Display" w:hAnsi="Aptos Display" w:cs="Segoe UI"/>
          <w:b/>
          <w:bCs/>
        </w:rPr>
        <w:t>Threshold Requirement:</w:t>
      </w:r>
      <w:r w:rsidRPr="00B26509">
        <w:rPr>
          <w:rStyle w:val="normaltextrun"/>
          <w:rFonts w:ascii="Aptos Display" w:hAnsi="Aptos Display" w:cs="Segoe UI"/>
        </w:rPr>
        <w:t> </w:t>
      </w:r>
    </w:p>
    <w:p w:rsidRPr="00B26509" w:rsidR="003B26AC" w:rsidRDefault="003B26AC" w14:paraId="72843EAE" w14:textId="77777777">
      <w:pPr>
        <w:pStyle w:val="paragraph"/>
        <w:numPr>
          <w:ilvl w:val="0"/>
          <w:numId w:val="9"/>
        </w:numPr>
        <w:spacing w:before="0" w:beforeAutospacing="0" w:after="0" w:afterAutospacing="0"/>
        <w:textAlignment w:val="baseline"/>
        <w:rPr>
          <w:rStyle w:val="normaltextrun"/>
          <w:rFonts w:ascii="Aptos Display" w:hAnsi="Aptos Display" w:cs="Segoe UI"/>
        </w:rPr>
      </w:pPr>
      <w:r w:rsidRPr="00B26509">
        <w:rPr>
          <w:rStyle w:val="normaltextrun"/>
          <w:rFonts w:ascii="Aptos Display" w:hAnsi="Aptos Display" w:cs="Segoe UI"/>
        </w:rPr>
        <w:t xml:space="preserve">Applicant has managed construction and completion of at least two (2) residential properties. </w:t>
      </w:r>
    </w:p>
    <w:p w:rsidRPr="005D355C" w:rsidR="004F5303" w:rsidRDefault="003B26AC" w14:paraId="5C305B0F" w14:textId="4C9FB225">
      <w:pPr>
        <w:pStyle w:val="paragraph"/>
        <w:numPr>
          <w:ilvl w:val="0"/>
          <w:numId w:val="9"/>
        </w:numPr>
        <w:spacing w:before="0" w:beforeAutospacing="0" w:after="0" w:afterAutospacing="0"/>
        <w:textAlignment w:val="baseline"/>
        <w:rPr>
          <w:rStyle w:val="normaltextrun"/>
          <w:rFonts w:ascii="Aptos Display" w:hAnsi="Aptos Display" w:cs="Segoe UI"/>
        </w:rPr>
      </w:pPr>
      <w:r w:rsidRPr="00B26509">
        <w:rPr>
          <w:rStyle w:val="normaltextrun"/>
          <w:rFonts w:ascii="Aptos Display" w:hAnsi="Aptos Display" w:cs="Segoe UI"/>
        </w:rPr>
        <w:t>Developer demonstrates they are currently operating the properties as rentals or were able to sell the properties. The criteria must have been met prior to submission of this application.</w:t>
      </w:r>
      <w:r w:rsidRPr="00B26509">
        <w:rPr>
          <w:rStyle w:val="normaltextrun"/>
          <w:rFonts w:cs="Segoe UI"/>
        </w:rPr>
        <w:t> </w:t>
      </w:r>
    </w:p>
    <w:p w:rsidRPr="00B26509" w:rsidR="005D355C" w:rsidP="005D355C" w:rsidRDefault="005D355C" w14:paraId="1B0F02A9" w14:textId="77777777">
      <w:pPr>
        <w:pStyle w:val="paragraph"/>
        <w:spacing w:before="0" w:beforeAutospacing="0" w:after="0" w:afterAutospacing="0"/>
        <w:ind w:left="720"/>
        <w:textAlignment w:val="baseline"/>
        <w:rPr>
          <w:rStyle w:val="normaltextrun"/>
          <w:rFonts w:ascii="Aptos Display" w:hAnsi="Aptos Display" w:cs="Segoe UI"/>
        </w:rPr>
      </w:pPr>
    </w:p>
    <w:p w:rsidRPr="00B26509" w:rsidR="005D355C" w:rsidP="005D355C" w:rsidRDefault="005D355C" w14:paraId="29E5BC60" w14:textId="61E83706">
      <w:pPr>
        <w:pStyle w:val="paragraph"/>
        <w:spacing w:before="0" w:beforeAutospacing="0" w:after="0" w:afterAutospacing="0"/>
        <w:textAlignment w:val="baseline"/>
        <w:rPr>
          <w:rFonts w:ascii="Segoe UI" w:hAnsi="Segoe UI" w:cs="Segoe UI"/>
        </w:rPr>
      </w:pPr>
      <w:r>
        <w:rPr>
          <w:rStyle w:val="normaltextrun"/>
          <w:rFonts w:ascii="Aptos Display" w:hAnsi="Aptos Display" w:cs="Segoe UI"/>
          <w:b/>
          <w:bCs/>
        </w:rPr>
        <w:t xml:space="preserve">Bonus Points: </w:t>
      </w:r>
      <w:r w:rsidR="00EF7567">
        <w:rPr>
          <w:rStyle w:val="normaltextrun"/>
          <w:rFonts w:ascii="Aptos Display" w:hAnsi="Aptos Display" w:cs="Segoe UI"/>
        </w:rPr>
        <w:t xml:space="preserve">Applicants will be scored on a 1-5 scale for their </w:t>
      </w:r>
      <w:r w:rsidR="00383B5E">
        <w:rPr>
          <w:rStyle w:val="normaltextrun"/>
          <w:rFonts w:ascii="Aptos Display" w:hAnsi="Aptos Display" w:cs="Segoe UI"/>
        </w:rPr>
        <w:t xml:space="preserve">responses to the following questions and ability to back up responses </w:t>
      </w:r>
      <w:proofErr w:type="gramStart"/>
      <w:r w:rsidR="00383B5E">
        <w:rPr>
          <w:rStyle w:val="normaltextrun"/>
          <w:rFonts w:ascii="Aptos Display" w:hAnsi="Aptos Display" w:cs="Segoe UI"/>
        </w:rPr>
        <w:t>with</w:t>
      </w:r>
      <w:proofErr w:type="gramEnd"/>
      <w:r w:rsidR="00383B5E">
        <w:rPr>
          <w:rStyle w:val="normaltextrun"/>
          <w:rFonts w:ascii="Aptos Display" w:hAnsi="Aptos Display" w:cs="Segoe UI"/>
        </w:rPr>
        <w:t xml:space="preserve"> supporting documents where relevant.</w:t>
      </w:r>
    </w:p>
    <w:p w:rsidRPr="00B26509" w:rsidR="005D355C" w:rsidP="005D355C" w:rsidRDefault="005D355C" w14:paraId="6D788471" w14:textId="77777777">
      <w:pPr>
        <w:pStyle w:val="paragraph"/>
        <w:numPr>
          <w:ilvl w:val="0"/>
          <w:numId w:val="10"/>
        </w:numPr>
        <w:spacing w:before="0" w:beforeAutospacing="0" w:after="0" w:afterAutospacing="0"/>
        <w:ind w:left="1080" w:firstLine="0"/>
        <w:textAlignment w:val="baseline"/>
        <w:rPr>
          <w:rFonts w:ascii="Aptos Display" w:hAnsi="Aptos Display" w:cs="Segoe UI"/>
        </w:rPr>
      </w:pPr>
      <w:r w:rsidRPr="00B26509">
        <w:rPr>
          <w:rStyle w:val="normaltextrun"/>
          <w:rFonts w:ascii="Aptos Display" w:hAnsi="Aptos Display" w:cs="Segoe UI"/>
        </w:rPr>
        <w:t>Experience and success developing / managing construction process </w:t>
      </w:r>
      <w:r w:rsidRPr="00B26509">
        <w:rPr>
          <w:rStyle w:val="normaltextrun"/>
          <w:rFonts w:ascii="Arial" w:hAnsi="Arial" w:cs="Arial"/>
        </w:rPr>
        <w:t>​</w:t>
      </w:r>
    </w:p>
    <w:p w:rsidRPr="00B26509" w:rsidR="005D355C" w:rsidP="005D355C" w:rsidRDefault="005D355C" w14:paraId="437DCD86" w14:textId="77777777">
      <w:pPr>
        <w:pStyle w:val="paragraph"/>
        <w:numPr>
          <w:ilvl w:val="0"/>
          <w:numId w:val="14"/>
        </w:numPr>
        <w:spacing w:before="0" w:beforeAutospacing="0" w:after="0" w:afterAutospacing="0"/>
        <w:ind w:left="1080" w:firstLine="0"/>
        <w:textAlignment w:val="baseline"/>
        <w:rPr>
          <w:rFonts w:ascii="Aptos Display" w:hAnsi="Aptos Display" w:cs="Segoe UI"/>
        </w:rPr>
      </w:pPr>
      <w:r w:rsidRPr="00B26509">
        <w:rPr>
          <w:rStyle w:val="normaltextrun"/>
          <w:rFonts w:ascii="Aptos Display" w:hAnsi="Aptos Display" w:cs="Segoe UI"/>
        </w:rPr>
        <w:t>Experience and success developing affordable housing</w:t>
      </w:r>
      <w:r w:rsidRPr="00B26509">
        <w:rPr>
          <w:rStyle w:val="normaltextrun"/>
          <w:rFonts w:ascii="Arial" w:hAnsi="Arial" w:cs="Arial"/>
        </w:rPr>
        <w:t> ​</w:t>
      </w:r>
    </w:p>
    <w:p w:rsidRPr="00B26509" w:rsidR="005D355C" w:rsidP="005D355C" w:rsidRDefault="005D355C" w14:paraId="4C426BDD" w14:textId="77777777">
      <w:pPr>
        <w:pStyle w:val="paragraph"/>
        <w:numPr>
          <w:ilvl w:val="0"/>
          <w:numId w:val="5"/>
        </w:numPr>
        <w:spacing w:before="0" w:beforeAutospacing="0" w:after="0" w:afterAutospacing="0"/>
        <w:ind w:left="1080" w:firstLine="0"/>
        <w:textAlignment w:val="baseline"/>
        <w:rPr>
          <w:rStyle w:val="normaltextrun"/>
          <w:rFonts w:ascii="Aptos Display" w:hAnsi="Aptos Display" w:cs="Segoe UI"/>
        </w:rPr>
      </w:pPr>
      <w:r w:rsidRPr="00B26509">
        <w:rPr>
          <w:rStyle w:val="normaltextrun"/>
          <w:rFonts w:ascii="Aptos Display" w:hAnsi="Aptos Display" w:cs="Arial"/>
        </w:rPr>
        <w:t xml:space="preserve">Experience with affordable housing management / stewardship </w:t>
      </w:r>
    </w:p>
    <w:p w:rsidRPr="00B26509" w:rsidR="005D355C" w:rsidP="005D355C" w:rsidRDefault="005D355C" w14:paraId="2B30E37D" w14:textId="77777777">
      <w:pPr>
        <w:pStyle w:val="paragraph"/>
        <w:numPr>
          <w:ilvl w:val="0"/>
          <w:numId w:val="5"/>
        </w:numPr>
        <w:spacing w:before="0" w:beforeAutospacing="0" w:after="0" w:afterAutospacing="0"/>
        <w:ind w:left="1080" w:firstLine="0"/>
        <w:textAlignment w:val="baseline"/>
        <w:rPr>
          <w:rStyle w:val="normaltextrun"/>
          <w:rFonts w:ascii="Aptos Display" w:hAnsi="Aptos Display" w:cs="Segoe UI"/>
        </w:rPr>
      </w:pPr>
      <w:r w:rsidRPr="00B26509">
        <w:rPr>
          <w:rStyle w:val="normaltextrun"/>
          <w:rFonts w:ascii="Aptos Display" w:hAnsi="Aptos Display" w:cs="Segoe UI"/>
        </w:rPr>
        <w:t>Plan for property management and property maintenance</w:t>
      </w:r>
    </w:p>
    <w:p w:rsidR="005D355C" w:rsidP="005D355C" w:rsidRDefault="005D355C" w14:paraId="58FDB476" w14:textId="77777777">
      <w:pPr>
        <w:pStyle w:val="paragraph"/>
        <w:numPr>
          <w:ilvl w:val="0"/>
          <w:numId w:val="16"/>
        </w:numPr>
        <w:spacing w:before="0" w:beforeAutospacing="0" w:after="0" w:afterAutospacing="0"/>
        <w:ind w:left="1080" w:firstLine="0"/>
        <w:textAlignment w:val="baseline"/>
        <w:rPr>
          <w:rStyle w:val="normaltextrun"/>
          <w:rFonts w:ascii="Aptos Display" w:hAnsi="Aptos Display" w:cs="Segoe UI"/>
        </w:rPr>
      </w:pPr>
      <w:r w:rsidRPr="00B26509">
        <w:rPr>
          <w:rStyle w:val="normaltextrun"/>
          <w:rFonts w:ascii="Aptos Display" w:hAnsi="Aptos Display" w:cs="Segoe UI"/>
        </w:rPr>
        <w:t>Strength of marketing plan and plan for developing a pipeline of income-qualified</w:t>
      </w:r>
    </w:p>
    <w:p w:rsidRPr="00B26509" w:rsidR="005D355C" w:rsidP="005D355C" w:rsidRDefault="005D355C" w14:paraId="024254F6" w14:textId="3E89D50E">
      <w:pPr>
        <w:pStyle w:val="paragraph"/>
        <w:spacing w:before="0" w:beforeAutospacing="0" w:after="0" w:afterAutospacing="0"/>
        <w:ind w:left="1080" w:firstLine="360"/>
        <w:textAlignment w:val="baseline"/>
        <w:rPr>
          <w:rFonts w:ascii="Aptos Display" w:hAnsi="Aptos Display" w:cs="Segoe UI"/>
        </w:rPr>
      </w:pPr>
      <w:r w:rsidRPr="00B26509">
        <w:rPr>
          <w:rStyle w:val="normaltextrun"/>
          <w:rFonts w:ascii="Aptos Display" w:hAnsi="Aptos Display" w:cs="Segoe UI"/>
        </w:rPr>
        <w:t>tenants and/or</w:t>
      </w:r>
      <w:r>
        <w:rPr>
          <w:rStyle w:val="normaltextrun"/>
          <w:rFonts w:ascii="Aptos Display" w:hAnsi="Aptos Display" w:cs="Segoe UI"/>
        </w:rPr>
        <w:t xml:space="preserve"> </w:t>
      </w:r>
      <w:r w:rsidRPr="00B26509">
        <w:rPr>
          <w:rStyle w:val="normaltextrun"/>
          <w:rFonts w:ascii="Aptos Display" w:hAnsi="Aptos Display" w:cs="Segoe UI"/>
        </w:rPr>
        <w:t>buyers</w:t>
      </w:r>
    </w:p>
    <w:p w:rsidR="00F46E33" w:rsidP="00F46E33" w:rsidRDefault="00F46E33" w14:paraId="06F4733A" w14:textId="77777777">
      <w:pPr>
        <w:pStyle w:val="paragraph"/>
        <w:spacing w:before="0" w:beforeAutospacing="0" w:after="0" w:afterAutospacing="0"/>
        <w:textAlignment w:val="baseline"/>
        <w:rPr>
          <w:rStyle w:val="normaltextrun"/>
          <w:rFonts w:cs="Segoe UI"/>
        </w:rPr>
      </w:pPr>
    </w:p>
    <w:tbl>
      <w:tblPr>
        <w:tblStyle w:val="TableGrid"/>
        <w:tblW w:w="0" w:type="auto"/>
        <w:tblLook w:val="04A0" w:firstRow="1" w:lastRow="0" w:firstColumn="1" w:lastColumn="0" w:noHBand="0" w:noVBand="1"/>
      </w:tblPr>
      <w:tblGrid>
        <w:gridCol w:w="4673"/>
        <w:gridCol w:w="1890"/>
        <w:gridCol w:w="1435"/>
      </w:tblGrid>
      <w:tr w:rsidR="00E468F2" w:rsidTr="1FA0F76E" w14:paraId="6C860C67" w14:textId="77777777">
        <w:tc>
          <w:tcPr>
            <w:tcW w:w="4673" w:type="dxa"/>
          </w:tcPr>
          <w:p w:rsidR="00E468F2" w:rsidRDefault="00E468F2" w14:paraId="053BE9AE"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Document / Set of Docs</w:t>
            </w:r>
          </w:p>
        </w:tc>
        <w:tc>
          <w:tcPr>
            <w:tcW w:w="1890" w:type="dxa"/>
          </w:tcPr>
          <w:p w:rsidR="00E468F2" w:rsidRDefault="00E468F2" w14:paraId="66806757" w14:textId="5868DAB2">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Evaluated for Threshold Points</w:t>
            </w:r>
          </w:p>
        </w:tc>
        <w:tc>
          <w:tcPr>
            <w:tcW w:w="1435" w:type="dxa"/>
          </w:tcPr>
          <w:p w:rsidR="00E468F2" w:rsidRDefault="00CC5F99" w14:paraId="6709581C" w14:textId="35833AE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sidRPr="1E59B77F">
              <w:rPr>
                <w:rFonts w:ascii="Aptos Display" w:hAnsi="Aptos Display" w:eastAsia="Aptos Display" w:cs="Aptos Display"/>
                <w:b/>
                <w:color w:val="0F4761" w:themeColor="accent1" w:themeShade="BF"/>
                <w:sz w:val="22"/>
                <w:szCs w:val="22"/>
              </w:rPr>
              <w:t>Considered for Bonus Points</w:t>
            </w:r>
          </w:p>
        </w:tc>
      </w:tr>
      <w:tr w:rsidR="00E468F2" w:rsidTr="1FA0F76E" w14:paraId="2760DDC2" w14:textId="77777777">
        <w:tc>
          <w:tcPr>
            <w:tcW w:w="4673" w:type="dxa"/>
          </w:tcPr>
          <w:p w:rsidR="00E468F2" w:rsidRDefault="00E468F2" w14:paraId="358FCE89" w14:textId="54C59A2B">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sidRPr="005C4936">
              <w:rPr>
                <w:rStyle w:val="normaltextrun"/>
                <w:rFonts w:ascii="Aptos Display" w:hAnsi="Aptos Display" w:cs="Segoe UI"/>
              </w:rPr>
              <w:t>Portfolio Summary for lead developer and partnering developers</w:t>
            </w:r>
            <w:r>
              <w:rPr>
                <w:rStyle w:val="normaltextrun"/>
                <w:rFonts w:ascii="Aptos Display" w:hAnsi="Aptos Display" w:cs="Segoe UI"/>
              </w:rPr>
              <w:t xml:space="preserve">, per guidance </w:t>
            </w:r>
            <w:r w:rsidR="00A60303">
              <w:rPr>
                <w:rStyle w:val="normaltextrun"/>
                <w:rFonts w:ascii="Aptos Display" w:hAnsi="Aptos Display" w:cs="Segoe UI"/>
              </w:rPr>
              <w:t>in “Instructions”</w:t>
            </w:r>
          </w:p>
        </w:tc>
        <w:tc>
          <w:tcPr>
            <w:tcW w:w="1890" w:type="dxa"/>
            <w:vAlign w:val="center"/>
          </w:tcPr>
          <w:p w:rsidR="00E468F2" w:rsidP="1FA0F76E" w:rsidRDefault="00E468F2" w14:paraId="68F32792" w14:textId="17057EC5">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sidRPr="1FA0F76E">
              <w:rPr>
                <w:rStyle w:val="normaltextrun"/>
                <w:rFonts w:ascii="Aptos Display" w:hAnsi="Aptos Display" w:cs="Segoe UI" w:eastAsiaTheme="majorEastAsia"/>
                <w:b/>
                <w:bCs/>
                <w:color w:val="0F4761" w:themeColor="accent1" w:themeShade="BF"/>
                <w:lang w:eastAsia="ja-JP"/>
              </w:rPr>
              <w:t>X</w:t>
            </w:r>
          </w:p>
        </w:tc>
        <w:tc>
          <w:tcPr>
            <w:tcW w:w="1435" w:type="dxa"/>
            <w:vAlign w:val="center"/>
          </w:tcPr>
          <w:p w:rsidR="00E468F2" w:rsidP="1FA0F76E" w:rsidRDefault="00E468F2" w14:paraId="53420905" w14:textId="1CE6526A">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sidRPr="1FA0F76E">
              <w:rPr>
                <w:rStyle w:val="normaltextrun"/>
                <w:rFonts w:ascii="Aptos Display" w:hAnsi="Aptos Display" w:cs="Segoe UI" w:eastAsiaTheme="majorEastAsia"/>
                <w:b/>
                <w:bCs/>
                <w:color w:val="0F4761" w:themeColor="accent1" w:themeShade="BF"/>
                <w:lang w:eastAsia="ja-JP"/>
              </w:rPr>
              <w:t>X</w:t>
            </w:r>
          </w:p>
        </w:tc>
      </w:tr>
      <w:tr w:rsidR="00A60303" w:rsidTr="1FA0F76E" w14:paraId="2FBBC96A" w14:textId="77777777">
        <w:tc>
          <w:tcPr>
            <w:tcW w:w="4673" w:type="dxa"/>
          </w:tcPr>
          <w:p w:rsidRPr="005C4936" w:rsidR="00A60303" w:rsidRDefault="00A60303" w14:paraId="05B075AF" w14:textId="5D32ABC6">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Organization Chart</w:t>
            </w:r>
          </w:p>
        </w:tc>
        <w:tc>
          <w:tcPr>
            <w:tcW w:w="1890" w:type="dxa"/>
            <w:vAlign w:val="center"/>
          </w:tcPr>
          <w:p w:rsidRPr="1FA0F76E" w:rsidR="00A60303" w:rsidP="1FA0F76E" w:rsidRDefault="00A60303" w14:paraId="5D9F729E" w14:textId="5EF32974">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sidRPr="1FA0F76E">
              <w:rPr>
                <w:rStyle w:val="normaltextrun"/>
                <w:rFonts w:ascii="Aptos Display" w:hAnsi="Aptos Display" w:cs="Segoe UI" w:eastAsiaTheme="majorEastAsia"/>
                <w:b/>
                <w:bCs/>
                <w:color w:val="0F4761" w:themeColor="accent1" w:themeShade="BF"/>
                <w:lang w:eastAsia="ja-JP"/>
              </w:rPr>
              <w:t>X</w:t>
            </w:r>
          </w:p>
        </w:tc>
        <w:tc>
          <w:tcPr>
            <w:tcW w:w="1435" w:type="dxa"/>
            <w:vAlign w:val="center"/>
          </w:tcPr>
          <w:p w:rsidRPr="1FA0F76E" w:rsidR="00A60303" w:rsidP="1FA0F76E" w:rsidRDefault="00A60303" w14:paraId="48FD1281" w14:textId="77777777">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p>
        </w:tc>
      </w:tr>
      <w:tr w:rsidR="00E468F2" w:rsidTr="1FA0F76E" w14:paraId="07983CC1" w14:textId="77777777">
        <w:tc>
          <w:tcPr>
            <w:tcW w:w="4673" w:type="dxa"/>
          </w:tcPr>
          <w:p w:rsidRPr="005D355C" w:rsidR="00E468F2" w:rsidRDefault="00E468F2" w14:paraId="033952FB" w14:textId="6A9EB6B0">
            <w:pPr>
              <w:pStyle w:val="paragraph"/>
              <w:spacing w:before="0" w:beforeAutospacing="0" w:after="0" w:afterAutospacing="0"/>
              <w:textAlignment w:val="baseline"/>
              <w:rPr>
                <w:rStyle w:val="normaltextrun"/>
                <w:rFonts w:ascii="Aptos Display" w:hAnsi="Aptos Display" w:cs="Segoe UI"/>
              </w:rPr>
            </w:pPr>
            <w:r w:rsidRPr="005D355C">
              <w:rPr>
                <w:rStyle w:val="normaltextrun"/>
                <w:rFonts w:ascii="Aptos Display" w:hAnsi="Aptos Display" w:cs="Segoe UI"/>
              </w:rPr>
              <w:t>References</w:t>
            </w:r>
          </w:p>
        </w:tc>
        <w:tc>
          <w:tcPr>
            <w:tcW w:w="1890" w:type="dxa"/>
          </w:tcPr>
          <w:p w:rsidR="00E468F2" w:rsidRDefault="00E468F2" w14:paraId="49312BAB"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c>
          <w:tcPr>
            <w:tcW w:w="1435" w:type="dxa"/>
          </w:tcPr>
          <w:p w:rsidR="00E468F2" w:rsidRDefault="00E468F2" w14:paraId="7E6519B5" w14:textId="0ACF1523">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 xml:space="preserve">            X</w:t>
            </w:r>
          </w:p>
        </w:tc>
      </w:tr>
      <w:tr w:rsidR="00396351" w:rsidTr="1FA0F76E" w14:paraId="6180698B" w14:textId="77777777">
        <w:tc>
          <w:tcPr>
            <w:tcW w:w="4673" w:type="dxa"/>
          </w:tcPr>
          <w:p w:rsidRPr="005D355C" w:rsidR="00396351" w:rsidRDefault="00396351" w14:paraId="1EED4FFA" w14:textId="3A81B9A5">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O</w:t>
            </w:r>
            <w:r w:rsidRPr="00396351">
              <w:rPr>
                <w:rStyle w:val="normaltextrun"/>
                <w:rFonts w:ascii="Aptos Display" w:hAnsi="Aptos Display" w:cs="Segoe UI"/>
              </w:rPr>
              <w:t>rganizational Documents</w:t>
            </w:r>
          </w:p>
        </w:tc>
        <w:tc>
          <w:tcPr>
            <w:tcW w:w="1890" w:type="dxa"/>
          </w:tcPr>
          <w:p w:rsidR="00396351" w:rsidRDefault="00396351" w14:paraId="1121DD4D"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c>
          <w:tcPr>
            <w:tcW w:w="1435" w:type="dxa"/>
          </w:tcPr>
          <w:p w:rsidR="00396351" w:rsidP="00396351" w:rsidRDefault="00396351" w14:paraId="5B337E48" w14:textId="01234AD3">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r>
    </w:tbl>
    <w:p w:rsidR="00D51CF1" w:rsidP="00D152D0" w:rsidRDefault="00D51CF1" w14:paraId="3B41DA9F"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p w:rsidR="00E468F2" w:rsidP="00D152D0" w:rsidRDefault="00E468F2" w14:paraId="5B4DEEAD"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bl>
      <w:tblPr>
        <w:tblStyle w:val="TableGrid"/>
        <w:tblW w:w="0" w:type="auto"/>
        <w:tblLook w:val="04A0" w:firstRow="1" w:lastRow="0" w:firstColumn="1" w:lastColumn="0" w:noHBand="0" w:noVBand="1"/>
      </w:tblPr>
      <w:tblGrid>
        <w:gridCol w:w="9350"/>
      </w:tblGrid>
      <w:tr w:rsidR="00E468F2" w:rsidTr="1D126143" w14:paraId="71A614D1" w14:textId="77777777">
        <w:tc>
          <w:tcPr>
            <w:tcW w:w="9350" w:type="dxa"/>
            <w:tcMar/>
          </w:tcPr>
          <w:p w:rsidRPr="00E468F2" w:rsidR="00E468F2" w:rsidP="00E468F2" w:rsidRDefault="00E468F2" w14:paraId="5ABF22C7" w14:textId="1D33F32B">
            <w:pPr>
              <w:rPr>
                <w:rStyle w:val="normaltextrun"/>
                <w:b/>
                <w:bCs/>
                <w:color w:val="3A3A3A" w:themeColor="background2" w:themeShade="40"/>
              </w:rPr>
            </w:pPr>
            <w:r w:rsidRPr="00E468F2">
              <w:rPr>
                <w:rStyle w:val="normaltextrun"/>
                <w:b/>
                <w:bCs/>
                <w:color w:val="3A3A3A" w:themeColor="background2" w:themeShade="40"/>
              </w:rPr>
              <w:t>Development Experience</w:t>
            </w:r>
          </w:p>
        </w:tc>
      </w:tr>
      <w:tr w:rsidR="00E468F2" w:rsidTr="1D126143" w14:paraId="774A275F" w14:textId="77777777">
        <w:tc>
          <w:tcPr>
            <w:tcW w:w="9350" w:type="dxa"/>
            <w:tcMar/>
          </w:tcPr>
          <w:p w:rsidRPr="00E468F2" w:rsidR="00E468F2" w:rsidP="00E468F2" w:rsidRDefault="00E468F2" w14:paraId="0D970FE9" w14:textId="347813A6">
            <w:pPr>
              <w:rPr>
                <w:rStyle w:val="normaltextrun"/>
                <w:b/>
                <w:bCs/>
                <w:color w:val="1F497D"/>
              </w:rPr>
            </w:pPr>
            <w:r w:rsidRPr="00E468F2">
              <w:rPr>
                <w:rStyle w:val="normaltextrun"/>
                <w:b/>
                <w:bCs/>
                <w:color w:val="1F497D"/>
              </w:rPr>
              <w:t>Referencing or building on the information provided in developer team resumes and developer portfolio, please describe the development team’s experience with developing multifamily</w:t>
            </w:r>
            <w:r w:rsidR="007867C2">
              <w:rPr>
                <w:rStyle w:val="normaltextrun"/>
                <w:b/>
                <w:bCs/>
                <w:color w:val="1F497D"/>
              </w:rPr>
              <w:t xml:space="preserve"> and other</w:t>
            </w:r>
            <w:r w:rsidRPr="00E468F2">
              <w:rPr>
                <w:rStyle w:val="normaltextrun"/>
                <w:b/>
                <w:bCs/>
                <w:color w:val="1F497D"/>
              </w:rPr>
              <w:t xml:space="preserve"> residential projects and managing the construction process. Responses may include details from prior projects the applicant/s were involved with, applicants’ role in each project, the number of units, development costs, construction timeline, and any challenges encountered and how they were successfully addressed. </w:t>
            </w:r>
            <w:r w:rsidRPr="00E468F2">
              <w:rPr>
                <w:rStyle w:val="normaltextrun"/>
                <w:color w:val="3A3A3A" w:themeColor="background2" w:themeShade="40"/>
              </w:rPr>
              <w:t>Max. 500 words</w:t>
            </w:r>
          </w:p>
        </w:tc>
      </w:tr>
      <w:tr w:rsidR="00E468F2" w:rsidTr="1D126143" w14:paraId="7E71BAD0" w14:textId="77777777">
        <w:trPr>
          <w:trHeight w:val="8925"/>
        </w:trPr>
        <w:tc>
          <w:tcPr>
            <w:tcW w:w="9350" w:type="dxa"/>
            <w:tcMar/>
          </w:tcPr>
          <w:p w:rsidR="00E468F2" w:rsidP="00D152D0" w:rsidRDefault="00E468F2" w14:paraId="72D55D85"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r>
    </w:tbl>
    <w:p w:rsidR="00416EBC" w:rsidP="00416EBC" w:rsidRDefault="00416EBC" w14:paraId="374966E7" w14:textId="77777777">
      <w:pPr>
        <w:pStyle w:val="ListParagraph"/>
      </w:pPr>
    </w:p>
    <w:p w:rsidR="00E468F2" w:rsidP="00416EBC" w:rsidRDefault="00E468F2" w14:paraId="5FD03470" w14:textId="77777777">
      <w:pPr>
        <w:pStyle w:val="ListParagraph"/>
      </w:pPr>
    </w:p>
    <w:tbl>
      <w:tblPr>
        <w:tblStyle w:val="TableGrid"/>
        <w:tblW w:w="0" w:type="auto"/>
        <w:tblInd w:w="-5" w:type="dxa"/>
        <w:tblLook w:val="04A0" w:firstRow="1" w:lastRow="0" w:firstColumn="1" w:lastColumn="0" w:noHBand="0" w:noVBand="1"/>
      </w:tblPr>
      <w:tblGrid>
        <w:gridCol w:w="9355"/>
      </w:tblGrid>
      <w:tr w:rsidR="00E468F2" w:rsidTr="00E468F2" w14:paraId="4C4E888F" w14:textId="77777777">
        <w:tc>
          <w:tcPr>
            <w:tcW w:w="9355" w:type="dxa"/>
          </w:tcPr>
          <w:p w:rsidR="00E468F2" w:rsidP="00E468F2" w:rsidRDefault="00E468F2" w14:paraId="60F25909" w14:textId="19BFFDC9">
            <w:pPr>
              <w:pStyle w:val="ListParagraph"/>
              <w:ind w:left="0"/>
            </w:pPr>
            <w:r w:rsidRPr="00E468F2">
              <w:rPr>
                <w:rStyle w:val="normaltextrun"/>
                <w:rFonts w:ascii="Aptos Display" w:hAnsi="Aptos Display" w:cs="Segoe UI" w:eastAsiaTheme="majorEastAsia"/>
                <w:b/>
                <w:bCs/>
                <w:color w:val="000000" w:themeColor="text1"/>
              </w:rPr>
              <w:t>Affordable Housing Experience</w:t>
            </w:r>
          </w:p>
        </w:tc>
      </w:tr>
      <w:tr w:rsidR="00E468F2" w:rsidTr="00E468F2" w14:paraId="68849233" w14:textId="77777777">
        <w:tc>
          <w:tcPr>
            <w:tcW w:w="9355" w:type="dxa"/>
          </w:tcPr>
          <w:p w:rsidRPr="00CC5DF7" w:rsidR="00E468F2" w:rsidP="00CC5DF7" w:rsidRDefault="00E468F2" w14:paraId="7BD9AB10" w14:textId="4368AC73">
            <w:pPr>
              <w:rPr>
                <w:b/>
                <w:bCs/>
                <w:color w:val="1F497D"/>
              </w:rPr>
            </w:pPr>
            <w:r w:rsidRPr="00E468F2">
              <w:rPr>
                <w:rStyle w:val="normaltextrun"/>
                <w:b/>
                <w:bCs/>
                <w:color w:val="1F497D"/>
              </w:rPr>
              <w:t>Referencing or building on the information provided in developer team resumes and developer portfolio, please describe the development team’s experience with developing affordable housing. Include the affordability programs utilized (e.g., HCVP, LIHTC, HOME, CDBG, local subsidy programs), the number of affordable units developed, target income levels served, and your organization's role in structuring and delivering these projects.</w:t>
            </w:r>
            <w:r w:rsidRPr="00E468F2">
              <w:rPr>
                <w:rStyle w:val="normaltextrun"/>
                <w:color w:val="3A3A3A" w:themeColor="background2" w:themeShade="40"/>
              </w:rPr>
              <w:t xml:space="preserve"> Max. 250 words</w:t>
            </w:r>
          </w:p>
        </w:tc>
      </w:tr>
      <w:tr w:rsidR="00E468F2" w:rsidTr="001E148F" w14:paraId="6393A73E" w14:textId="77777777">
        <w:trPr>
          <w:trHeight w:val="3788"/>
        </w:trPr>
        <w:tc>
          <w:tcPr>
            <w:tcW w:w="9355" w:type="dxa"/>
          </w:tcPr>
          <w:p w:rsidR="00E468F2" w:rsidP="00416EBC" w:rsidRDefault="00E468F2" w14:paraId="1DCD2F13" w14:textId="77777777">
            <w:pPr>
              <w:pStyle w:val="ListParagraph"/>
              <w:ind w:left="0"/>
            </w:pPr>
          </w:p>
        </w:tc>
      </w:tr>
    </w:tbl>
    <w:p w:rsidR="00E468F2" w:rsidP="01F00301" w:rsidRDefault="00E468F2" w14:paraId="226FE343" w14:textId="7DDBE5AF"/>
    <w:tbl>
      <w:tblPr>
        <w:tblStyle w:val="TableGrid"/>
        <w:tblW w:w="0" w:type="auto"/>
        <w:tblInd w:w="-5" w:type="dxa"/>
        <w:tblLook w:val="04A0" w:firstRow="1" w:lastRow="0" w:firstColumn="1" w:lastColumn="0" w:noHBand="0" w:noVBand="1"/>
      </w:tblPr>
      <w:tblGrid>
        <w:gridCol w:w="9355"/>
      </w:tblGrid>
      <w:tr w:rsidR="00E468F2" w:rsidTr="00E468F2" w14:paraId="082C84CF" w14:textId="77777777">
        <w:tc>
          <w:tcPr>
            <w:tcW w:w="9355" w:type="dxa"/>
          </w:tcPr>
          <w:p w:rsidR="00E468F2" w:rsidP="00416EBC" w:rsidRDefault="00CC5DF7" w14:paraId="683303FA" w14:textId="5A7C6031">
            <w:pPr>
              <w:pStyle w:val="ListParagraph"/>
              <w:ind w:left="0"/>
            </w:pPr>
            <w:r w:rsidRPr="00E468F2">
              <w:rPr>
                <w:rStyle w:val="normaltextrun"/>
                <w:rFonts w:ascii="Aptos Display" w:hAnsi="Aptos Display" w:cs="Segoe UI" w:eastAsiaTheme="majorEastAsia"/>
                <w:b/>
                <w:bCs/>
                <w:color w:val="000000" w:themeColor="text1"/>
              </w:rPr>
              <w:t>Affordable Housing Experience</w:t>
            </w:r>
          </w:p>
        </w:tc>
      </w:tr>
      <w:tr w:rsidR="00E468F2" w:rsidTr="00E468F2" w14:paraId="3E4F9D09" w14:textId="77777777">
        <w:tc>
          <w:tcPr>
            <w:tcW w:w="9355" w:type="dxa"/>
          </w:tcPr>
          <w:p w:rsidRPr="00CC5DF7" w:rsidR="00E468F2" w:rsidP="00E468F2" w:rsidRDefault="00E468F2" w14:paraId="2EEFBDC3" w14:textId="7DB039D0">
            <w:pPr>
              <w:rPr>
                <w:rStyle w:val="normaltextrun"/>
                <w:b/>
                <w:bCs/>
                <w:color w:val="1F497D"/>
              </w:rPr>
            </w:pPr>
            <w:r w:rsidRPr="00CC5DF7">
              <w:rPr>
                <w:rStyle w:val="normaltextrun"/>
                <w:b/>
                <w:bCs/>
                <w:color w:val="1F497D"/>
              </w:rPr>
              <w:t xml:space="preserve">Referencing or building on the information provided in developer team resumes and developer portfolio, please describe the development team’s experience with developing affordable housing. Include the affordability programs utilized (e.g., HCVP, LIHTC, HOME, CDBG, local subsidy programs), the number of affordable units developed, target income levels served, and your organization's role in structuring and delivering these projects. </w:t>
            </w:r>
            <w:r w:rsidRPr="00CC5DF7">
              <w:rPr>
                <w:rStyle w:val="normaltextrun"/>
                <w:color w:val="3A3A3A" w:themeColor="background2" w:themeShade="40"/>
              </w:rPr>
              <w:t>Max. 250 words</w:t>
            </w:r>
          </w:p>
        </w:tc>
      </w:tr>
      <w:tr w:rsidR="00E468F2" w:rsidTr="01F00301" w14:paraId="5E513135" w14:textId="77777777">
        <w:trPr>
          <w:trHeight w:val="3731"/>
        </w:trPr>
        <w:tc>
          <w:tcPr>
            <w:tcW w:w="9355" w:type="dxa"/>
          </w:tcPr>
          <w:p w:rsidR="00E468F2" w:rsidP="00416EBC" w:rsidRDefault="00E468F2" w14:paraId="0F4828C8" w14:textId="77777777">
            <w:pPr>
              <w:pStyle w:val="ListParagraph"/>
              <w:ind w:left="0"/>
            </w:pPr>
          </w:p>
        </w:tc>
      </w:tr>
    </w:tbl>
    <w:p w:rsidR="002C1F3E" w:rsidP="002C1F3E" w:rsidRDefault="002C1F3E" w14:paraId="61DC5494" w14:textId="77777777">
      <w:pPr>
        <w:pStyle w:val="ListParagraph"/>
        <w:rPr>
          <w:rStyle w:val="normaltextrun"/>
          <w:rFonts w:ascii="Aptos Display" w:hAnsi="Aptos Display" w:cs="Segoe UI" w:eastAsiaTheme="majorEastAsia"/>
          <w:b/>
          <w:bCs/>
          <w:color w:val="000000" w:themeColor="text1"/>
        </w:rPr>
      </w:pPr>
    </w:p>
    <w:tbl>
      <w:tblPr>
        <w:tblStyle w:val="TableGrid"/>
        <w:tblW w:w="0" w:type="auto"/>
        <w:tblInd w:w="-5" w:type="dxa"/>
        <w:tblLook w:val="04A0" w:firstRow="1" w:lastRow="0" w:firstColumn="1" w:lastColumn="0" w:noHBand="0" w:noVBand="1"/>
      </w:tblPr>
      <w:tblGrid>
        <w:gridCol w:w="9355"/>
      </w:tblGrid>
      <w:tr w:rsidR="00E468F2" w:rsidTr="00E468F2" w14:paraId="3FF1DE43" w14:textId="77777777">
        <w:tc>
          <w:tcPr>
            <w:tcW w:w="9355" w:type="dxa"/>
          </w:tcPr>
          <w:p w:rsidR="00E468F2" w:rsidP="002C1F3E" w:rsidRDefault="00E468F2" w14:paraId="09D4B35E" w14:textId="496CE3EC">
            <w:pPr>
              <w:pStyle w:val="ListParagraph"/>
              <w:ind w:left="0"/>
              <w:rPr>
                <w:rStyle w:val="normaltextrun"/>
                <w:rFonts w:ascii="Aptos Display" w:hAnsi="Aptos Display" w:cs="Segoe UI" w:eastAsiaTheme="majorEastAsia"/>
                <w:color w:val="000000" w:themeColor="text1"/>
              </w:rPr>
            </w:pPr>
            <w:r w:rsidRPr="00B26509">
              <w:rPr>
                <w:rStyle w:val="normaltextrun"/>
                <w:rFonts w:ascii="Aptos Display" w:hAnsi="Aptos Display" w:cs="Segoe UI" w:eastAsiaTheme="majorEastAsia"/>
                <w:b/>
                <w:bCs/>
                <w:color w:val="000000" w:themeColor="text1"/>
              </w:rPr>
              <w:t>Affordable Housing Management and Stewardship</w:t>
            </w:r>
            <w:r w:rsidRPr="00B26509">
              <w:rPr>
                <w:rStyle w:val="normaltextrun"/>
                <w:rFonts w:ascii="Aptos Display" w:hAnsi="Aptos Display" w:cs="Segoe UI" w:eastAsiaTheme="majorEastAsia"/>
                <w:color w:val="000000" w:themeColor="text1"/>
              </w:rPr>
              <w:t>:</w:t>
            </w:r>
          </w:p>
        </w:tc>
      </w:tr>
      <w:tr w:rsidR="00E468F2" w:rsidTr="00E468F2" w14:paraId="3F26C29A" w14:textId="77777777">
        <w:tc>
          <w:tcPr>
            <w:tcW w:w="9355" w:type="dxa"/>
          </w:tcPr>
          <w:p w:rsidR="00E468F2" w:rsidP="00E468F2" w:rsidRDefault="00E468F2" w14:paraId="3CE88443" w14:textId="47F16CC8">
            <w:pPr>
              <w:rPr>
                <w:rStyle w:val="normaltextrun"/>
                <w:rFonts w:ascii="Aptos Display" w:hAnsi="Aptos Display" w:cs="Segoe UI" w:eastAsiaTheme="majorEastAsia"/>
                <w:color w:val="000000" w:themeColor="text1"/>
              </w:rPr>
            </w:pPr>
            <w:r w:rsidRPr="007C0B40">
              <w:rPr>
                <w:rStyle w:val="normaltextrun"/>
                <w:b/>
                <w:bCs/>
                <w:color w:val="1F497D"/>
              </w:rPr>
              <w:t xml:space="preserve">Describe your organization's experience managing affordable housing and supporting income-qualified tenants and/or homeowners. Include the number and type of affordable properties managed, the populations served, the services provided to residents (if applicable), and examples demonstrating successful long-term stewardship of affordable housing. </w:t>
            </w:r>
            <w:r w:rsidRPr="007C0B40">
              <w:rPr>
                <w:rStyle w:val="normaltextrun"/>
                <w:color w:val="3A3A3A" w:themeColor="background2" w:themeShade="40"/>
              </w:rPr>
              <w:t>Max. 250 words</w:t>
            </w:r>
          </w:p>
        </w:tc>
      </w:tr>
      <w:tr w:rsidR="00E468F2" w:rsidTr="007C0B40" w14:paraId="3A091E7B" w14:textId="77777777">
        <w:trPr>
          <w:trHeight w:val="3815"/>
        </w:trPr>
        <w:tc>
          <w:tcPr>
            <w:tcW w:w="9355" w:type="dxa"/>
          </w:tcPr>
          <w:p w:rsidR="00E468F2" w:rsidP="002C1F3E" w:rsidRDefault="00E468F2" w14:paraId="4D0453A1" w14:textId="77777777">
            <w:pPr>
              <w:pStyle w:val="ListParagraph"/>
              <w:ind w:left="0"/>
              <w:rPr>
                <w:rStyle w:val="normaltextrun"/>
                <w:rFonts w:ascii="Aptos Display" w:hAnsi="Aptos Display" w:cs="Segoe UI" w:eastAsiaTheme="majorEastAsia"/>
                <w:color w:val="000000" w:themeColor="text1"/>
              </w:rPr>
            </w:pPr>
          </w:p>
        </w:tc>
      </w:tr>
    </w:tbl>
    <w:p w:rsidRPr="00B26509" w:rsidR="00E468F2" w:rsidP="002C1F3E" w:rsidRDefault="00E468F2" w14:paraId="378570D8" w14:textId="77777777">
      <w:pPr>
        <w:pStyle w:val="ListParagraph"/>
        <w:rPr>
          <w:rStyle w:val="normaltextrun"/>
          <w:rFonts w:ascii="Aptos Display" w:hAnsi="Aptos Display" w:cs="Segoe UI" w:eastAsiaTheme="majorEastAsia"/>
          <w:color w:val="000000" w:themeColor="text1"/>
        </w:rPr>
      </w:pPr>
    </w:p>
    <w:tbl>
      <w:tblPr>
        <w:tblStyle w:val="TableGrid"/>
        <w:tblW w:w="0" w:type="auto"/>
        <w:tblInd w:w="-5" w:type="dxa"/>
        <w:tblLook w:val="04A0" w:firstRow="1" w:lastRow="0" w:firstColumn="1" w:lastColumn="0" w:noHBand="0" w:noVBand="1"/>
      </w:tblPr>
      <w:tblGrid>
        <w:gridCol w:w="9355"/>
      </w:tblGrid>
      <w:tr w:rsidR="00E468F2" w:rsidTr="00CC5DF7" w14:paraId="0565FBB1" w14:textId="77777777">
        <w:tc>
          <w:tcPr>
            <w:tcW w:w="9355" w:type="dxa"/>
          </w:tcPr>
          <w:p w:rsidR="00E468F2" w:rsidP="00BB52CD" w:rsidRDefault="00E468F2" w14:paraId="37DBC6CA" w14:textId="4337F8A4">
            <w:pPr>
              <w:pStyle w:val="ListParagraph"/>
              <w:ind w:left="0"/>
              <w:rPr>
                <w:rStyle w:val="normaltextrun"/>
                <w:rFonts w:ascii="Aptos Display" w:hAnsi="Aptos Display" w:cs="Segoe UI" w:eastAsiaTheme="majorEastAsia"/>
                <w:color w:val="000000" w:themeColor="text1"/>
              </w:rPr>
            </w:pPr>
            <w:r w:rsidRPr="00E468F2">
              <w:rPr>
                <w:rStyle w:val="normaltextrun"/>
                <w:rFonts w:ascii="Aptos Display" w:hAnsi="Aptos Display" w:cs="Segoe UI" w:eastAsiaTheme="majorEastAsia"/>
                <w:b/>
                <w:bCs/>
                <w:color w:val="000000" w:themeColor="text1"/>
              </w:rPr>
              <w:t>Affordable Housing Management and Stewardship</w:t>
            </w:r>
          </w:p>
        </w:tc>
      </w:tr>
      <w:tr w:rsidR="00E468F2" w:rsidTr="00CC5DF7" w14:paraId="18E23937" w14:textId="77777777">
        <w:tc>
          <w:tcPr>
            <w:tcW w:w="9355" w:type="dxa"/>
          </w:tcPr>
          <w:p w:rsidR="00E468F2" w:rsidP="00E468F2" w:rsidRDefault="00E468F2" w14:paraId="347573A4" w14:textId="325EED4F">
            <w:pPr>
              <w:rPr>
                <w:rStyle w:val="normaltextrun"/>
                <w:rFonts w:ascii="Aptos Display" w:hAnsi="Aptos Display" w:cs="Segoe UI" w:eastAsiaTheme="majorEastAsia"/>
                <w:color w:val="000000" w:themeColor="text1"/>
              </w:rPr>
            </w:pPr>
            <w:r w:rsidRPr="00E468F2">
              <w:rPr>
                <w:rStyle w:val="normaltextrun"/>
                <w:rFonts w:ascii="Aptos Display" w:hAnsi="Aptos Display" w:cs="Segoe UI" w:eastAsiaTheme="majorEastAsia"/>
                <w:color w:val="000000" w:themeColor="text1"/>
              </w:rPr>
              <w:t xml:space="preserve"> </w:t>
            </w:r>
            <w:r w:rsidRPr="007C0B40">
              <w:rPr>
                <w:rStyle w:val="normaltextrun"/>
                <w:b/>
                <w:bCs/>
                <w:color w:val="1F497D"/>
              </w:rPr>
              <w:t xml:space="preserve">Describe your procedures for determining household eligibility and maintaining compliance with program requirements. Include your approach to income certification, recordkeeping, annual recertification (if applicable), staff responsibilities, compliance monitoring, and experience administering affordable housing compliance requirements. </w:t>
            </w:r>
            <w:r w:rsidRPr="007C0B40">
              <w:rPr>
                <w:rStyle w:val="normaltextrun"/>
                <w:color w:val="3A3A3A" w:themeColor="background2" w:themeShade="40"/>
              </w:rPr>
              <w:t>Max. 250 words</w:t>
            </w:r>
          </w:p>
        </w:tc>
      </w:tr>
      <w:tr w:rsidR="00E468F2" w:rsidTr="001E148F" w14:paraId="24922CE4" w14:textId="77777777">
        <w:trPr>
          <w:trHeight w:val="4949"/>
        </w:trPr>
        <w:tc>
          <w:tcPr>
            <w:tcW w:w="9355" w:type="dxa"/>
          </w:tcPr>
          <w:p w:rsidR="00E468F2" w:rsidP="00BB52CD" w:rsidRDefault="00E468F2" w14:paraId="39B9B644" w14:textId="77777777">
            <w:pPr>
              <w:pStyle w:val="ListParagraph"/>
              <w:ind w:left="0"/>
              <w:rPr>
                <w:rStyle w:val="normaltextrun"/>
                <w:rFonts w:ascii="Aptos Display" w:hAnsi="Aptos Display" w:cs="Segoe UI" w:eastAsiaTheme="majorEastAsia"/>
                <w:color w:val="000000" w:themeColor="text1"/>
              </w:rPr>
            </w:pPr>
          </w:p>
        </w:tc>
      </w:tr>
    </w:tbl>
    <w:p w:rsidRPr="00D51CF1" w:rsidR="00BB52CD" w:rsidP="00D51CF1" w:rsidRDefault="00BB52CD" w14:paraId="41C18F74" w14:textId="77777777">
      <w:pPr>
        <w:rPr>
          <w:rStyle w:val="normaltextrun"/>
          <w:rFonts w:ascii="Aptos Display" w:hAnsi="Aptos Display" w:cs="Segoe UI" w:eastAsiaTheme="majorEastAsia"/>
          <w:color w:val="000000" w:themeColor="text1"/>
        </w:rPr>
      </w:pPr>
    </w:p>
    <w:tbl>
      <w:tblPr>
        <w:tblStyle w:val="TableGrid"/>
        <w:tblW w:w="0" w:type="auto"/>
        <w:tblInd w:w="-5" w:type="dxa"/>
        <w:tblLook w:val="04A0" w:firstRow="1" w:lastRow="0" w:firstColumn="1" w:lastColumn="0" w:noHBand="0" w:noVBand="1"/>
      </w:tblPr>
      <w:tblGrid>
        <w:gridCol w:w="9355"/>
      </w:tblGrid>
      <w:tr w:rsidR="00CC5DF7" w:rsidTr="00CC5DF7" w14:paraId="76DFF273" w14:textId="77777777">
        <w:tc>
          <w:tcPr>
            <w:tcW w:w="9355" w:type="dxa"/>
          </w:tcPr>
          <w:p w:rsidR="00CC5DF7" w:rsidP="00BB52CD" w:rsidRDefault="00CC5DF7" w14:paraId="2D21705A" w14:textId="5FAAE357">
            <w:pPr>
              <w:pStyle w:val="ListParagraph"/>
              <w:ind w:left="0"/>
              <w:rPr>
                <w:rStyle w:val="normaltextrun"/>
                <w:rFonts w:ascii="Aptos Display" w:hAnsi="Aptos Display" w:cs="Segoe UI" w:eastAsiaTheme="majorEastAsia"/>
                <w:color w:val="000000" w:themeColor="text1"/>
              </w:rPr>
            </w:pPr>
            <w:r w:rsidRPr="00B26509">
              <w:rPr>
                <w:rStyle w:val="normaltextrun"/>
                <w:rFonts w:ascii="Aptos Display" w:hAnsi="Aptos Display" w:cs="Segoe UI" w:eastAsiaTheme="majorEastAsia"/>
                <w:b/>
                <w:bCs/>
                <w:color w:val="000000" w:themeColor="text1"/>
              </w:rPr>
              <w:t>Property Management Plan</w:t>
            </w:r>
          </w:p>
        </w:tc>
      </w:tr>
      <w:tr w:rsidR="00CC5DF7" w:rsidTr="00CC5DF7" w14:paraId="2C0CF8E5" w14:textId="77777777">
        <w:tc>
          <w:tcPr>
            <w:tcW w:w="9355" w:type="dxa"/>
          </w:tcPr>
          <w:p w:rsidR="00CC5DF7" w:rsidP="00CC5DF7" w:rsidRDefault="00CC5DF7" w14:paraId="08652A1B" w14:textId="0145E345">
            <w:pPr>
              <w:rPr>
                <w:rStyle w:val="normaltextrun"/>
                <w:rFonts w:ascii="Aptos Display" w:hAnsi="Aptos Display" w:cs="Segoe UI" w:eastAsiaTheme="majorEastAsia"/>
                <w:color w:val="000000" w:themeColor="text1"/>
              </w:rPr>
            </w:pPr>
            <w:r w:rsidRPr="007C0B40">
              <w:rPr>
                <w:rStyle w:val="normaltextrun"/>
                <w:b/>
                <w:bCs/>
                <w:color w:val="1F497D"/>
              </w:rPr>
              <w:t xml:space="preserve">Describe your proposed plan for property management and maintenance for the proposed development. Include the proposed property management entity (if known), roles and responsibilities, preventative maintenance practices, procedures for responding to resident requests, and how the property will be maintained in good condition throughout the affordability period. </w:t>
            </w:r>
            <w:r w:rsidRPr="007C0B40">
              <w:rPr>
                <w:rStyle w:val="normaltextrun"/>
                <w:color w:val="3A3A3A" w:themeColor="background2" w:themeShade="40"/>
              </w:rPr>
              <w:t>Max. 500 words</w:t>
            </w:r>
          </w:p>
        </w:tc>
      </w:tr>
      <w:tr w:rsidR="00CC5DF7" w:rsidTr="001E148F" w14:paraId="29A62070" w14:textId="77777777">
        <w:trPr>
          <w:trHeight w:val="10556"/>
        </w:trPr>
        <w:tc>
          <w:tcPr>
            <w:tcW w:w="9355" w:type="dxa"/>
          </w:tcPr>
          <w:p w:rsidR="00CC5DF7" w:rsidP="00BB52CD" w:rsidRDefault="00CC5DF7" w14:paraId="08B52DAE" w14:textId="77777777">
            <w:pPr>
              <w:pStyle w:val="ListParagraph"/>
              <w:ind w:left="0"/>
              <w:rPr>
                <w:rStyle w:val="normaltextrun"/>
                <w:rFonts w:ascii="Aptos Display" w:hAnsi="Aptos Display" w:cs="Segoe UI" w:eastAsiaTheme="majorEastAsia"/>
                <w:color w:val="000000" w:themeColor="text1"/>
              </w:rPr>
            </w:pPr>
          </w:p>
        </w:tc>
      </w:tr>
    </w:tbl>
    <w:p w:rsidRPr="00B26509" w:rsidR="00CC5DF7" w:rsidP="00BB52CD" w:rsidRDefault="00CC5DF7" w14:paraId="465B0CDA" w14:textId="77777777">
      <w:pPr>
        <w:pStyle w:val="ListParagraph"/>
        <w:rPr>
          <w:rStyle w:val="normaltextrun"/>
          <w:rFonts w:ascii="Aptos Display" w:hAnsi="Aptos Display" w:cs="Segoe UI" w:eastAsiaTheme="majorEastAsia"/>
          <w:color w:val="000000" w:themeColor="text1"/>
        </w:rPr>
      </w:pPr>
    </w:p>
    <w:tbl>
      <w:tblPr>
        <w:tblStyle w:val="TableGrid"/>
        <w:tblW w:w="0" w:type="auto"/>
        <w:tblInd w:w="-5" w:type="dxa"/>
        <w:tblLook w:val="04A0" w:firstRow="1" w:lastRow="0" w:firstColumn="1" w:lastColumn="0" w:noHBand="0" w:noVBand="1"/>
      </w:tblPr>
      <w:tblGrid>
        <w:gridCol w:w="9355"/>
      </w:tblGrid>
      <w:tr w:rsidR="00CC5DF7" w:rsidTr="1FA0F76E" w14:paraId="42160E76" w14:textId="77777777">
        <w:tc>
          <w:tcPr>
            <w:tcW w:w="9355" w:type="dxa"/>
          </w:tcPr>
          <w:p w:rsidR="00CC5DF7" w:rsidP="1FA0F76E" w:rsidRDefault="7B60B394" w14:paraId="39FD3639" w14:textId="43833D30">
            <w:pPr>
              <w:pStyle w:val="ListParagraph"/>
              <w:ind w:left="0"/>
              <w:rPr>
                <w:rStyle w:val="normaltextrun"/>
                <w:rFonts w:ascii="Aptos Display" w:hAnsi="Aptos Display" w:cs="Segoe UI" w:eastAsiaTheme="majorEastAsia"/>
                <w:color w:val="000000" w:themeColor="text1"/>
              </w:rPr>
            </w:pPr>
            <w:r w:rsidRPr="1FA0F76E">
              <w:rPr>
                <w:rStyle w:val="normaltextrun"/>
                <w:rFonts w:ascii="Aptos Display" w:hAnsi="Aptos Display" w:cs="Segoe UI" w:eastAsiaTheme="majorEastAsia"/>
                <w:b/>
                <w:bCs/>
                <w:color w:val="000000" w:themeColor="text1"/>
              </w:rPr>
              <w:t>Marketing Plan</w:t>
            </w:r>
          </w:p>
        </w:tc>
      </w:tr>
      <w:tr w:rsidR="00CC5DF7" w:rsidTr="1FA0F76E" w14:paraId="192DAD6A" w14:textId="77777777">
        <w:tc>
          <w:tcPr>
            <w:tcW w:w="9355" w:type="dxa"/>
          </w:tcPr>
          <w:p w:rsidR="00CC5DF7" w:rsidP="007C0B40" w:rsidRDefault="00CC5DF7" w14:paraId="633591F7" w14:textId="68F58788">
            <w:pPr>
              <w:rPr>
                <w:rStyle w:val="normaltextrun"/>
                <w:rFonts w:ascii="Aptos Display" w:hAnsi="Aptos Display" w:cs="Segoe UI" w:eastAsiaTheme="majorEastAsia"/>
                <w:color w:val="000000" w:themeColor="text1"/>
              </w:rPr>
            </w:pPr>
            <w:r w:rsidRPr="007C0B40">
              <w:rPr>
                <w:rStyle w:val="normaltextrun"/>
                <w:b/>
                <w:bCs/>
                <w:color w:val="1F497D"/>
              </w:rPr>
              <w:t xml:space="preserve">Describe your marketing and outreach strategy for attracting income-qualified tenants and/or buyers. Include planned outreach partners, marketing methods, anticipated referral sources, and your process for ensuring a sufficient pipeline of eligible households prior to project completion. </w:t>
            </w:r>
            <w:r w:rsidRPr="007C0B40">
              <w:rPr>
                <w:rStyle w:val="normaltextrun"/>
                <w:color w:val="3A3A3A" w:themeColor="background2" w:themeShade="40"/>
              </w:rPr>
              <w:t>Max. 500 words</w:t>
            </w:r>
          </w:p>
        </w:tc>
      </w:tr>
      <w:tr w:rsidR="00CC5DF7" w:rsidTr="1FA0F76E" w14:paraId="44B87AAA" w14:textId="77777777">
        <w:trPr>
          <w:trHeight w:val="10043"/>
        </w:trPr>
        <w:tc>
          <w:tcPr>
            <w:tcW w:w="9355" w:type="dxa"/>
          </w:tcPr>
          <w:p w:rsidR="00CC5DF7" w:rsidP="002C1F3E" w:rsidRDefault="00CC5DF7" w14:paraId="08627894" w14:textId="77777777">
            <w:pPr>
              <w:pStyle w:val="ListParagraph"/>
              <w:ind w:left="0"/>
              <w:rPr>
                <w:rStyle w:val="normaltextrun"/>
                <w:rFonts w:ascii="Aptos Display" w:hAnsi="Aptos Display" w:cs="Segoe UI" w:eastAsiaTheme="majorEastAsia"/>
                <w:color w:val="000000" w:themeColor="text1"/>
              </w:rPr>
            </w:pPr>
          </w:p>
        </w:tc>
      </w:tr>
    </w:tbl>
    <w:p w:rsidR="00CC5DF7" w:rsidP="00C2230A" w:rsidRDefault="00CC5DF7" w14:paraId="1E7EB9C9"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p w:rsidR="007C0B40" w:rsidP="1D126143" w:rsidRDefault="007C0B40" w14:paraId="7AC89E3B" w14:textId="50BCECB6">
      <w:pPr>
        <w:pStyle w:val="paragraph"/>
        <w:spacing w:before="0" w:beforeAutospacing="off" w:after="0" w:afterAutospacing="off"/>
        <w:textAlignment w:val="baseline"/>
        <w:rPr>
          <w:rStyle w:val="normaltextrun"/>
          <w:rFonts w:ascii="Aptos Display" w:hAnsi="Aptos Display" w:eastAsia="ＭＳ ゴシック" w:cs="Segoe UI" w:eastAsiaTheme="majorEastAsia"/>
          <w:b w:val="1"/>
          <w:bCs w:val="1"/>
          <w:color w:val="0F4761" w:themeColor="accent1" w:themeTint="FF" w:themeShade="BF"/>
          <w:lang w:eastAsia="ja-JP"/>
        </w:rPr>
      </w:pPr>
    </w:p>
    <w:p w:rsidRPr="00B26509" w:rsidR="00095AEF" w:rsidP="00095AEF" w:rsidRDefault="00B26509" w14:paraId="16952472" w14:textId="19E17EC2">
      <w:pPr>
        <w:pStyle w:val="paragraph"/>
        <w:spacing w:before="0" w:beforeAutospacing="0" w:after="0" w:afterAutospacing="0"/>
        <w:textAlignment w:val="baseline"/>
        <w:rPr>
          <w:rStyle w:val="normaltextrun"/>
          <w:rFonts w:asciiTheme="majorHAnsi" w:hAnsiTheme="majorHAnsi" w:eastAsiaTheme="majorEastAsia" w:cstheme="majorBidi"/>
          <w:b/>
          <w:bCs/>
          <w:color w:val="1F497D"/>
          <w:sz w:val="32"/>
          <w:szCs w:val="32"/>
          <w:lang w:eastAsia="ja-JP"/>
        </w:rPr>
      </w:pPr>
      <w:r>
        <w:rPr>
          <w:rStyle w:val="normaltextrun"/>
          <w:rFonts w:asciiTheme="majorHAnsi" w:hAnsiTheme="majorHAnsi" w:eastAsiaTheme="majorEastAsia" w:cstheme="majorBidi"/>
          <w:b/>
          <w:bCs/>
          <w:color w:val="1F497D"/>
          <w:sz w:val="32"/>
          <w:szCs w:val="32"/>
          <w:lang w:eastAsia="ja-JP"/>
        </w:rPr>
        <w:t xml:space="preserve">Section VII. </w:t>
      </w:r>
      <w:r w:rsidRPr="00B26509" w:rsidR="00095AEF">
        <w:rPr>
          <w:rStyle w:val="normaltextrun"/>
          <w:rFonts w:asciiTheme="majorHAnsi" w:hAnsiTheme="majorHAnsi" w:eastAsiaTheme="majorEastAsia" w:cstheme="majorBidi"/>
          <w:b/>
          <w:bCs/>
          <w:color w:val="1F497D"/>
          <w:sz w:val="32"/>
          <w:szCs w:val="32"/>
          <w:lang w:eastAsia="ja-JP"/>
        </w:rPr>
        <w:t>Market Strength</w:t>
      </w:r>
    </w:p>
    <w:p w:rsidRPr="00B26509" w:rsidR="00095AEF" w:rsidP="00095AEF" w:rsidRDefault="00095AEF" w14:paraId="72A3E2BB" w14:textId="26567CFD">
      <w:pPr>
        <w:pStyle w:val="paragraph"/>
        <w:spacing w:before="0" w:beforeAutospacing="0" w:after="0" w:afterAutospacing="0"/>
        <w:textAlignment w:val="baseline"/>
        <w:rPr>
          <w:rFonts w:ascii="Segoe UI" w:hAnsi="Segoe UI" w:cs="Segoe UI"/>
        </w:rPr>
      </w:pPr>
      <w:r w:rsidRPr="00B26509">
        <w:rPr>
          <w:rStyle w:val="normaltextrun"/>
          <w:rFonts w:ascii="Aptos Display" w:hAnsi="Aptos Display" w:cs="Segoe UI"/>
          <w:b/>
          <w:bCs/>
        </w:rPr>
        <w:t>Bonus Points:</w:t>
      </w:r>
      <w:r w:rsidRPr="00B26509">
        <w:rPr>
          <w:rStyle w:val="normaltextrun"/>
          <w:rFonts w:ascii="Aptos Display" w:hAnsi="Aptos Display" w:cs="Segoe UI"/>
        </w:rPr>
        <w:t> Properties will be scored on a sliding scale according to the 2023 Market Value Analysis, which creates alphabetical categories based on multiple factors. Projects located in areas assigned to a category closer to A will receive more points than projects further in the alphabet. </w:t>
      </w:r>
    </w:p>
    <w:p w:rsidRPr="00B26509" w:rsidR="00095AEF" w:rsidP="00095AEF" w:rsidRDefault="00095AEF" w14:paraId="143E1E6A" w14:textId="225EB51A">
      <w:pPr>
        <w:pStyle w:val="paragraph"/>
        <w:numPr>
          <w:ilvl w:val="0"/>
          <w:numId w:val="3"/>
        </w:numPr>
        <w:spacing w:before="0" w:beforeAutospacing="0" w:after="0" w:afterAutospacing="0"/>
        <w:ind w:left="1080" w:firstLine="0"/>
        <w:textAlignment w:val="baseline"/>
        <w:rPr>
          <w:rStyle w:val="normaltextrun"/>
          <w:rFonts w:ascii="Aptos Display" w:hAnsi="Aptos Display" w:cs="Segoe UI"/>
        </w:rPr>
      </w:pPr>
      <w:hyperlink w:tgtFrame="_blank" w:history="1" r:id="rId15">
        <w:r w:rsidRPr="00B26509">
          <w:rPr>
            <w:rStyle w:val="normaltextrun"/>
            <w:rFonts w:ascii="Aptos Display" w:hAnsi="Aptos Display" w:cs="Segoe UI"/>
            <w:color w:val="0000FF"/>
            <w:u w:val="single"/>
          </w:rPr>
          <w:t>https://noraworks.org/impact</w:t>
        </w:r>
      </w:hyperlink>
      <w:r w:rsidRPr="00B26509">
        <w:rPr>
          <w:rStyle w:val="normaltextrun"/>
          <w:rFonts w:ascii="Aptos Display" w:hAnsi="Aptos Display" w:cs="Segoe UI"/>
        </w:rPr>
        <w:t> </w:t>
      </w:r>
      <w:r w:rsidRPr="00B26509">
        <w:rPr>
          <w:rStyle w:val="normaltextrun"/>
          <w:rFonts w:ascii="Arial" w:hAnsi="Arial" w:cs="Arial"/>
        </w:rPr>
        <w:t>​</w:t>
      </w:r>
    </w:p>
    <w:p w:rsidR="007C0B40" w:rsidP="009545A3" w:rsidRDefault="007C0B40" w14:paraId="14BAB697"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p w:rsidR="009545A3" w:rsidP="1FA0F76E" w:rsidRDefault="00553EFF" w14:paraId="4C95E932" w14:textId="7D60434E">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sidRPr="1FA0F76E">
        <w:rPr>
          <w:rStyle w:val="normaltextrun"/>
          <w:rFonts w:ascii="Aptos Display" w:hAnsi="Aptos Display" w:cs="Segoe UI" w:eastAsiaTheme="majorEastAsia"/>
          <w:b/>
          <w:bCs/>
          <w:color w:val="0F4761" w:themeColor="accent1" w:themeShade="BF"/>
          <w:lang w:eastAsia="ja-JP"/>
        </w:rPr>
        <w:t>Evaluation of</w:t>
      </w:r>
      <w:r w:rsidRPr="1FA0F76E" w:rsidR="00CF73A5">
        <w:rPr>
          <w:rStyle w:val="normaltextrun"/>
          <w:rFonts w:ascii="Aptos Display" w:hAnsi="Aptos Display" w:cs="Segoe UI" w:eastAsiaTheme="majorEastAsia"/>
          <w:b/>
          <w:bCs/>
          <w:color w:val="0F4761" w:themeColor="accent1" w:themeShade="BF"/>
          <w:lang w:eastAsia="ja-JP"/>
        </w:rPr>
        <w:t xml:space="preserve"> </w:t>
      </w:r>
      <w:r w:rsidRPr="1FA0F76E" w:rsidR="009545A3">
        <w:rPr>
          <w:rStyle w:val="normaltextrun"/>
          <w:rFonts w:ascii="Aptos Display" w:hAnsi="Aptos Display" w:cs="Segoe UI" w:eastAsiaTheme="majorEastAsia"/>
          <w:b/>
          <w:bCs/>
          <w:color w:val="0F4761" w:themeColor="accent1" w:themeShade="BF"/>
          <w:lang w:eastAsia="ja-JP"/>
        </w:rPr>
        <w:t xml:space="preserve">Supporting Documents: </w:t>
      </w:r>
    </w:p>
    <w:tbl>
      <w:tblPr>
        <w:tblStyle w:val="TableGrid"/>
        <w:tblW w:w="0" w:type="auto"/>
        <w:tblLook w:val="04A0" w:firstRow="1" w:lastRow="0" w:firstColumn="1" w:lastColumn="0" w:noHBand="0" w:noVBand="1"/>
      </w:tblPr>
      <w:tblGrid>
        <w:gridCol w:w="4673"/>
        <w:gridCol w:w="1890"/>
        <w:gridCol w:w="1435"/>
      </w:tblGrid>
      <w:tr w:rsidR="00553EFF" w14:paraId="27B711A6" w14:textId="77777777">
        <w:tc>
          <w:tcPr>
            <w:tcW w:w="4673" w:type="dxa"/>
          </w:tcPr>
          <w:p w:rsidR="00553EFF" w:rsidRDefault="00553EFF" w14:paraId="3EDD847A"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Document / Set of Docs</w:t>
            </w:r>
          </w:p>
        </w:tc>
        <w:tc>
          <w:tcPr>
            <w:tcW w:w="1890" w:type="dxa"/>
          </w:tcPr>
          <w:p w:rsidR="00553EFF" w:rsidRDefault="00553EFF" w14:paraId="53301BEE" w14:textId="003E909E">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Required for Threshold Points</w:t>
            </w:r>
          </w:p>
        </w:tc>
        <w:tc>
          <w:tcPr>
            <w:tcW w:w="1435" w:type="dxa"/>
          </w:tcPr>
          <w:p w:rsidR="00553EFF" w:rsidRDefault="00CC5F99" w14:paraId="77AC4A9B" w14:textId="314BDBE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sidRPr="1E59B77F">
              <w:rPr>
                <w:rFonts w:ascii="Aptos Display" w:hAnsi="Aptos Display" w:eastAsia="Aptos Display" w:cs="Aptos Display"/>
                <w:b/>
                <w:color w:val="0F4761" w:themeColor="accent1" w:themeShade="BF"/>
                <w:sz w:val="22"/>
                <w:szCs w:val="22"/>
              </w:rPr>
              <w:t>Considered for Bonus Points</w:t>
            </w:r>
          </w:p>
        </w:tc>
      </w:tr>
      <w:tr w:rsidR="00553EFF" w14:paraId="18A9EE8D" w14:textId="77777777">
        <w:tc>
          <w:tcPr>
            <w:tcW w:w="4673" w:type="dxa"/>
          </w:tcPr>
          <w:p w:rsidRPr="0089636A" w:rsidR="00553EFF" w:rsidRDefault="00553EFF" w14:paraId="352CD22A" w14:textId="77777777">
            <w:pPr>
              <w:rPr>
                <w:rStyle w:val="normaltextrun"/>
                <w:rFonts w:ascii="Aptos Display" w:hAnsi="Aptos Display" w:eastAsia="Times New Roman" w:cs="Segoe UI"/>
                <w:lang w:eastAsia="en-US"/>
              </w:rPr>
            </w:pPr>
            <w:r w:rsidRPr="00AA063D">
              <w:rPr>
                <w:rStyle w:val="normaltextrun"/>
                <w:rFonts w:ascii="Aptos Display" w:hAnsi="Aptos Display" w:eastAsia="Times New Roman" w:cs="Segoe UI"/>
                <w:lang w:eastAsia="en-US"/>
              </w:rPr>
              <w:t>Survey</w:t>
            </w:r>
            <w:r>
              <w:rPr>
                <w:rStyle w:val="normaltextrun"/>
                <w:rFonts w:ascii="Aptos Display" w:hAnsi="Aptos Display" w:eastAsia="Times New Roman" w:cs="Segoe UI"/>
                <w:lang w:eastAsia="en-US"/>
              </w:rPr>
              <w:t>, l</w:t>
            </w:r>
            <w:r w:rsidRPr="00AA063D">
              <w:rPr>
                <w:rStyle w:val="normaltextrun"/>
                <w:rFonts w:ascii="Aptos Display" w:hAnsi="Aptos Display" w:eastAsia="Times New Roman" w:cs="Segoe UI"/>
                <w:lang w:eastAsia="en-US"/>
              </w:rPr>
              <w:t xml:space="preserve">egal description, or PDF of property information from Orleans Parish Assessor’s site </w:t>
            </w:r>
          </w:p>
        </w:tc>
        <w:tc>
          <w:tcPr>
            <w:tcW w:w="1890" w:type="dxa"/>
            <w:vAlign w:val="center"/>
          </w:tcPr>
          <w:p w:rsidR="00553EFF" w:rsidRDefault="00553EFF" w14:paraId="13876C54" w14:textId="77777777">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c>
          <w:tcPr>
            <w:tcW w:w="1435" w:type="dxa"/>
          </w:tcPr>
          <w:p w:rsidR="00553EFF" w:rsidRDefault="00553EFF" w14:paraId="4D53888A"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r>
      <w:tr w:rsidR="00553EFF" w14:paraId="784E6BF8" w14:textId="77777777">
        <w:tc>
          <w:tcPr>
            <w:tcW w:w="4673" w:type="dxa"/>
          </w:tcPr>
          <w:p w:rsidRPr="00AA063D" w:rsidR="00553EFF" w:rsidRDefault="00553EFF" w14:paraId="4A315796" w14:textId="77777777">
            <w:pPr>
              <w:rPr>
                <w:rStyle w:val="normaltextrun"/>
                <w:rFonts w:ascii="Aptos Display" w:hAnsi="Aptos Display" w:eastAsia="Times New Roman" w:cs="Segoe UI"/>
                <w:lang w:eastAsia="en-US"/>
              </w:rPr>
            </w:pPr>
            <w:r>
              <w:rPr>
                <w:rStyle w:val="normaltextrun"/>
                <w:rFonts w:ascii="Aptos Display" w:hAnsi="Aptos Display" w:eastAsia="Times New Roman" w:cs="Segoe UI"/>
                <w:lang w:eastAsia="en-US"/>
              </w:rPr>
              <w:t xml:space="preserve">Documentation of Site Control: Title, Sales Contract, other legally binding option to purchase </w:t>
            </w:r>
          </w:p>
        </w:tc>
        <w:tc>
          <w:tcPr>
            <w:tcW w:w="1890" w:type="dxa"/>
            <w:vAlign w:val="center"/>
          </w:tcPr>
          <w:p w:rsidR="00553EFF" w:rsidRDefault="00553EFF" w14:paraId="61F9F074" w14:textId="77777777">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c>
          <w:tcPr>
            <w:tcW w:w="1435" w:type="dxa"/>
          </w:tcPr>
          <w:p w:rsidR="00553EFF" w:rsidRDefault="00553EFF" w14:paraId="4C8A7F9C"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r>
    </w:tbl>
    <w:p w:rsidRPr="00B26509" w:rsidR="00553EFF" w:rsidP="009545A3" w:rsidRDefault="00553EFF" w14:paraId="48BE12A1"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p w:rsidRPr="00B26509" w:rsidR="00D55FB9" w:rsidP="00D55FB9" w:rsidRDefault="00B26509" w14:paraId="250E94D2" w14:textId="2C10D2F4">
      <w:pPr>
        <w:pStyle w:val="paragraph"/>
        <w:spacing w:before="0" w:beforeAutospacing="0" w:after="0" w:afterAutospacing="0"/>
        <w:textAlignment w:val="baseline"/>
        <w:rPr>
          <w:rStyle w:val="normaltextrun"/>
          <w:rFonts w:asciiTheme="majorHAnsi" w:hAnsiTheme="majorHAnsi" w:eastAsiaTheme="majorEastAsia" w:cstheme="majorBidi"/>
          <w:b/>
          <w:bCs/>
          <w:sz w:val="32"/>
          <w:szCs w:val="32"/>
          <w:lang w:eastAsia="ja-JP"/>
        </w:rPr>
      </w:pPr>
      <w:r>
        <w:rPr>
          <w:rStyle w:val="normaltextrun"/>
          <w:rFonts w:asciiTheme="majorHAnsi" w:hAnsiTheme="majorHAnsi" w:eastAsiaTheme="majorEastAsia" w:cstheme="majorBidi"/>
          <w:b/>
          <w:bCs/>
          <w:color w:val="1F497D"/>
          <w:sz w:val="32"/>
          <w:szCs w:val="32"/>
          <w:lang w:eastAsia="ja-JP"/>
        </w:rPr>
        <w:t xml:space="preserve">Section VIII. </w:t>
      </w:r>
      <w:r w:rsidRPr="00B26509" w:rsidR="00D55FB9">
        <w:rPr>
          <w:rStyle w:val="normaltextrun"/>
          <w:rFonts w:asciiTheme="majorHAnsi" w:hAnsiTheme="majorHAnsi" w:eastAsiaTheme="majorEastAsia" w:cstheme="majorBidi"/>
          <w:b/>
          <w:bCs/>
          <w:color w:val="1F497D"/>
          <w:sz w:val="32"/>
          <w:szCs w:val="32"/>
          <w:lang w:eastAsia="ja-JP"/>
        </w:rPr>
        <w:t>Energy Efficien</w:t>
      </w:r>
      <w:r w:rsidR="000A26E9">
        <w:rPr>
          <w:rStyle w:val="normaltextrun"/>
          <w:rFonts w:asciiTheme="majorHAnsi" w:hAnsiTheme="majorHAnsi" w:eastAsiaTheme="majorEastAsia" w:cstheme="majorBidi"/>
          <w:b/>
          <w:bCs/>
          <w:color w:val="1F497D"/>
          <w:sz w:val="32"/>
          <w:szCs w:val="32"/>
          <w:lang w:eastAsia="ja-JP"/>
        </w:rPr>
        <w:t>t and</w:t>
      </w:r>
      <w:r w:rsidRPr="00B26509" w:rsidR="00D55FB9">
        <w:rPr>
          <w:rStyle w:val="normaltextrun"/>
          <w:rFonts w:asciiTheme="majorHAnsi" w:hAnsiTheme="majorHAnsi" w:eastAsiaTheme="majorEastAsia" w:cstheme="majorBidi"/>
          <w:b/>
          <w:bCs/>
          <w:color w:val="1F497D"/>
          <w:sz w:val="32"/>
          <w:szCs w:val="32"/>
          <w:lang w:eastAsia="ja-JP"/>
        </w:rPr>
        <w:t> Resilien</w:t>
      </w:r>
      <w:r w:rsidR="000A26E9">
        <w:rPr>
          <w:rStyle w:val="normaltextrun"/>
          <w:rFonts w:asciiTheme="majorHAnsi" w:hAnsiTheme="majorHAnsi" w:eastAsiaTheme="majorEastAsia" w:cstheme="majorBidi"/>
          <w:b/>
          <w:bCs/>
          <w:color w:val="1F497D"/>
          <w:sz w:val="32"/>
          <w:szCs w:val="32"/>
          <w:lang w:eastAsia="ja-JP"/>
        </w:rPr>
        <w:t xml:space="preserve">t </w:t>
      </w:r>
      <w:r w:rsidRPr="00B26509" w:rsidR="000A26E9">
        <w:rPr>
          <w:rStyle w:val="normaltextrun"/>
          <w:rFonts w:asciiTheme="majorHAnsi" w:hAnsiTheme="majorHAnsi" w:eastAsiaTheme="majorEastAsia" w:cstheme="majorBidi"/>
          <w:b/>
          <w:bCs/>
          <w:color w:val="1F497D"/>
          <w:sz w:val="32"/>
          <w:szCs w:val="32"/>
          <w:lang w:eastAsia="ja-JP"/>
        </w:rPr>
        <w:t>Building Design</w:t>
      </w:r>
      <w:r w:rsidRPr="00B26509" w:rsidR="00D55FB9">
        <w:rPr>
          <w:rStyle w:val="normaltextrun"/>
          <w:rFonts w:ascii="Arial" w:hAnsi="Arial" w:cs="Arial" w:eastAsiaTheme="majorEastAsia"/>
          <w:b/>
          <w:bCs/>
          <w:color w:val="1F497D"/>
          <w:sz w:val="32"/>
          <w:szCs w:val="32"/>
          <w:lang w:eastAsia="ja-JP"/>
        </w:rPr>
        <w:t>​</w:t>
      </w:r>
    </w:p>
    <w:p w:rsidR="0005489E" w:rsidP="1FA0F76E" w:rsidRDefault="00D55FB9" w14:paraId="5631B7EC" w14:textId="77777777">
      <w:pPr>
        <w:pStyle w:val="paragraph"/>
        <w:spacing w:before="0" w:beforeAutospacing="0" w:after="0" w:afterAutospacing="0"/>
        <w:textAlignment w:val="baseline"/>
        <w:rPr>
          <w:rStyle w:val="normaltextrun"/>
          <w:rFonts w:ascii="Aptos Display" w:hAnsi="Aptos Display" w:cs="Segoe UI"/>
        </w:rPr>
      </w:pPr>
      <w:r w:rsidRPr="1FA0F76E">
        <w:rPr>
          <w:rStyle w:val="normaltextrun"/>
          <w:rFonts w:ascii="Aptos Display" w:hAnsi="Aptos Display" w:cs="Segoe UI"/>
          <w:b/>
          <w:bCs/>
        </w:rPr>
        <w:t>Threshold Requirement:</w:t>
      </w:r>
      <w:r w:rsidRPr="1FA0F76E">
        <w:rPr>
          <w:rStyle w:val="normaltextrun"/>
          <w:rFonts w:ascii="Aptos Display" w:hAnsi="Aptos Display" w:cs="Segoe UI"/>
        </w:rPr>
        <w:t> </w:t>
      </w:r>
    </w:p>
    <w:p w:rsidRPr="00EE67C7" w:rsidR="00EE67C7" w:rsidP="00405677" w:rsidRDefault="00405677" w14:paraId="5CEF9571" w14:textId="77777777">
      <w:pPr>
        <w:pStyle w:val="ListParagraph"/>
        <w:numPr>
          <w:ilvl w:val="0"/>
          <w:numId w:val="32"/>
        </w:numPr>
        <w:rPr>
          <w:rStyle w:val="normaltextrun"/>
          <w:color w:val="000000"/>
          <w:bdr w:val="none" w:color="auto" w:sz="0" w:space="0" w:frame="1"/>
          <w:shd w:val="clear" w:color="auto" w:fill="C6C6C6"/>
        </w:rPr>
      </w:pPr>
      <w:r w:rsidRPr="00794EC1">
        <w:rPr>
          <w:rStyle w:val="IntenseEmphasis"/>
          <w:i w:val="0"/>
          <w:iCs w:val="0"/>
        </w:rPr>
        <w:t xml:space="preserve">Resilience Standard: </w:t>
      </w:r>
      <w:r w:rsidRPr="00405677">
        <w:rPr>
          <w:rStyle w:val="IntenseEmphasis"/>
          <w:b w:val="0"/>
          <w:bCs w:val="0"/>
          <w:i w:val="0"/>
          <w:iCs w:val="0"/>
        </w:rPr>
        <w:t>Roofs must meet FORTIFIED standards</w:t>
      </w:r>
      <w:r w:rsidRPr="00405677">
        <w:rPr>
          <w:rStyle w:val="IntenseEmphasis"/>
          <w:rFonts w:ascii="Arial" w:hAnsi="Arial" w:cs="Arial"/>
          <w:b w:val="0"/>
          <w:bCs w:val="0"/>
          <w:i w:val="0"/>
          <w:iCs w:val="0"/>
        </w:rPr>
        <w:t xml:space="preserve">. </w:t>
      </w:r>
      <w:r w:rsidRPr="00405677">
        <w:rPr>
          <w:rStyle w:val="normaltextrun"/>
          <w:color w:val="000000"/>
          <w:shd w:val="clear" w:color="auto" w:fill="FFFFFF"/>
        </w:rPr>
        <w:t>In addition to the design and construction of a building that is compliant with the standard, this certification </w:t>
      </w:r>
      <w:r w:rsidRPr="00405677">
        <w:rPr>
          <w:rStyle w:val="normaltextrun"/>
          <w:i/>
          <w:iCs/>
          <w:color w:val="000000"/>
          <w:shd w:val="clear" w:color="auto" w:fill="FFFFFF"/>
        </w:rPr>
        <w:t>requires </w:t>
      </w:r>
      <w:r w:rsidRPr="00405677">
        <w:rPr>
          <w:rStyle w:val="normaltextrun"/>
          <w:color w:val="000000"/>
          <w:shd w:val="clear" w:color="auto" w:fill="FFFFFF"/>
        </w:rPr>
        <w:t xml:space="preserve">the participation of a certified FORTIFIED Evaluator. </w:t>
      </w:r>
    </w:p>
    <w:p w:rsidRPr="00EE67C7" w:rsidR="00EE67C7" w:rsidP="00EE67C7" w:rsidRDefault="00405677" w14:paraId="20329904" w14:textId="77777777">
      <w:pPr>
        <w:pStyle w:val="ListParagraph"/>
        <w:numPr>
          <w:ilvl w:val="1"/>
          <w:numId w:val="32"/>
        </w:numPr>
        <w:rPr>
          <w:rStyle w:val="normaltextrun"/>
          <w:color w:val="000000"/>
          <w:bdr w:val="none" w:color="auto" w:sz="0" w:space="0" w:frame="1"/>
          <w:shd w:val="clear" w:color="auto" w:fill="C6C6C6"/>
        </w:rPr>
      </w:pPr>
      <w:r w:rsidRPr="00405677">
        <w:rPr>
          <w:rStyle w:val="normaltextrun"/>
          <w:color w:val="000000"/>
          <w:shd w:val="clear" w:color="auto" w:fill="FFFFFF"/>
        </w:rPr>
        <w:t xml:space="preserve">You can find evaluators through the building professionals link provided on the main IBHS Fortified </w:t>
      </w:r>
      <w:r w:rsidRPr="00405677">
        <w:rPr>
          <w:rStyle w:val="normaltextrun"/>
          <w:color w:val="000000" w:themeColor="text1"/>
        </w:rPr>
        <w:t>website</w:t>
      </w:r>
      <w:r w:rsidR="00794EC1">
        <w:rPr>
          <w:rStyle w:val="normaltextrun"/>
          <w:color w:val="000000" w:themeColor="text1"/>
        </w:rPr>
        <w:t xml:space="preserve">: </w:t>
      </w:r>
    </w:p>
    <w:p w:rsidRPr="00405677" w:rsidR="0005489E" w:rsidP="00EE67C7" w:rsidRDefault="00405677" w14:paraId="3D54BDAA" w14:textId="3310A264">
      <w:pPr>
        <w:pStyle w:val="ListParagraph"/>
        <w:numPr>
          <w:ilvl w:val="1"/>
          <w:numId w:val="32"/>
        </w:numPr>
        <w:rPr>
          <w:rStyle w:val="normaltextrun"/>
          <w:color w:val="000000"/>
          <w:bdr w:val="none" w:color="auto" w:sz="0" w:space="0" w:frame="1"/>
          <w:shd w:val="clear" w:color="auto" w:fill="C6C6C6"/>
        </w:rPr>
      </w:pPr>
      <w:r w:rsidRPr="00405677">
        <w:rPr>
          <w:rStyle w:val="normaltextrun"/>
          <w:color w:val="000000" w:themeColor="text1"/>
        </w:rPr>
        <w:t>Visit </w:t>
      </w:r>
      <w:hyperlink r:id="rId16">
        <w:r w:rsidRPr="00405677">
          <w:rPr>
            <w:rStyle w:val="normaltextrun"/>
            <w:color w:val="0000FF"/>
            <w:u w:val="single"/>
          </w:rPr>
          <w:t>https://ibhs.org/guidance/fortified-construction-standards/</w:t>
        </w:r>
      </w:hyperlink>
      <w:r w:rsidRPr="00405677">
        <w:rPr>
          <w:rStyle w:val="normaltextrun"/>
          <w:color w:val="0000FF"/>
        </w:rPr>
        <w:t> </w:t>
      </w:r>
      <w:r w:rsidRPr="00405677">
        <w:rPr>
          <w:rStyle w:val="normaltextrun"/>
          <w:color w:val="000000" w:themeColor="text1"/>
        </w:rPr>
        <w:t>and follow the links to "Fortified Home" to learn what is needed to certify your homes</w:t>
      </w:r>
    </w:p>
    <w:p w:rsidRPr="00794EC1" w:rsidR="0005489E" w:rsidP="00405677" w:rsidRDefault="0005489E" w14:paraId="4DD971F1" w14:textId="0D818840">
      <w:pPr>
        <w:pStyle w:val="paragraph"/>
        <w:numPr>
          <w:ilvl w:val="0"/>
          <w:numId w:val="32"/>
        </w:numPr>
        <w:spacing w:before="0" w:beforeAutospacing="0" w:after="0" w:afterAutospacing="0"/>
        <w:textAlignment w:val="baseline"/>
        <w:rPr>
          <w:rStyle w:val="IntenseEmphasis"/>
          <w:rFonts w:asciiTheme="minorHAnsi" w:hAnsiTheme="minorHAnsi" w:eastAsiaTheme="minorEastAsia" w:cstheme="minorBidi"/>
          <w:i w:val="0"/>
          <w:iCs w:val="0"/>
          <w:lang w:eastAsia="ja-JP"/>
        </w:rPr>
      </w:pPr>
      <w:r w:rsidRPr="00794EC1">
        <w:rPr>
          <w:rStyle w:val="IntenseEmphasis"/>
          <w:rFonts w:asciiTheme="minorHAnsi" w:hAnsiTheme="minorHAnsi" w:eastAsiaTheme="minorEastAsia" w:cstheme="minorBidi"/>
          <w:i w:val="0"/>
          <w:iCs w:val="0"/>
          <w:lang w:eastAsia="ja-JP"/>
        </w:rPr>
        <w:t>Energy Efficiency Standards</w:t>
      </w:r>
    </w:p>
    <w:p w:rsidRPr="00794EC1" w:rsidR="0005489E" w:rsidP="00794EC1" w:rsidRDefault="0005489E" w14:paraId="29F514BA" w14:textId="77777777">
      <w:pPr>
        <w:pStyle w:val="ListParagraph"/>
        <w:numPr>
          <w:ilvl w:val="0"/>
          <w:numId w:val="34"/>
        </w:numPr>
        <w:spacing w:after="120" w:line="264" w:lineRule="auto"/>
        <w:rPr>
          <w:rStyle w:val="IntenseEmphasis"/>
          <w:b w:val="0"/>
          <w:bCs w:val="0"/>
          <w:i w:val="0"/>
          <w:iCs w:val="0"/>
        </w:rPr>
      </w:pPr>
      <w:proofErr w:type="gramStart"/>
      <w:r w:rsidRPr="00794EC1">
        <w:rPr>
          <w:rStyle w:val="IntenseEmphasis"/>
          <w:b w:val="0"/>
          <w:bCs w:val="0"/>
          <w:i w:val="0"/>
          <w:iCs w:val="0"/>
        </w:rPr>
        <w:t>Include</w:t>
      </w:r>
      <w:proofErr w:type="gramEnd"/>
      <w:r w:rsidRPr="00794EC1">
        <w:rPr>
          <w:rStyle w:val="IntenseEmphasis"/>
          <w:b w:val="0"/>
          <w:bCs w:val="0"/>
          <w:i w:val="0"/>
          <w:iCs w:val="0"/>
        </w:rPr>
        <w:t xml:space="preserve"> Energy Star certified refrigerators and in-unit or on-site washer/dryer</w:t>
      </w:r>
    </w:p>
    <w:p w:rsidRPr="00794EC1" w:rsidR="0005489E" w:rsidP="00794EC1" w:rsidRDefault="0005489E" w14:paraId="3A28E5CF" w14:textId="77777777">
      <w:pPr>
        <w:pStyle w:val="ListParagraph"/>
        <w:numPr>
          <w:ilvl w:val="0"/>
          <w:numId w:val="34"/>
        </w:numPr>
        <w:spacing w:after="120" w:line="264" w:lineRule="auto"/>
        <w:rPr>
          <w:rStyle w:val="IntenseEmphasis"/>
          <w:b w:val="0"/>
          <w:bCs w:val="0"/>
          <w:i w:val="0"/>
          <w:iCs w:val="0"/>
        </w:rPr>
      </w:pPr>
      <w:r w:rsidRPr="00794EC1">
        <w:rPr>
          <w:rStyle w:val="IntenseEmphasis"/>
          <w:b w:val="0"/>
          <w:bCs w:val="0"/>
          <w:i w:val="0"/>
          <w:iCs w:val="0"/>
        </w:rPr>
        <w:t>Include Energy Star certified HVAC system </w:t>
      </w:r>
    </w:p>
    <w:p w:rsidR="00405677" w:rsidP="00794EC1" w:rsidRDefault="0005489E" w14:paraId="3B76C6E5" w14:textId="77777777">
      <w:pPr>
        <w:pStyle w:val="ListParagraph"/>
        <w:numPr>
          <w:ilvl w:val="0"/>
          <w:numId w:val="34"/>
        </w:numPr>
        <w:spacing w:after="120" w:line="264" w:lineRule="auto"/>
        <w:rPr>
          <w:rStyle w:val="IntenseEmphasis"/>
          <w:b w:val="0"/>
          <w:bCs w:val="0"/>
          <w:i w:val="0"/>
          <w:iCs w:val="0"/>
        </w:rPr>
      </w:pPr>
      <w:r w:rsidRPr="00794EC1">
        <w:rPr>
          <w:rStyle w:val="IntenseEmphasis"/>
          <w:b w:val="0"/>
          <w:bCs w:val="0"/>
          <w:i w:val="0"/>
          <w:iCs w:val="0"/>
        </w:rPr>
        <w:t xml:space="preserve">Include Energy Star certified, electric water heater </w:t>
      </w:r>
    </w:p>
    <w:p w:rsidRPr="00794EC1" w:rsidR="00794EC1" w:rsidP="00794EC1" w:rsidRDefault="00794EC1" w14:paraId="05CECCED" w14:textId="77777777">
      <w:pPr>
        <w:pStyle w:val="ListParagraph"/>
        <w:spacing w:after="120" w:line="264" w:lineRule="auto"/>
        <w:ind w:left="1440"/>
        <w:rPr>
          <w:rStyle w:val="IntenseEmphasis"/>
          <w:b w:val="0"/>
          <w:bCs w:val="0"/>
          <w:i w:val="0"/>
          <w:iCs w:val="0"/>
        </w:rPr>
      </w:pPr>
    </w:p>
    <w:p w:rsidRPr="00794EC1" w:rsidR="00534F2D" w:rsidP="00794EC1" w:rsidRDefault="00534F2D" w14:paraId="0630E87E" w14:textId="4E9E4BF1">
      <w:pPr>
        <w:pStyle w:val="ListParagraph"/>
        <w:numPr>
          <w:ilvl w:val="0"/>
          <w:numId w:val="35"/>
        </w:numPr>
        <w:spacing w:after="120" w:line="264" w:lineRule="auto"/>
        <w:rPr>
          <w:rStyle w:val="IntenseEmphasis"/>
          <w:b w:val="0"/>
          <w:bCs w:val="0"/>
          <w:i w:val="0"/>
          <w:iCs w:val="0"/>
        </w:rPr>
      </w:pPr>
      <w:r w:rsidRPr="00794EC1">
        <w:rPr>
          <w:rStyle w:val="IntenseEmphasis"/>
          <w:i w:val="0"/>
          <w:iCs w:val="0"/>
        </w:rPr>
        <w:t>Green Infrastructure Standards:</w:t>
      </w:r>
      <w:r w:rsidRPr="044DA5D4">
        <w:rPr>
          <w:rStyle w:val="IntenseEmphasis"/>
          <w:b w:val="0"/>
          <w:i w:val="0"/>
        </w:rPr>
        <w:t xml:space="preserve"> I</w:t>
      </w:r>
      <w:r w:rsidRPr="00794EC1">
        <w:rPr>
          <w:rStyle w:val="IntenseEmphasis"/>
          <w:b w:val="0"/>
          <w:bCs w:val="0"/>
          <w:i w:val="0"/>
          <w:iCs w:val="0"/>
        </w:rPr>
        <w:t xml:space="preserve">nclude at minimum two green infrastructure features from this list: </w:t>
      </w:r>
    </w:p>
    <w:p w:rsidR="00534F2D" w:rsidP="00534F2D" w:rsidRDefault="00534F2D" w14:paraId="1D53D3E3" w14:textId="77777777">
      <w:pPr>
        <w:pStyle w:val="ListParagraph"/>
        <w:numPr>
          <w:ilvl w:val="1"/>
          <w:numId w:val="31"/>
        </w:numPr>
        <w:spacing w:after="120" w:line="264" w:lineRule="auto"/>
      </w:pPr>
      <w:r>
        <w:t>Bioretention Facilities (Rain Gardens)</w:t>
      </w:r>
    </w:p>
    <w:p w:rsidR="00534F2D" w:rsidP="00534F2D" w:rsidRDefault="00534F2D" w14:paraId="33F46217" w14:textId="77777777">
      <w:pPr>
        <w:pStyle w:val="ListParagraph"/>
        <w:numPr>
          <w:ilvl w:val="1"/>
          <w:numId w:val="31"/>
        </w:numPr>
        <w:spacing w:after="120" w:line="264" w:lineRule="auto"/>
      </w:pPr>
      <w:r>
        <w:t>Stormwater Planter Boxes</w:t>
      </w:r>
    </w:p>
    <w:p w:rsidR="00534F2D" w:rsidP="00534F2D" w:rsidRDefault="00534F2D" w14:paraId="4163CFCB" w14:textId="77777777">
      <w:pPr>
        <w:pStyle w:val="ListParagraph"/>
        <w:numPr>
          <w:ilvl w:val="1"/>
          <w:numId w:val="31"/>
        </w:numPr>
        <w:spacing w:after="120" w:line="264" w:lineRule="auto"/>
      </w:pPr>
      <w:r>
        <w:t>Rain Barrels or Cisterns</w:t>
      </w:r>
    </w:p>
    <w:p w:rsidR="00534F2D" w:rsidP="00534F2D" w:rsidRDefault="00534F2D" w14:paraId="2D276481" w14:textId="77777777">
      <w:pPr>
        <w:pStyle w:val="ListParagraph"/>
        <w:numPr>
          <w:ilvl w:val="1"/>
          <w:numId w:val="31"/>
        </w:numPr>
        <w:spacing w:after="120" w:line="264" w:lineRule="auto"/>
      </w:pPr>
      <w:r>
        <w:t>Infiltration Trenches</w:t>
      </w:r>
    </w:p>
    <w:p w:rsidR="00534F2D" w:rsidP="00534F2D" w:rsidRDefault="00534F2D" w14:paraId="5B4786D2" w14:textId="77777777">
      <w:pPr>
        <w:pStyle w:val="ListParagraph"/>
        <w:numPr>
          <w:ilvl w:val="1"/>
          <w:numId w:val="31"/>
        </w:numPr>
        <w:spacing w:after="120" w:line="264" w:lineRule="auto"/>
      </w:pPr>
      <w:r>
        <w:t>Bioswales</w:t>
      </w:r>
    </w:p>
    <w:p w:rsidR="00534F2D" w:rsidP="00534F2D" w:rsidRDefault="00534F2D" w14:paraId="620C1DF3" w14:textId="77777777">
      <w:pPr>
        <w:pStyle w:val="ListParagraph"/>
        <w:numPr>
          <w:ilvl w:val="1"/>
          <w:numId w:val="31"/>
        </w:numPr>
        <w:spacing w:after="120" w:line="264" w:lineRule="auto"/>
      </w:pPr>
      <w:r>
        <w:t>Detention Basins</w:t>
      </w:r>
    </w:p>
    <w:p w:rsidR="00534F2D" w:rsidP="00534F2D" w:rsidRDefault="00534F2D" w14:paraId="05E5D031" w14:textId="77777777">
      <w:pPr>
        <w:pStyle w:val="ListParagraph"/>
        <w:numPr>
          <w:ilvl w:val="1"/>
          <w:numId w:val="31"/>
        </w:numPr>
        <w:spacing w:after="120" w:line="264" w:lineRule="auto"/>
      </w:pPr>
      <w:r>
        <w:t>Permeable Sidewalks</w:t>
      </w:r>
    </w:p>
    <w:p w:rsidR="00534F2D" w:rsidP="00534F2D" w:rsidRDefault="00534F2D" w14:paraId="5C70A444" w14:textId="77777777">
      <w:pPr>
        <w:pStyle w:val="ListParagraph"/>
        <w:numPr>
          <w:ilvl w:val="1"/>
          <w:numId w:val="31"/>
        </w:numPr>
        <w:spacing w:after="120" w:line="264" w:lineRule="auto"/>
      </w:pPr>
      <w:r>
        <w:t>Permeable Driveways</w:t>
      </w:r>
    </w:p>
    <w:p w:rsidRPr="00794EC1" w:rsidR="0005489E" w:rsidP="00794EC1" w:rsidRDefault="00534F2D" w14:paraId="4488C424" w14:textId="1DA2DD80">
      <w:pPr>
        <w:pStyle w:val="ListParagraph"/>
        <w:numPr>
          <w:ilvl w:val="1"/>
          <w:numId w:val="31"/>
        </w:numPr>
        <w:spacing w:after="120" w:line="264" w:lineRule="auto"/>
      </w:pPr>
      <w:r>
        <w:t xml:space="preserve">Other comparable stormwater management practices approved by FNO </w:t>
      </w:r>
    </w:p>
    <w:p w:rsidR="006205E2" w:rsidP="00D55FB9" w:rsidRDefault="006205E2" w14:paraId="281DBC0D" w14:textId="77777777">
      <w:pPr>
        <w:pStyle w:val="paragraph"/>
        <w:spacing w:before="0" w:beforeAutospacing="0" w:after="0" w:afterAutospacing="0"/>
        <w:textAlignment w:val="baseline"/>
        <w:rPr>
          <w:rStyle w:val="normaltextrun"/>
          <w:rFonts w:ascii="Aptos Display" w:hAnsi="Aptos Display" w:cs="Segoe UI"/>
          <w:b/>
          <w:bCs/>
        </w:rPr>
      </w:pPr>
    </w:p>
    <w:p w:rsidRPr="002736AB" w:rsidR="00D55FB9" w:rsidP="00D55FB9" w:rsidRDefault="00D55FB9" w14:paraId="0870ADE1" w14:textId="716492D5">
      <w:pPr>
        <w:pStyle w:val="paragraph"/>
        <w:spacing w:before="0" w:beforeAutospacing="0" w:after="0" w:afterAutospacing="0"/>
        <w:textAlignment w:val="baseline"/>
      </w:pPr>
      <w:r w:rsidRPr="00B26509">
        <w:rPr>
          <w:rStyle w:val="normaltextrun"/>
          <w:rFonts w:ascii="Aptos Display" w:hAnsi="Aptos Display" w:cs="Segoe UI"/>
          <w:b/>
          <w:bCs/>
        </w:rPr>
        <w:t>Bonus Points:</w:t>
      </w:r>
      <w:r w:rsidRPr="007D0E40" w:rsidR="007D0E40">
        <w:rPr>
          <w:rFonts w:asciiTheme="majorHAnsi" w:hAnsiTheme="majorHAnsi" w:eastAsiaTheme="minorEastAsia" w:cstheme="minorBidi"/>
          <w:i/>
          <w:iCs/>
          <w:sz w:val="20"/>
          <w:szCs w:val="20"/>
          <w:lang w:eastAsia="ja-JP"/>
        </w:rPr>
        <w:t xml:space="preserve"> </w:t>
      </w:r>
      <w:r w:rsidRPr="007D0E40" w:rsidR="007D0E40">
        <w:rPr>
          <w:rStyle w:val="normaltextrun"/>
          <w:rFonts w:asciiTheme="minorHAnsi" w:hAnsiTheme="minorHAnsi"/>
          <w:color w:val="000000"/>
          <w:shd w:val="clear" w:color="auto" w:fill="FFFFFF"/>
          <w:lang w:eastAsia="ja-JP"/>
        </w:rPr>
        <w:t xml:space="preserve">Projects committing to more rigorous resilience standards that go above and beyond code requirements (such as FORTIFIED Gold, solar and battery power storage, additional green infrastructure features, etc.) and energy efficiency standards (such as commitment to Energy Star certification, etc.) </w:t>
      </w:r>
      <w:r w:rsidRPr="002736AB" w:rsidR="007D0E40">
        <w:rPr>
          <w:rStyle w:val="normaltextrun"/>
          <w:rFonts w:ascii="Arial" w:hAnsi="Arial" w:cs="Arial"/>
          <w:color w:val="000000"/>
          <w:shd w:val="clear" w:color="auto" w:fill="FFFFFF"/>
          <w:lang w:eastAsia="ja-JP"/>
        </w:rPr>
        <w:t>​</w:t>
      </w:r>
      <w:r w:rsidRPr="002736AB" w:rsidR="007D0E40">
        <w:rPr>
          <w:rStyle w:val="normaltextrun"/>
          <w:rFonts w:asciiTheme="minorHAnsi" w:hAnsiTheme="minorHAnsi"/>
          <w:color w:val="000000"/>
          <w:shd w:val="clear" w:color="auto" w:fill="FFFFFF"/>
          <w:lang w:eastAsia="ja-JP"/>
        </w:rPr>
        <w:t>may earn bonus points in the application scoring process</w:t>
      </w:r>
      <w:r w:rsidR="002736AB">
        <w:rPr>
          <w:rStyle w:val="normaltextrun"/>
          <w:rFonts w:asciiTheme="minorHAnsi" w:hAnsiTheme="minorHAnsi"/>
          <w:color w:val="000000"/>
          <w:shd w:val="clear" w:color="auto" w:fill="FFFFFF"/>
          <w:lang w:eastAsia="ja-JP"/>
        </w:rPr>
        <w:t>.</w:t>
      </w:r>
      <w:r w:rsidRPr="002736AB" w:rsidR="007D0E40">
        <w:rPr>
          <w:rStyle w:val="normaltextrun"/>
          <w:rFonts w:asciiTheme="minorHAnsi" w:hAnsiTheme="minorHAnsi"/>
          <w:color w:val="000000"/>
          <w:shd w:val="clear" w:color="auto" w:fill="FFFFFF"/>
          <w:lang w:eastAsia="ja-JP"/>
        </w:rPr>
        <w:t>  </w:t>
      </w:r>
    </w:p>
    <w:p w:rsidR="664BB327" w:rsidP="664BB327" w:rsidRDefault="664BB327" w14:paraId="051925A3" w14:textId="014030A0">
      <w:pPr>
        <w:pStyle w:val="paragraph"/>
        <w:spacing w:before="0" w:beforeAutospacing="0" w:after="0" w:afterAutospacing="0"/>
        <w:rPr>
          <w:rStyle w:val="normaltextrun"/>
          <w:rFonts w:asciiTheme="minorHAnsi" w:hAnsiTheme="minorHAnsi"/>
          <w:color w:val="000000" w:themeColor="text1"/>
          <w:lang w:eastAsia="ja-JP"/>
        </w:rPr>
      </w:pPr>
    </w:p>
    <w:tbl>
      <w:tblPr>
        <w:tblStyle w:val="TableGrid"/>
        <w:tblW w:w="0" w:type="auto"/>
        <w:tblLook w:val="04A0" w:firstRow="1" w:lastRow="0" w:firstColumn="1" w:lastColumn="0" w:noHBand="0" w:noVBand="1"/>
      </w:tblPr>
      <w:tblGrid>
        <w:gridCol w:w="9350"/>
      </w:tblGrid>
      <w:tr w:rsidR="664BB327" w:rsidTr="664BB327" w14:paraId="25B12C95" w14:textId="77777777">
        <w:trPr>
          <w:trHeight w:val="300"/>
        </w:trPr>
        <w:tc>
          <w:tcPr>
            <w:tcW w:w="9350" w:type="dxa"/>
          </w:tcPr>
          <w:p w:rsidR="664BB327" w:rsidP="664BB327" w:rsidRDefault="2450BF02" w14:paraId="5DB0A19B" w14:textId="00BB4B4E">
            <w:pPr>
              <w:pStyle w:val="paragraph"/>
            </w:pPr>
            <w:r w:rsidRPr="6BD54D9A">
              <w:rPr>
                <w:rStyle w:val="normaltextrun"/>
                <w:rFonts w:asciiTheme="minorHAnsi" w:hAnsiTheme="minorHAnsi" w:eastAsiaTheme="minorEastAsia" w:cstheme="minorBidi"/>
                <w:b/>
                <w:bCs/>
                <w:color w:val="1F497D"/>
                <w:lang w:eastAsia="ja-JP"/>
              </w:rPr>
              <w:t>Referencing property information submitted and/or the project budget,</w:t>
            </w:r>
            <w:r w:rsidRPr="63FFC58D" w:rsidR="63FFC58D">
              <w:rPr>
                <w:rStyle w:val="normaltextrun"/>
                <w:rFonts w:asciiTheme="minorHAnsi" w:hAnsiTheme="minorHAnsi" w:eastAsiaTheme="minorEastAsia" w:cstheme="minorBidi"/>
                <w:b/>
                <w:bCs/>
                <w:color w:val="1F497D"/>
                <w:lang w:eastAsia="ja-JP"/>
              </w:rPr>
              <w:t xml:space="preserve"> </w:t>
            </w:r>
            <w:r w:rsidRPr="63FFC58D" w:rsidR="6050B02A">
              <w:rPr>
                <w:rStyle w:val="normaltextrun"/>
                <w:rFonts w:asciiTheme="minorHAnsi" w:hAnsiTheme="minorHAnsi" w:eastAsiaTheme="minorEastAsia" w:cstheme="minorBidi"/>
                <w:b/>
                <w:bCs/>
                <w:color w:val="1F497D"/>
                <w:lang w:eastAsia="ja-JP"/>
              </w:rPr>
              <w:t>provide a summary of your plan for Energy Efficient and Resilient Building</w:t>
            </w:r>
            <w:r w:rsidRPr="62940DDB" w:rsidR="35E55661">
              <w:rPr>
                <w:rStyle w:val="normaltextrun"/>
                <w:rFonts w:asciiTheme="minorHAnsi" w:hAnsiTheme="minorHAnsi" w:eastAsiaTheme="minorEastAsia" w:cstheme="minorBidi"/>
                <w:b/>
                <w:bCs/>
                <w:color w:val="1F497D"/>
                <w:lang w:eastAsia="ja-JP"/>
              </w:rPr>
              <w:t xml:space="preserve"> </w:t>
            </w:r>
            <w:r w:rsidRPr="63FFC58D" w:rsidR="6050B02A">
              <w:rPr>
                <w:rStyle w:val="normaltextrun"/>
                <w:rFonts w:asciiTheme="minorHAnsi" w:hAnsiTheme="minorHAnsi" w:eastAsiaTheme="minorEastAsia" w:cstheme="minorBidi"/>
                <w:b/>
                <w:bCs/>
                <w:color w:val="1F497D"/>
                <w:lang w:eastAsia="ja-JP"/>
              </w:rPr>
              <w:t xml:space="preserve">Design​, touching on </w:t>
            </w:r>
            <w:r w:rsidRPr="62940DDB" w:rsidR="2EE07BF8">
              <w:rPr>
                <w:rStyle w:val="normaltextrun"/>
                <w:rFonts w:asciiTheme="minorHAnsi" w:hAnsiTheme="minorHAnsi" w:eastAsiaTheme="minorEastAsia" w:cstheme="minorBidi"/>
                <w:b/>
                <w:bCs/>
                <w:color w:val="1F497D"/>
                <w:lang w:eastAsia="ja-JP"/>
              </w:rPr>
              <w:t xml:space="preserve">your </w:t>
            </w:r>
            <w:r w:rsidRPr="6BD54D9A" w:rsidR="72C86055">
              <w:rPr>
                <w:rStyle w:val="normaltextrun"/>
                <w:rFonts w:asciiTheme="minorHAnsi" w:hAnsiTheme="minorHAnsi" w:eastAsiaTheme="minorEastAsia" w:cstheme="minorBidi"/>
                <w:b/>
                <w:bCs/>
                <w:color w:val="1F497D"/>
                <w:lang w:eastAsia="ja-JP"/>
              </w:rPr>
              <w:t xml:space="preserve">plan for </w:t>
            </w:r>
            <w:r w:rsidRPr="2BD668E5" w:rsidR="72C86055">
              <w:rPr>
                <w:rStyle w:val="normaltextrun"/>
                <w:rFonts w:asciiTheme="minorHAnsi" w:hAnsiTheme="minorHAnsi" w:eastAsiaTheme="minorEastAsia" w:cstheme="minorBidi"/>
                <w:b/>
                <w:bCs/>
                <w:color w:val="1F497D"/>
                <w:lang w:eastAsia="ja-JP"/>
              </w:rPr>
              <w:t>project resilience, energy</w:t>
            </w:r>
            <w:r w:rsidRPr="6BD54D9A" w:rsidR="72C86055">
              <w:rPr>
                <w:rStyle w:val="normaltextrun"/>
                <w:rFonts w:asciiTheme="minorHAnsi" w:hAnsiTheme="minorHAnsi" w:eastAsiaTheme="minorEastAsia" w:cstheme="minorBidi"/>
                <w:b/>
                <w:bCs/>
                <w:color w:val="1F497D"/>
                <w:lang w:eastAsia="ja-JP"/>
              </w:rPr>
              <w:t xml:space="preserve"> efficiency,</w:t>
            </w:r>
            <w:r w:rsidRPr="2BD668E5" w:rsidR="72C86055">
              <w:rPr>
                <w:rStyle w:val="normaltextrun"/>
                <w:rFonts w:asciiTheme="minorHAnsi" w:hAnsiTheme="minorHAnsi" w:eastAsiaTheme="minorEastAsia" w:cstheme="minorBidi"/>
                <w:b/>
                <w:bCs/>
                <w:color w:val="1F497D"/>
                <w:lang w:eastAsia="ja-JP"/>
              </w:rPr>
              <w:t xml:space="preserve"> and green infrastructure requirements</w:t>
            </w:r>
            <w:r w:rsidRPr="45ED0D17" w:rsidR="72C86055">
              <w:rPr>
                <w:rStyle w:val="normaltextrun"/>
                <w:rFonts w:asciiTheme="minorHAnsi" w:hAnsiTheme="minorHAnsi" w:eastAsiaTheme="minorEastAsia" w:cstheme="minorBidi"/>
                <w:b/>
                <w:bCs/>
                <w:color w:val="1F497D"/>
                <w:lang w:eastAsia="ja-JP"/>
              </w:rPr>
              <w:t>.</w:t>
            </w:r>
            <w:r w:rsidRPr="45ED0D17" w:rsidR="7D897129">
              <w:rPr>
                <w:rStyle w:val="normaltextrun"/>
                <w:rFonts w:asciiTheme="minorHAnsi" w:hAnsiTheme="minorHAnsi" w:eastAsiaTheme="minorEastAsia" w:cstheme="minorBidi"/>
                <w:b/>
                <w:bCs/>
                <w:color w:val="1F497D"/>
                <w:lang w:eastAsia="ja-JP"/>
              </w:rPr>
              <w:t xml:space="preserve"> Please also discuss if you have </w:t>
            </w:r>
            <w:r w:rsidRPr="67BA4DF9" w:rsidR="5F90EF5E">
              <w:rPr>
                <w:rStyle w:val="normaltextrun"/>
                <w:rFonts w:asciiTheme="minorHAnsi" w:hAnsiTheme="minorHAnsi" w:eastAsiaTheme="minorEastAsia" w:cstheme="minorBidi"/>
                <w:b/>
                <w:bCs/>
                <w:color w:val="1F497D"/>
                <w:lang w:eastAsia="ja-JP"/>
              </w:rPr>
              <w:t xml:space="preserve">experience </w:t>
            </w:r>
            <w:r w:rsidRPr="45ED0D17" w:rsidR="7D897129">
              <w:rPr>
                <w:rStyle w:val="normaltextrun"/>
                <w:rFonts w:asciiTheme="minorHAnsi" w:hAnsiTheme="minorHAnsi" w:eastAsiaTheme="minorEastAsia" w:cstheme="minorBidi"/>
                <w:b/>
                <w:bCs/>
                <w:color w:val="1F497D"/>
                <w:lang w:eastAsia="ja-JP"/>
              </w:rPr>
              <w:t xml:space="preserve">implementing these design features in other projects, and if you lack experience discuss how you plan to successfully </w:t>
            </w:r>
            <w:r w:rsidRPr="45ED0D17" w:rsidR="61EDEC14">
              <w:rPr>
                <w:rStyle w:val="normaltextrun"/>
                <w:rFonts w:asciiTheme="minorHAnsi" w:hAnsiTheme="minorHAnsi" w:eastAsiaTheme="minorEastAsia" w:cstheme="minorBidi"/>
                <w:b/>
                <w:bCs/>
                <w:color w:val="1F497D"/>
                <w:lang w:eastAsia="ja-JP"/>
              </w:rPr>
              <w:t>deliver on the minimum requirements and/or additional commitments in this area</w:t>
            </w:r>
            <w:r w:rsidRPr="45ED0D17" w:rsidR="7D897129">
              <w:rPr>
                <w:rStyle w:val="normaltextrun"/>
                <w:rFonts w:asciiTheme="minorHAnsi" w:hAnsiTheme="minorHAnsi" w:eastAsiaTheme="minorEastAsia" w:cstheme="minorBidi"/>
                <w:b/>
                <w:bCs/>
                <w:color w:val="1F497D"/>
                <w:lang w:eastAsia="ja-JP"/>
              </w:rPr>
              <w:t xml:space="preserve">. </w:t>
            </w:r>
            <w:r w:rsidRPr="2BD668E5" w:rsidR="72C86055">
              <w:rPr>
                <w:rStyle w:val="normaltextrun"/>
                <w:rFonts w:asciiTheme="minorHAnsi" w:hAnsiTheme="minorHAnsi" w:eastAsiaTheme="minorEastAsia" w:cstheme="minorBidi"/>
                <w:b/>
                <w:bCs/>
                <w:color w:val="1F497D"/>
                <w:lang w:eastAsia="ja-JP"/>
              </w:rPr>
              <w:t xml:space="preserve"> </w:t>
            </w:r>
            <w:r w:rsidRPr="67BA4DF9" w:rsidR="02DD3067">
              <w:rPr>
                <w:rStyle w:val="normaltextrun"/>
                <w:rFonts w:asciiTheme="minorHAnsi" w:hAnsiTheme="minorHAnsi" w:eastAsiaTheme="minorEastAsia" w:cstheme="minorBidi"/>
                <w:color w:val="0D0D0D" w:themeColor="text1" w:themeTint="F2"/>
                <w:lang w:eastAsia="ja-JP"/>
              </w:rPr>
              <w:t>250 Words Max.</w:t>
            </w:r>
          </w:p>
        </w:tc>
      </w:tr>
      <w:tr w:rsidR="664BB327" w:rsidTr="001E148F" w14:paraId="0CD10280" w14:textId="77777777">
        <w:trPr>
          <w:trHeight w:val="6659"/>
        </w:trPr>
        <w:tc>
          <w:tcPr>
            <w:tcW w:w="9350" w:type="dxa"/>
          </w:tcPr>
          <w:p w:rsidR="67BA4DF9" w:rsidP="67BA4DF9" w:rsidRDefault="67BA4DF9" w14:paraId="2D719978" w14:textId="683A4642">
            <w:pPr>
              <w:pStyle w:val="paragraph"/>
              <w:rPr>
                <w:rStyle w:val="normaltextrun"/>
                <w:rFonts w:asciiTheme="minorHAnsi" w:hAnsiTheme="minorHAnsi" w:eastAsiaTheme="minorEastAsia" w:cstheme="minorBidi"/>
                <w:b/>
                <w:bCs/>
                <w:color w:val="1F497D"/>
                <w:lang w:eastAsia="ja-JP"/>
              </w:rPr>
            </w:pPr>
          </w:p>
          <w:p w:rsidR="67BA4DF9" w:rsidP="67BA4DF9" w:rsidRDefault="67BA4DF9" w14:paraId="06678BE9" w14:textId="307D83F3">
            <w:pPr>
              <w:pStyle w:val="paragraph"/>
              <w:rPr>
                <w:rStyle w:val="normaltextrun"/>
                <w:rFonts w:asciiTheme="minorHAnsi" w:hAnsiTheme="minorHAnsi" w:eastAsiaTheme="minorEastAsia" w:cstheme="minorBidi"/>
                <w:b/>
                <w:bCs/>
                <w:color w:val="1F497D"/>
                <w:lang w:eastAsia="ja-JP"/>
              </w:rPr>
            </w:pPr>
          </w:p>
          <w:p w:rsidR="67BA4DF9" w:rsidP="67BA4DF9" w:rsidRDefault="67BA4DF9" w14:paraId="3AE1A88B" w14:textId="40FF4495">
            <w:pPr>
              <w:pStyle w:val="paragraph"/>
              <w:rPr>
                <w:rStyle w:val="normaltextrun"/>
                <w:rFonts w:asciiTheme="minorHAnsi" w:hAnsiTheme="minorHAnsi" w:eastAsiaTheme="minorEastAsia" w:cstheme="minorBidi"/>
                <w:b/>
                <w:bCs/>
                <w:color w:val="1F497D"/>
                <w:lang w:eastAsia="ja-JP"/>
              </w:rPr>
            </w:pPr>
          </w:p>
          <w:p w:rsidR="67BA4DF9" w:rsidP="67BA4DF9" w:rsidRDefault="67BA4DF9" w14:paraId="343EBCE3" w14:textId="396F3149">
            <w:pPr>
              <w:pStyle w:val="paragraph"/>
              <w:rPr>
                <w:rStyle w:val="normaltextrun"/>
                <w:rFonts w:asciiTheme="minorHAnsi" w:hAnsiTheme="minorHAnsi" w:eastAsiaTheme="minorEastAsia" w:cstheme="minorBidi"/>
                <w:b/>
                <w:bCs/>
                <w:color w:val="1F497D"/>
                <w:lang w:eastAsia="ja-JP"/>
              </w:rPr>
            </w:pPr>
          </w:p>
          <w:p w:rsidR="67BA4DF9" w:rsidP="67BA4DF9" w:rsidRDefault="67BA4DF9" w14:paraId="25E9E3B9" w14:textId="626CCB20">
            <w:pPr>
              <w:pStyle w:val="paragraph"/>
              <w:rPr>
                <w:rStyle w:val="normaltextrun"/>
                <w:rFonts w:asciiTheme="minorHAnsi" w:hAnsiTheme="minorHAnsi" w:eastAsiaTheme="minorEastAsia" w:cstheme="minorBidi"/>
                <w:b/>
                <w:bCs/>
                <w:color w:val="1F497D"/>
                <w:lang w:eastAsia="ja-JP"/>
              </w:rPr>
            </w:pPr>
          </w:p>
          <w:p w:rsidR="67BA4DF9" w:rsidP="67BA4DF9" w:rsidRDefault="67BA4DF9" w14:paraId="21D83A80" w14:textId="60F47B0D">
            <w:pPr>
              <w:pStyle w:val="paragraph"/>
              <w:rPr>
                <w:rStyle w:val="normaltextrun"/>
                <w:rFonts w:asciiTheme="minorHAnsi" w:hAnsiTheme="minorHAnsi" w:eastAsiaTheme="minorEastAsia" w:cstheme="minorBidi"/>
                <w:b/>
                <w:bCs/>
                <w:color w:val="1F497D"/>
                <w:lang w:eastAsia="ja-JP"/>
              </w:rPr>
            </w:pPr>
          </w:p>
          <w:p w:rsidR="67BA4DF9" w:rsidP="67BA4DF9" w:rsidRDefault="67BA4DF9" w14:paraId="77817C1C" w14:textId="4583C251">
            <w:pPr>
              <w:pStyle w:val="paragraph"/>
              <w:rPr>
                <w:rStyle w:val="normaltextrun"/>
                <w:rFonts w:asciiTheme="minorHAnsi" w:hAnsiTheme="minorHAnsi" w:eastAsiaTheme="minorEastAsia" w:cstheme="minorBidi"/>
                <w:b/>
                <w:bCs/>
                <w:color w:val="1F497D"/>
                <w:lang w:eastAsia="ja-JP"/>
              </w:rPr>
            </w:pPr>
          </w:p>
          <w:p w:rsidR="67BA4DF9" w:rsidP="67BA4DF9" w:rsidRDefault="67BA4DF9" w14:paraId="3C7A0526" w14:textId="3FE0D1C1">
            <w:pPr>
              <w:pStyle w:val="paragraph"/>
              <w:rPr>
                <w:rStyle w:val="normaltextrun"/>
                <w:rFonts w:asciiTheme="minorHAnsi" w:hAnsiTheme="minorHAnsi" w:eastAsiaTheme="minorEastAsia" w:cstheme="minorBidi"/>
                <w:b/>
                <w:bCs/>
                <w:color w:val="1F497D"/>
                <w:lang w:eastAsia="ja-JP"/>
              </w:rPr>
            </w:pPr>
          </w:p>
          <w:p w:rsidR="664BB327" w:rsidP="664BB327" w:rsidRDefault="664BB327" w14:paraId="68D8E23F" w14:textId="441CE173">
            <w:pPr>
              <w:pStyle w:val="paragraph"/>
              <w:rPr>
                <w:rStyle w:val="normaltextrun"/>
                <w:rFonts w:asciiTheme="minorHAnsi" w:hAnsiTheme="minorHAnsi" w:eastAsiaTheme="minorEastAsia" w:cstheme="minorBidi"/>
                <w:b/>
                <w:bCs/>
                <w:color w:val="1F497D"/>
                <w:lang w:eastAsia="ja-JP"/>
              </w:rPr>
            </w:pPr>
          </w:p>
        </w:tc>
      </w:tr>
    </w:tbl>
    <w:p w:rsidR="664BB327" w:rsidP="664BB327" w:rsidRDefault="664BB327" w14:paraId="6F191526" w14:textId="758A1372">
      <w:pPr>
        <w:pStyle w:val="paragraph"/>
        <w:spacing w:before="0" w:beforeAutospacing="0" w:after="0" w:afterAutospacing="0"/>
        <w:rPr>
          <w:rStyle w:val="normaltextrun"/>
          <w:rFonts w:asciiTheme="minorHAnsi" w:hAnsiTheme="minorHAnsi"/>
          <w:color w:val="000000" w:themeColor="text1"/>
          <w:lang w:eastAsia="ja-JP"/>
        </w:rPr>
      </w:pPr>
    </w:p>
    <w:p w:rsidR="001D0B3E" w:rsidP="00D55FB9" w:rsidRDefault="001D0B3E" w14:paraId="43742710" w14:textId="77777777">
      <w:pPr>
        <w:pStyle w:val="paragraph"/>
        <w:spacing w:before="0" w:beforeAutospacing="0" w:after="0" w:afterAutospacing="0"/>
        <w:textAlignment w:val="baseline"/>
        <w:rPr>
          <w:rStyle w:val="normaltextrun"/>
          <w:rFonts w:ascii="Aptos Display" w:hAnsi="Aptos Display" w:cs="Segoe UI"/>
        </w:rPr>
      </w:pPr>
    </w:p>
    <w:tbl>
      <w:tblPr>
        <w:tblStyle w:val="TableGrid"/>
        <w:tblpPr w:leftFromText="180" w:rightFromText="180" w:vertAnchor="text" w:horzAnchor="margin" w:tblpY="79"/>
        <w:tblW w:w="0" w:type="auto"/>
        <w:tblLook w:val="04A0" w:firstRow="1" w:lastRow="0" w:firstColumn="1" w:lastColumn="0" w:noHBand="0" w:noVBand="1"/>
      </w:tblPr>
      <w:tblGrid>
        <w:gridCol w:w="6385"/>
        <w:gridCol w:w="2965"/>
      </w:tblGrid>
      <w:tr w:rsidR="00EE67C7" w14:paraId="010D0C92" w14:textId="77777777">
        <w:tc>
          <w:tcPr>
            <w:tcW w:w="9350" w:type="dxa"/>
            <w:gridSpan w:val="2"/>
          </w:tcPr>
          <w:p w:rsidR="00002FC3" w:rsidRDefault="00EE67C7" w14:paraId="798FE287" w14:textId="77777777">
            <w:pPr>
              <w:pStyle w:val="paragraph"/>
              <w:spacing w:before="0" w:beforeAutospacing="0" w:after="0" w:afterAutospacing="0"/>
              <w:textAlignment w:val="baseline"/>
              <w:rPr>
                <w:rStyle w:val="normaltextrun"/>
                <w:rFonts w:asciiTheme="minorHAnsi" w:hAnsiTheme="minorHAnsi" w:eastAsiaTheme="minorEastAsia" w:cstheme="minorBidi"/>
                <w:b/>
                <w:bCs/>
                <w:color w:val="1F497D"/>
                <w:lang w:eastAsia="ja-JP"/>
              </w:rPr>
            </w:pPr>
            <w:r w:rsidRPr="00EE67C7">
              <w:rPr>
                <w:rStyle w:val="normaltextrun"/>
                <w:rFonts w:asciiTheme="minorHAnsi" w:hAnsiTheme="minorHAnsi" w:eastAsiaTheme="minorEastAsia" w:cstheme="minorBidi"/>
                <w:b/>
                <w:bCs/>
                <w:color w:val="1F497D"/>
                <w:lang w:eastAsia="ja-JP"/>
              </w:rPr>
              <w:t xml:space="preserve">Commitment / Attestation for Threshold Requirements </w:t>
            </w:r>
          </w:p>
          <w:p w:rsidR="00EE67C7" w:rsidRDefault="00002FC3" w14:paraId="3A343CCB" w14:textId="1FF25985">
            <w:pPr>
              <w:pStyle w:val="paragraph"/>
              <w:spacing w:before="0" w:beforeAutospacing="0" w:after="0" w:afterAutospacing="0"/>
              <w:textAlignment w:val="baseline"/>
              <w:rPr>
                <w:rStyle w:val="normaltextrun"/>
                <w:rFonts w:ascii="Aptos Display" w:hAnsi="Aptos Display" w:cs="Segoe UI"/>
              </w:rPr>
            </w:pPr>
            <w:r w:rsidRPr="00002FC3">
              <w:rPr>
                <w:rStyle w:val="normaltextrun"/>
                <w:rFonts w:asciiTheme="minorHAnsi" w:hAnsiTheme="minorHAnsi" w:eastAsiaTheme="minorEastAsia" w:cstheme="minorBidi"/>
                <w:i/>
                <w:iCs/>
                <w:color w:val="1F497D"/>
              </w:rPr>
              <w:t xml:space="preserve">Please </w:t>
            </w:r>
            <w:proofErr w:type="gramStart"/>
            <w:r w:rsidRPr="00002FC3">
              <w:rPr>
                <w:rStyle w:val="normaltextrun"/>
                <w:rFonts w:asciiTheme="minorHAnsi" w:hAnsiTheme="minorHAnsi" w:eastAsiaTheme="minorEastAsia" w:cstheme="minorBidi"/>
                <w:i/>
                <w:iCs/>
                <w:color w:val="1F497D"/>
              </w:rPr>
              <w:t>initial to certify</w:t>
            </w:r>
            <w:proofErr w:type="gramEnd"/>
            <w:r w:rsidRPr="00002FC3">
              <w:rPr>
                <w:rStyle w:val="normaltextrun"/>
                <w:rFonts w:asciiTheme="minorHAnsi" w:hAnsiTheme="minorHAnsi" w:eastAsiaTheme="minorEastAsia" w:cstheme="minorBidi"/>
                <w:i/>
                <w:iCs/>
                <w:color w:val="1F497D"/>
              </w:rPr>
              <w:t xml:space="preserve"> your agreement to these program requirements and bonus point commitments.</w:t>
            </w:r>
          </w:p>
        </w:tc>
      </w:tr>
      <w:tr w:rsidR="008D0E82" w14:paraId="7F081ACE" w14:textId="77777777">
        <w:tc>
          <w:tcPr>
            <w:tcW w:w="6385" w:type="dxa"/>
          </w:tcPr>
          <w:p w:rsidR="008D0E82" w:rsidRDefault="008D0E82" w14:paraId="3A9A81AB" w14:textId="30C97BFC">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 xml:space="preserve">I </w:t>
            </w:r>
            <w:r w:rsidRPr="00B26509">
              <w:rPr>
                <w:rStyle w:val="normaltextrun"/>
                <w:rFonts w:ascii="Aptos Display" w:hAnsi="Aptos Display" w:cs="Segoe UI"/>
              </w:rPr>
              <w:t>commit to completing the proposed construction project to</w:t>
            </w:r>
            <w:r>
              <w:rPr>
                <w:rStyle w:val="normaltextrun"/>
                <w:rFonts w:ascii="Aptos Display" w:hAnsi="Aptos Display" w:cs="Segoe UI"/>
              </w:rPr>
              <w:t xml:space="preserve"> FORTIFIED roofing standards and </w:t>
            </w:r>
            <w:proofErr w:type="gramStart"/>
            <w:r>
              <w:rPr>
                <w:rStyle w:val="normaltextrun"/>
                <w:rFonts w:ascii="Aptos Display" w:hAnsi="Aptos Display" w:cs="Segoe UI"/>
              </w:rPr>
              <w:t>provide</w:t>
            </w:r>
            <w:proofErr w:type="gramEnd"/>
            <w:r>
              <w:rPr>
                <w:rStyle w:val="normaltextrun"/>
                <w:rFonts w:ascii="Aptos Display" w:hAnsi="Aptos Display" w:cs="Segoe UI"/>
              </w:rPr>
              <w:t xml:space="preserve"> certification from an IBHS Certified Professional.</w:t>
            </w:r>
          </w:p>
        </w:tc>
        <w:tc>
          <w:tcPr>
            <w:tcW w:w="2965" w:type="dxa"/>
          </w:tcPr>
          <w:p w:rsidRPr="006E2499" w:rsidR="008D0E82" w:rsidRDefault="008D0E82" w14:paraId="7EEDACB8" w14:textId="4189F30E">
            <w:pPr>
              <w:pStyle w:val="paragraph"/>
              <w:spacing w:before="0" w:beforeAutospacing="0" w:after="0" w:afterAutospacing="0"/>
              <w:textAlignment w:val="baseline"/>
              <w:rPr>
                <w:rStyle w:val="normaltextrun"/>
                <w:rFonts w:ascii="Aptos Display" w:hAnsi="Aptos Display" w:cs="Segoe UI"/>
                <w:highlight w:val="yellow"/>
              </w:rPr>
            </w:pPr>
          </w:p>
        </w:tc>
      </w:tr>
      <w:tr w:rsidR="008D0E82" w14:paraId="01507586" w14:textId="77777777">
        <w:tc>
          <w:tcPr>
            <w:tcW w:w="6385" w:type="dxa"/>
          </w:tcPr>
          <w:p w:rsidRPr="008D0E82" w:rsidR="008D0E82" w:rsidRDefault="008D0E82" w14:paraId="1D672A35" w14:textId="602CCDC4">
            <w:pPr>
              <w:pStyle w:val="paragraph"/>
              <w:spacing w:before="0" w:beforeAutospacing="0" w:after="0" w:afterAutospacing="0"/>
              <w:textAlignment w:val="baseline"/>
              <w:rPr>
                <w:rStyle w:val="normaltextrun"/>
                <w:rFonts w:ascii="Segoe UI" w:hAnsi="Segoe UI" w:cs="Segoe UI"/>
              </w:rPr>
            </w:pPr>
            <w:r>
              <w:rPr>
                <w:rStyle w:val="normaltextrun"/>
                <w:rFonts w:ascii="Aptos Display" w:hAnsi="Aptos Display" w:cs="Segoe UI"/>
              </w:rPr>
              <w:t>I</w:t>
            </w:r>
            <w:r w:rsidRPr="00B26509">
              <w:rPr>
                <w:rStyle w:val="normaltextrun"/>
                <w:rFonts w:ascii="Aptos Display" w:hAnsi="Aptos Display" w:cs="Segoe UI"/>
              </w:rPr>
              <w:t xml:space="preserve"> commit to completing the proposed construction project </w:t>
            </w:r>
            <w:r>
              <w:rPr>
                <w:rStyle w:val="normaltextrun"/>
                <w:rFonts w:ascii="Aptos Display" w:hAnsi="Aptos Display" w:cs="Segoe UI"/>
              </w:rPr>
              <w:t xml:space="preserve">with </w:t>
            </w:r>
            <w:r w:rsidRPr="00B26509">
              <w:rPr>
                <w:rStyle w:val="normaltextrun"/>
                <w:rFonts w:ascii="Aptos Display" w:hAnsi="Aptos Display" w:cs="Segoe UI"/>
              </w:rPr>
              <w:t>Energy Star Appliances</w:t>
            </w:r>
            <w:r w:rsidRPr="00B26509">
              <w:rPr>
                <w:rStyle w:val="normaltextrun"/>
                <w:rFonts w:ascii="Arial" w:hAnsi="Arial" w:cs="Arial"/>
              </w:rPr>
              <w:t>​</w:t>
            </w:r>
            <w:r w:rsidRPr="00B26509">
              <w:rPr>
                <w:rStyle w:val="normaltextrun"/>
                <w:rFonts w:ascii="Aptos Display" w:hAnsi="Aptos Display" w:cs="Segoe UI"/>
              </w:rPr>
              <w:t> as described in Section II. Project Scope</w:t>
            </w:r>
            <w:r>
              <w:rPr>
                <w:rStyle w:val="normaltextrun"/>
                <w:rFonts w:ascii="Aptos Display" w:hAnsi="Aptos Display" w:cs="Segoe UI"/>
              </w:rPr>
              <w:t>.</w:t>
            </w:r>
          </w:p>
        </w:tc>
        <w:tc>
          <w:tcPr>
            <w:tcW w:w="2965" w:type="dxa"/>
          </w:tcPr>
          <w:p w:rsidRPr="006E2499" w:rsidR="008D0E82" w:rsidRDefault="008D0E82" w14:paraId="1A63CA31" w14:textId="6CF0464E">
            <w:pPr>
              <w:pStyle w:val="paragraph"/>
              <w:spacing w:before="0" w:beforeAutospacing="0" w:after="0" w:afterAutospacing="0"/>
              <w:textAlignment w:val="baseline"/>
              <w:rPr>
                <w:rStyle w:val="normaltextrun"/>
                <w:rFonts w:ascii="Aptos Display" w:hAnsi="Aptos Display" w:cs="Segoe UI"/>
                <w:highlight w:val="yellow"/>
              </w:rPr>
            </w:pPr>
          </w:p>
        </w:tc>
      </w:tr>
      <w:tr w:rsidR="008D0E82" w14:paraId="5E2ADD66" w14:textId="77777777">
        <w:tc>
          <w:tcPr>
            <w:tcW w:w="6385" w:type="dxa"/>
          </w:tcPr>
          <w:p w:rsidR="008D0E82" w:rsidRDefault="008D0E82" w14:paraId="06B9403E" w14:textId="50D014F9">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I</w:t>
            </w:r>
            <w:r w:rsidRPr="00B26509">
              <w:rPr>
                <w:rStyle w:val="normaltextrun"/>
                <w:rFonts w:ascii="Aptos Display" w:hAnsi="Aptos Display" w:cs="Segoe UI"/>
              </w:rPr>
              <w:t xml:space="preserve"> commit to completing the proposed construction project </w:t>
            </w:r>
            <w:r>
              <w:rPr>
                <w:rStyle w:val="normaltextrun"/>
                <w:rFonts w:ascii="Aptos Display" w:hAnsi="Aptos Display" w:cs="Segoe UI"/>
              </w:rPr>
              <w:t xml:space="preserve">with at least 2 green infrastructure features, as described </w:t>
            </w:r>
            <w:proofErr w:type="gramStart"/>
            <w:r>
              <w:rPr>
                <w:rStyle w:val="normaltextrun"/>
                <w:rFonts w:ascii="Aptos Display" w:hAnsi="Aptos Display" w:cs="Segoe UI"/>
              </w:rPr>
              <w:t xml:space="preserve">in </w:t>
            </w:r>
            <w:r w:rsidRPr="00B26509">
              <w:rPr>
                <w:rStyle w:val="normaltextrun"/>
                <w:rFonts w:ascii="Aptos Display" w:hAnsi="Aptos Display" w:cs="Segoe UI"/>
              </w:rPr>
              <w:t xml:space="preserve"> Section</w:t>
            </w:r>
            <w:proofErr w:type="gramEnd"/>
            <w:r w:rsidRPr="00B26509">
              <w:rPr>
                <w:rStyle w:val="normaltextrun"/>
                <w:rFonts w:ascii="Aptos Display" w:hAnsi="Aptos Display" w:cs="Segoe UI"/>
              </w:rPr>
              <w:t> II. Project Scope</w:t>
            </w:r>
            <w:r>
              <w:rPr>
                <w:rStyle w:val="normaltextrun"/>
                <w:rFonts w:ascii="Aptos Display" w:hAnsi="Aptos Display" w:cs="Segoe UI"/>
              </w:rPr>
              <w:t>.</w:t>
            </w:r>
          </w:p>
        </w:tc>
        <w:tc>
          <w:tcPr>
            <w:tcW w:w="2965" w:type="dxa"/>
          </w:tcPr>
          <w:p w:rsidRPr="006E2499" w:rsidR="008D0E82" w:rsidRDefault="008D0E82" w14:paraId="026E57CC" w14:textId="4D59AD3F">
            <w:pPr>
              <w:pStyle w:val="paragraph"/>
              <w:spacing w:before="0" w:beforeAutospacing="0" w:after="0" w:afterAutospacing="0"/>
              <w:textAlignment w:val="baseline"/>
              <w:rPr>
                <w:rStyle w:val="normaltextrun"/>
                <w:rFonts w:ascii="Aptos Display" w:hAnsi="Aptos Display" w:cs="Segoe UI"/>
                <w:highlight w:val="yellow"/>
              </w:rPr>
            </w:pPr>
          </w:p>
        </w:tc>
      </w:tr>
      <w:tr w:rsidR="00EE67C7" w14:paraId="2F15B3E0" w14:textId="77777777">
        <w:tc>
          <w:tcPr>
            <w:tcW w:w="9350" w:type="dxa"/>
            <w:gridSpan w:val="2"/>
          </w:tcPr>
          <w:p w:rsidR="00002FC3" w:rsidRDefault="00EE67C7" w14:paraId="151A5434" w14:textId="0A6A752C">
            <w:pPr>
              <w:pStyle w:val="paragraph"/>
              <w:spacing w:before="0" w:beforeAutospacing="0" w:after="0" w:afterAutospacing="0"/>
              <w:textAlignment w:val="baseline"/>
              <w:rPr>
                <w:rStyle w:val="normaltextrun"/>
                <w:rFonts w:asciiTheme="minorHAnsi" w:hAnsiTheme="minorHAnsi" w:eastAsiaTheme="minorEastAsia" w:cstheme="minorBidi"/>
                <w:b/>
                <w:bCs/>
                <w:color w:val="1F497D"/>
                <w:lang w:eastAsia="ja-JP"/>
              </w:rPr>
            </w:pPr>
            <w:r w:rsidRPr="00EE67C7">
              <w:rPr>
                <w:rStyle w:val="normaltextrun"/>
                <w:rFonts w:asciiTheme="minorHAnsi" w:hAnsiTheme="minorHAnsi" w:eastAsiaTheme="minorEastAsia" w:cstheme="minorBidi"/>
                <w:b/>
                <w:bCs/>
                <w:color w:val="1F497D"/>
                <w:lang w:eastAsia="ja-JP"/>
              </w:rPr>
              <w:t xml:space="preserve">Commitment / Attestation for </w:t>
            </w:r>
            <w:r w:rsidR="009D6C04">
              <w:rPr>
                <w:rStyle w:val="normaltextrun"/>
                <w:rFonts w:asciiTheme="minorHAnsi" w:hAnsiTheme="minorHAnsi" w:eastAsiaTheme="minorEastAsia" w:cstheme="minorBidi"/>
                <w:b/>
                <w:bCs/>
                <w:color w:val="1F497D"/>
                <w:lang w:eastAsia="ja-JP"/>
              </w:rPr>
              <w:t>Bonus Points</w:t>
            </w:r>
            <w:r w:rsidR="00002FC3">
              <w:rPr>
                <w:rStyle w:val="normaltextrun"/>
                <w:rFonts w:asciiTheme="minorHAnsi" w:hAnsiTheme="minorHAnsi" w:eastAsiaTheme="minorEastAsia" w:cstheme="minorBidi"/>
                <w:b/>
                <w:bCs/>
                <w:color w:val="1F497D"/>
                <w:lang w:eastAsia="ja-JP"/>
              </w:rPr>
              <w:t xml:space="preserve"> </w:t>
            </w:r>
          </w:p>
          <w:p w:rsidR="00EE67C7" w:rsidRDefault="00002FC3" w14:paraId="5C57CB0E" w14:textId="43702FE7">
            <w:pPr>
              <w:pStyle w:val="paragraph"/>
              <w:spacing w:before="0" w:beforeAutospacing="0" w:after="0" w:afterAutospacing="0"/>
              <w:textAlignment w:val="baseline"/>
              <w:rPr>
                <w:rStyle w:val="normaltextrun"/>
                <w:rFonts w:ascii="Aptos Display" w:hAnsi="Aptos Display" w:cs="Segoe UI"/>
              </w:rPr>
            </w:pPr>
            <w:r>
              <w:rPr>
                <w:rStyle w:val="normaltextrun"/>
                <w:rFonts w:asciiTheme="minorHAnsi" w:hAnsiTheme="minorHAnsi" w:eastAsiaTheme="minorEastAsia" w:cstheme="minorBidi"/>
                <w:i/>
                <w:iCs/>
                <w:color w:val="1F497D"/>
              </w:rPr>
              <w:t xml:space="preserve">List additional commitments </w:t>
            </w:r>
            <w:r w:rsidR="009D6C04">
              <w:rPr>
                <w:rStyle w:val="normaltextrun"/>
                <w:rFonts w:asciiTheme="minorHAnsi" w:hAnsiTheme="minorHAnsi" w:eastAsiaTheme="minorEastAsia" w:cstheme="minorBidi"/>
                <w:i/>
                <w:iCs/>
                <w:color w:val="1F497D"/>
              </w:rPr>
              <w:t>to Resilience and Energy Efficiency Requirements as described abo</w:t>
            </w:r>
            <w:r w:rsidR="00FA6C49">
              <w:rPr>
                <w:rStyle w:val="normaltextrun"/>
                <w:rFonts w:asciiTheme="minorHAnsi" w:hAnsiTheme="minorHAnsi" w:eastAsiaTheme="minorEastAsia" w:cstheme="minorBidi"/>
                <w:i/>
                <w:iCs/>
                <w:color w:val="1F497D"/>
              </w:rPr>
              <w:t>ve</w:t>
            </w:r>
            <w:r w:rsidR="009D6C04">
              <w:rPr>
                <w:rStyle w:val="normaltextrun"/>
                <w:rFonts w:asciiTheme="minorHAnsi" w:hAnsiTheme="minorHAnsi" w:eastAsiaTheme="minorEastAsia" w:cstheme="minorBidi"/>
                <w:i/>
                <w:iCs/>
                <w:color w:val="1F497D"/>
              </w:rPr>
              <w:t xml:space="preserve"> </w:t>
            </w:r>
            <w:r>
              <w:rPr>
                <w:rStyle w:val="normaltextrun"/>
                <w:rFonts w:asciiTheme="minorHAnsi" w:hAnsiTheme="minorHAnsi" w:eastAsiaTheme="minorEastAsia" w:cstheme="minorBidi"/>
                <w:i/>
                <w:iCs/>
                <w:color w:val="1F497D"/>
              </w:rPr>
              <w:t>and</w:t>
            </w:r>
            <w:r w:rsidRPr="00002FC3">
              <w:rPr>
                <w:rStyle w:val="normaltextrun"/>
                <w:rFonts w:asciiTheme="minorHAnsi" w:hAnsiTheme="minorHAnsi" w:eastAsiaTheme="minorEastAsia" w:cstheme="minorBidi"/>
                <w:i/>
                <w:iCs/>
                <w:color w:val="1F497D"/>
              </w:rPr>
              <w:t xml:space="preserve"> </w:t>
            </w:r>
            <w:proofErr w:type="gramStart"/>
            <w:r w:rsidRPr="00002FC3">
              <w:rPr>
                <w:rStyle w:val="normaltextrun"/>
                <w:rFonts w:asciiTheme="minorHAnsi" w:hAnsiTheme="minorHAnsi" w:eastAsiaTheme="minorEastAsia" w:cstheme="minorBidi"/>
                <w:i/>
                <w:iCs/>
                <w:color w:val="1F497D"/>
              </w:rPr>
              <w:t>initial</w:t>
            </w:r>
            <w:proofErr w:type="gramEnd"/>
            <w:r w:rsidRPr="00002FC3">
              <w:rPr>
                <w:rStyle w:val="normaltextrun"/>
                <w:rFonts w:asciiTheme="minorHAnsi" w:hAnsiTheme="minorHAnsi" w:eastAsiaTheme="minorEastAsia" w:cstheme="minorBidi"/>
                <w:i/>
                <w:iCs/>
                <w:color w:val="1F497D"/>
              </w:rPr>
              <w:t xml:space="preserve"> to </w:t>
            </w:r>
            <w:r>
              <w:rPr>
                <w:rStyle w:val="normaltextrun"/>
                <w:rFonts w:asciiTheme="minorHAnsi" w:hAnsiTheme="minorHAnsi" w:eastAsiaTheme="minorEastAsia" w:cstheme="minorBidi"/>
                <w:i/>
                <w:iCs/>
                <w:color w:val="1F497D"/>
              </w:rPr>
              <w:t>certify</w:t>
            </w:r>
            <w:r w:rsidRPr="00002FC3">
              <w:rPr>
                <w:rStyle w:val="normaltextrun"/>
                <w:rFonts w:asciiTheme="minorHAnsi" w:hAnsiTheme="minorHAnsi" w:eastAsiaTheme="minorEastAsia" w:cstheme="minorBidi"/>
                <w:i/>
                <w:iCs/>
                <w:color w:val="1F497D"/>
              </w:rPr>
              <w:t xml:space="preserve"> your </w:t>
            </w:r>
            <w:r>
              <w:rPr>
                <w:rStyle w:val="normaltextrun"/>
                <w:rFonts w:asciiTheme="minorHAnsi" w:hAnsiTheme="minorHAnsi" w:eastAsiaTheme="minorEastAsia" w:cstheme="minorBidi"/>
                <w:i/>
                <w:iCs/>
                <w:color w:val="1F497D"/>
              </w:rPr>
              <w:t>commitments to achieving these standards</w:t>
            </w:r>
            <w:r w:rsidR="00FA6C49">
              <w:rPr>
                <w:rStyle w:val="normaltextrun"/>
                <w:rFonts w:asciiTheme="minorHAnsi" w:hAnsiTheme="minorHAnsi" w:eastAsiaTheme="minorEastAsia" w:cstheme="minorBidi"/>
                <w:i/>
                <w:iCs/>
                <w:color w:val="1F497D"/>
              </w:rPr>
              <w:t xml:space="preserve"> if selected for SMART Loan. </w:t>
            </w:r>
            <w:r w:rsidR="00BB3D92">
              <w:rPr>
                <w:rStyle w:val="normaltextrun"/>
                <w:rFonts w:asciiTheme="minorHAnsi" w:hAnsiTheme="minorHAnsi" w:eastAsiaTheme="minorEastAsia" w:cstheme="minorBidi"/>
                <w:i/>
                <w:iCs/>
                <w:color w:val="1F497D"/>
              </w:rPr>
              <w:t xml:space="preserve">FNO has discretion to determine whether </w:t>
            </w:r>
            <w:r w:rsidR="00493E54">
              <w:rPr>
                <w:rStyle w:val="normaltextrun"/>
                <w:rFonts w:asciiTheme="minorHAnsi" w:hAnsiTheme="minorHAnsi" w:eastAsiaTheme="minorEastAsia" w:cstheme="minorBidi"/>
                <w:i/>
                <w:iCs/>
                <w:color w:val="1F497D"/>
              </w:rPr>
              <w:t>applicant</w:t>
            </w:r>
            <w:r w:rsidR="00BB3D92">
              <w:rPr>
                <w:rStyle w:val="normaltextrun"/>
                <w:rFonts w:asciiTheme="minorHAnsi" w:hAnsiTheme="minorHAnsi" w:eastAsiaTheme="minorEastAsia" w:cstheme="minorBidi"/>
                <w:i/>
                <w:iCs/>
                <w:color w:val="1F497D"/>
              </w:rPr>
              <w:t xml:space="preserve"> receive full bonus </w:t>
            </w:r>
            <w:proofErr w:type="gramStart"/>
            <w:r w:rsidR="00BB3D92">
              <w:rPr>
                <w:rStyle w:val="normaltextrun"/>
                <w:rFonts w:asciiTheme="minorHAnsi" w:hAnsiTheme="minorHAnsi" w:eastAsiaTheme="minorEastAsia" w:cstheme="minorBidi"/>
                <w:i/>
                <w:iCs/>
                <w:color w:val="1F497D"/>
              </w:rPr>
              <w:t>point</w:t>
            </w:r>
            <w:proofErr w:type="gramEnd"/>
            <w:r w:rsidR="00493E54">
              <w:rPr>
                <w:rStyle w:val="normaltextrun"/>
                <w:rFonts w:asciiTheme="minorHAnsi" w:hAnsiTheme="minorHAnsi" w:eastAsiaTheme="minorEastAsia" w:cstheme="minorBidi"/>
                <w:i/>
                <w:iCs/>
                <w:color w:val="1F497D"/>
              </w:rPr>
              <w:t xml:space="preserve"> for additional commitments. </w:t>
            </w:r>
          </w:p>
        </w:tc>
      </w:tr>
      <w:tr w:rsidR="006C23A4" w:rsidTr="006C23A4" w14:paraId="7A585037" w14:textId="77777777">
        <w:tc>
          <w:tcPr>
            <w:tcW w:w="6385" w:type="dxa"/>
          </w:tcPr>
          <w:p w:rsidRPr="00B26509" w:rsidR="006C23A4" w:rsidRDefault="006C23A4" w14:paraId="6419ABA6" w14:textId="77777777">
            <w:pPr>
              <w:pStyle w:val="paragraph"/>
              <w:spacing w:before="0" w:beforeAutospacing="0" w:after="0" w:afterAutospacing="0"/>
              <w:textAlignment w:val="baseline"/>
              <w:rPr>
                <w:rStyle w:val="normaltextrun"/>
                <w:rFonts w:ascii="Aptos Display" w:hAnsi="Aptos Display" w:cs="Segoe UI"/>
              </w:rPr>
            </w:pPr>
          </w:p>
        </w:tc>
        <w:tc>
          <w:tcPr>
            <w:tcW w:w="2965" w:type="dxa"/>
          </w:tcPr>
          <w:p w:rsidR="006C23A4" w:rsidRDefault="006C23A4" w14:paraId="350ACC9C" w14:textId="77777777">
            <w:pPr>
              <w:pStyle w:val="paragraph"/>
              <w:spacing w:before="0" w:beforeAutospacing="0" w:after="0" w:afterAutospacing="0"/>
              <w:textAlignment w:val="baseline"/>
              <w:rPr>
                <w:rStyle w:val="normaltextrun"/>
                <w:rFonts w:ascii="Aptos Display" w:hAnsi="Aptos Display" w:cs="Segoe UI"/>
              </w:rPr>
            </w:pPr>
          </w:p>
        </w:tc>
      </w:tr>
      <w:tr w:rsidR="006C23A4" w:rsidTr="006C23A4" w14:paraId="52097B6C" w14:textId="77777777">
        <w:tc>
          <w:tcPr>
            <w:tcW w:w="6385" w:type="dxa"/>
          </w:tcPr>
          <w:p w:rsidRPr="00B26509" w:rsidR="006C23A4" w:rsidRDefault="006C23A4" w14:paraId="16E7CD70" w14:textId="77777777">
            <w:pPr>
              <w:pStyle w:val="paragraph"/>
              <w:spacing w:before="0" w:beforeAutospacing="0" w:after="0" w:afterAutospacing="0"/>
              <w:textAlignment w:val="baseline"/>
              <w:rPr>
                <w:rStyle w:val="normaltextrun"/>
                <w:rFonts w:ascii="Aptos Display" w:hAnsi="Aptos Display" w:cs="Segoe UI"/>
              </w:rPr>
            </w:pPr>
          </w:p>
        </w:tc>
        <w:tc>
          <w:tcPr>
            <w:tcW w:w="2965" w:type="dxa"/>
          </w:tcPr>
          <w:p w:rsidR="006C23A4" w:rsidRDefault="006C23A4" w14:paraId="653F8CCD" w14:textId="77777777">
            <w:pPr>
              <w:pStyle w:val="paragraph"/>
              <w:spacing w:before="0" w:beforeAutospacing="0" w:after="0" w:afterAutospacing="0"/>
              <w:textAlignment w:val="baseline"/>
              <w:rPr>
                <w:rStyle w:val="normaltextrun"/>
                <w:rFonts w:ascii="Aptos Display" w:hAnsi="Aptos Display" w:cs="Segoe UI"/>
              </w:rPr>
            </w:pPr>
          </w:p>
        </w:tc>
      </w:tr>
      <w:tr w:rsidR="006C23A4" w:rsidTr="006C23A4" w14:paraId="54B1348B" w14:textId="77777777">
        <w:tc>
          <w:tcPr>
            <w:tcW w:w="6385" w:type="dxa"/>
          </w:tcPr>
          <w:p w:rsidRPr="00B26509" w:rsidR="006C23A4" w:rsidRDefault="006C23A4" w14:paraId="4A9D97D3" w14:textId="77777777">
            <w:pPr>
              <w:pStyle w:val="paragraph"/>
              <w:spacing w:before="0" w:beforeAutospacing="0" w:after="0" w:afterAutospacing="0"/>
              <w:textAlignment w:val="baseline"/>
              <w:rPr>
                <w:rStyle w:val="normaltextrun"/>
                <w:rFonts w:ascii="Aptos Display" w:hAnsi="Aptos Display" w:cs="Segoe UI"/>
              </w:rPr>
            </w:pPr>
          </w:p>
        </w:tc>
        <w:tc>
          <w:tcPr>
            <w:tcW w:w="2965" w:type="dxa"/>
          </w:tcPr>
          <w:p w:rsidR="006C23A4" w:rsidRDefault="006C23A4" w14:paraId="2D2DE4D9" w14:textId="77777777">
            <w:pPr>
              <w:pStyle w:val="paragraph"/>
              <w:spacing w:before="0" w:beforeAutospacing="0" w:after="0" w:afterAutospacing="0"/>
              <w:textAlignment w:val="baseline"/>
              <w:rPr>
                <w:rStyle w:val="normaltextrun"/>
                <w:rFonts w:ascii="Aptos Display" w:hAnsi="Aptos Display" w:cs="Segoe UI"/>
              </w:rPr>
            </w:pPr>
          </w:p>
        </w:tc>
      </w:tr>
      <w:tr w:rsidR="00002FC3" w14:paraId="31A45818" w14:textId="77777777">
        <w:tc>
          <w:tcPr>
            <w:tcW w:w="9350" w:type="dxa"/>
            <w:gridSpan w:val="2"/>
          </w:tcPr>
          <w:p w:rsidR="00002FC3" w:rsidP="00002FC3" w:rsidRDefault="00002FC3" w14:paraId="1E22412D" w14:textId="68E333FC">
            <w:pPr>
              <w:pStyle w:val="paragraph"/>
              <w:spacing w:before="0" w:beforeAutospacing="0" w:after="0" w:afterAutospacing="0"/>
              <w:textAlignment w:val="baseline"/>
              <w:rPr>
                <w:rStyle w:val="normaltextrun"/>
                <w:rFonts w:asciiTheme="minorHAnsi" w:hAnsiTheme="minorHAnsi" w:eastAsiaTheme="minorEastAsia" w:cstheme="minorBidi"/>
                <w:b/>
                <w:bCs/>
                <w:color w:val="1F497D"/>
                <w:lang w:eastAsia="ja-JP"/>
              </w:rPr>
            </w:pPr>
            <w:r>
              <w:rPr>
                <w:rStyle w:val="normaltextrun"/>
                <w:rFonts w:asciiTheme="minorHAnsi" w:hAnsiTheme="minorHAnsi" w:eastAsiaTheme="minorEastAsia" w:cstheme="minorBidi"/>
                <w:b/>
                <w:bCs/>
                <w:color w:val="1F497D"/>
                <w:lang w:eastAsia="ja-JP"/>
              </w:rPr>
              <w:t xml:space="preserve">Acknowledgment of Program Requirements </w:t>
            </w:r>
          </w:p>
          <w:p w:rsidR="00002FC3" w:rsidRDefault="006C23A4" w14:paraId="52AF7EE7" w14:textId="32F421BC">
            <w:pPr>
              <w:pStyle w:val="paragraph"/>
              <w:spacing w:before="0" w:beforeAutospacing="0" w:after="0" w:afterAutospacing="0"/>
              <w:textAlignment w:val="baseline"/>
              <w:rPr>
                <w:rStyle w:val="normaltextrun"/>
                <w:rFonts w:ascii="Aptos Display" w:hAnsi="Aptos Display" w:cs="Segoe UI"/>
              </w:rPr>
            </w:pPr>
            <w:r>
              <w:rPr>
                <w:rStyle w:val="normaltextrun"/>
                <w:rFonts w:asciiTheme="minorHAnsi" w:hAnsiTheme="minorHAnsi" w:eastAsiaTheme="minorEastAsia" w:cstheme="minorBidi"/>
                <w:i/>
                <w:iCs/>
                <w:color w:val="1F497D"/>
              </w:rPr>
              <w:t>Please</w:t>
            </w:r>
            <w:r w:rsidRPr="00002FC3" w:rsidR="00002FC3">
              <w:rPr>
                <w:rStyle w:val="normaltextrun"/>
                <w:rFonts w:asciiTheme="minorHAnsi" w:hAnsiTheme="minorHAnsi" w:eastAsiaTheme="minorEastAsia" w:cstheme="minorBidi"/>
                <w:i/>
                <w:iCs/>
                <w:color w:val="1F497D"/>
              </w:rPr>
              <w:t xml:space="preserve"> </w:t>
            </w:r>
            <w:r w:rsidR="00002FC3">
              <w:rPr>
                <w:rStyle w:val="normaltextrun"/>
                <w:rFonts w:asciiTheme="minorHAnsi" w:hAnsiTheme="minorHAnsi" w:eastAsiaTheme="minorEastAsia" w:cstheme="minorBidi"/>
                <w:i/>
                <w:iCs/>
                <w:color w:val="1F497D"/>
              </w:rPr>
              <w:t>acknowledge the following standards for program complianc</w:t>
            </w:r>
            <w:r>
              <w:rPr>
                <w:rStyle w:val="normaltextrun"/>
                <w:rFonts w:asciiTheme="minorHAnsi" w:hAnsiTheme="minorHAnsi" w:eastAsiaTheme="minorEastAsia" w:cstheme="minorBidi"/>
                <w:i/>
                <w:iCs/>
                <w:color w:val="1F497D"/>
              </w:rPr>
              <w:t xml:space="preserve">e by adding your initials. </w:t>
            </w:r>
          </w:p>
        </w:tc>
      </w:tr>
      <w:tr w:rsidR="00FA6C49" w14:paraId="1C086ADF" w14:textId="77777777">
        <w:tc>
          <w:tcPr>
            <w:tcW w:w="6385" w:type="dxa"/>
          </w:tcPr>
          <w:p w:rsidRPr="00B26509" w:rsidR="00FA6C49" w:rsidP="00002FC3" w:rsidRDefault="00FA6C49" w14:paraId="6101A662" w14:textId="5BD81E0A">
            <w:pPr>
              <w:pStyle w:val="paragraph"/>
              <w:spacing w:before="0" w:beforeAutospacing="0" w:after="0" w:afterAutospacing="0"/>
              <w:textAlignment w:val="baseline"/>
              <w:rPr>
                <w:rStyle w:val="normaltextrun"/>
                <w:rFonts w:ascii="Aptos Display" w:hAnsi="Aptos Display" w:cs="Segoe UI"/>
              </w:rPr>
            </w:pPr>
            <w:r w:rsidRPr="006C23A4">
              <w:rPr>
                <w:rStyle w:val="normaltextrun"/>
                <w:rFonts w:ascii="Aptos Display" w:hAnsi="Aptos Display" w:cs="Segoe UI"/>
              </w:rPr>
              <w:t xml:space="preserve"> The Applicant acknowledges that Finance New Orleans ("FNO") will monitor compliance with all required and committed project standards through its standard underwriting, construction monitoring, compliance review, and inspection processes.</w:t>
            </w:r>
          </w:p>
        </w:tc>
        <w:tc>
          <w:tcPr>
            <w:tcW w:w="2965" w:type="dxa"/>
          </w:tcPr>
          <w:p w:rsidR="00FA6C49" w:rsidP="00002FC3" w:rsidRDefault="00FA6C49" w14:paraId="4805A7F0" w14:textId="77777777">
            <w:pPr>
              <w:pStyle w:val="paragraph"/>
              <w:spacing w:before="0" w:beforeAutospacing="0" w:after="0" w:afterAutospacing="0"/>
              <w:textAlignment w:val="baseline"/>
              <w:rPr>
                <w:rStyle w:val="normaltextrun"/>
                <w:rFonts w:ascii="Aptos Display" w:hAnsi="Aptos Display" w:cs="Segoe UI"/>
              </w:rPr>
            </w:pPr>
          </w:p>
        </w:tc>
      </w:tr>
      <w:tr w:rsidR="00FA6C49" w14:paraId="4262D397" w14:textId="77777777">
        <w:tc>
          <w:tcPr>
            <w:tcW w:w="6385" w:type="dxa"/>
          </w:tcPr>
          <w:p w:rsidRPr="00B26509" w:rsidR="00FA6C49" w:rsidP="00002FC3" w:rsidRDefault="00FA6C49" w14:paraId="2BA7B9EA" w14:textId="0D055E1F">
            <w:pPr>
              <w:pStyle w:val="paragraph"/>
              <w:spacing w:before="0" w:beforeAutospacing="0" w:after="0" w:afterAutospacing="0"/>
              <w:textAlignment w:val="baseline"/>
              <w:rPr>
                <w:rStyle w:val="normaltextrun"/>
                <w:rFonts w:ascii="Aptos Display" w:hAnsi="Aptos Display" w:cs="Segoe UI"/>
              </w:rPr>
            </w:pPr>
            <w:r w:rsidRPr="006C23A4">
              <w:rPr>
                <w:rStyle w:val="normaltextrun"/>
                <w:rFonts w:ascii="Aptos Display" w:hAnsi="Aptos Display" w:cs="Segoe UI"/>
              </w:rPr>
              <w:t>FNO reserves the right, at its sole discretion, to require third-party certifications, inspections, testing, or other independent verification to confirm compliance with any required or committed resilience, energy efficiency, sustainability, or construction standards.</w:t>
            </w:r>
          </w:p>
        </w:tc>
        <w:tc>
          <w:tcPr>
            <w:tcW w:w="2965" w:type="dxa"/>
          </w:tcPr>
          <w:p w:rsidR="00FA6C49" w:rsidP="00002FC3" w:rsidRDefault="00FA6C49" w14:paraId="377FF18F" w14:textId="77777777">
            <w:pPr>
              <w:pStyle w:val="paragraph"/>
              <w:spacing w:before="0" w:beforeAutospacing="0" w:after="0" w:afterAutospacing="0"/>
              <w:textAlignment w:val="baseline"/>
              <w:rPr>
                <w:rStyle w:val="normaltextrun"/>
                <w:rFonts w:ascii="Aptos Display" w:hAnsi="Aptos Display" w:cs="Segoe UI"/>
              </w:rPr>
            </w:pPr>
          </w:p>
        </w:tc>
      </w:tr>
      <w:tr w:rsidR="0077616F" w14:paraId="48019319" w14:textId="77777777">
        <w:tc>
          <w:tcPr>
            <w:tcW w:w="6385" w:type="dxa"/>
          </w:tcPr>
          <w:p w:rsidRPr="00B26509" w:rsidR="0077616F" w:rsidP="00002FC3" w:rsidRDefault="0077616F" w14:paraId="1AD3D7B6" w14:textId="21F881BD">
            <w:pPr>
              <w:pStyle w:val="paragraph"/>
              <w:spacing w:before="0" w:beforeAutospacing="0" w:after="0" w:afterAutospacing="0"/>
              <w:textAlignment w:val="baseline"/>
              <w:rPr>
                <w:rStyle w:val="normaltextrun"/>
                <w:rFonts w:ascii="Aptos Display" w:hAnsi="Aptos Display" w:cs="Segoe UI"/>
              </w:rPr>
            </w:pPr>
            <w:r w:rsidRPr="006C23A4">
              <w:rPr>
                <w:rStyle w:val="normaltextrun"/>
                <w:rFonts w:ascii="Aptos Display" w:hAnsi="Aptos Display" w:cs="Segoe UI"/>
              </w:rPr>
              <w:t>The Applicant agrees to provide all documentation, reports, certifications, and other evidence reasonably requested by FNO to demonstrate compliance with these requirements.</w:t>
            </w:r>
          </w:p>
        </w:tc>
        <w:tc>
          <w:tcPr>
            <w:tcW w:w="2965" w:type="dxa"/>
          </w:tcPr>
          <w:p w:rsidR="0077616F" w:rsidP="00002FC3" w:rsidRDefault="0077616F" w14:paraId="4806CD5F" w14:textId="77777777">
            <w:pPr>
              <w:pStyle w:val="paragraph"/>
              <w:spacing w:before="0" w:beforeAutospacing="0" w:after="0" w:afterAutospacing="0"/>
              <w:textAlignment w:val="baseline"/>
              <w:rPr>
                <w:rStyle w:val="normaltextrun"/>
                <w:rFonts w:ascii="Aptos Display" w:hAnsi="Aptos Display" w:cs="Segoe UI"/>
              </w:rPr>
            </w:pPr>
          </w:p>
        </w:tc>
      </w:tr>
      <w:tr w:rsidR="0077616F" w14:paraId="608B2718" w14:textId="77777777">
        <w:tc>
          <w:tcPr>
            <w:tcW w:w="6385" w:type="dxa"/>
          </w:tcPr>
          <w:p w:rsidRPr="00B26509" w:rsidR="0077616F" w:rsidP="00002FC3" w:rsidRDefault="0077616F" w14:paraId="5DF47D7E" w14:textId="5595E528">
            <w:pPr>
              <w:pStyle w:val="paragraph"/>
              <w:spacing w:before="0" w:beforeAutospacing="0" w:after="0" w:afterAutospacing="0"/>
              <w:textAlignment w:val="baseline"/>
              <w:rPr>
                <w:rStyle w:val="normaltextrun"/>
                <w:rFonts w:ascii="Aptos Display" w:hAnsi="Aptos Display" w:cs="Segoe UI"/>
              </w:rPr>
            </w:pPr>
            <w:r w:rsidRPr="006C23A4">
              <w:rPr>
                <w:rStyle w:val="normaltextrun"/>
                <w:rFonts w:ascii="Aptos Display" w:hAnsi="Aptos Display" w:cs="Segoe UI"/>
              </w:rPr>
              <w:t>Failure to provide satisfactory documentation or to complete the project in accordance with the required or committed standards may result in the withholding of funds, a determination of noncompliance, or other remedies available under the SMART Loan documents.</w:t>
            </w:r>
          </w:p>
        </w:tc>
        <w:tc>
          <w:tcPr>
            <w:tcW w:w="2965" w:type="dxa"/>
          </w:tcPr>
          <w:p w:rsidR="0077616F" w:rsidP="00002FC3" w:rsidRDefault="0077616F" w14:paraId="3794BFB4" w14:textId="77777777">
            <w:pPr>
              <w:pStyle w:val="paragraph"/>
              <w:spacing w:before="0" w:beforeAutospacing="0" w:after="0" w:afterAutospacing="0"/>
              <w:textAlignment w:val="baseline"/>
              <w:rPr>
                <w:rStyle w:val="normaltextrun"/>
                <w:rFonts w:ascii="Aptos Display" w:hAnsi="Aptos Display" w:cs="Segoe UI"/>
              </w:rPr>
            </w:pPr>
          </w:p>
        </w:tc>
      </w:tr>
    </w:tbl>
    <w:p w:rsidR="006D5369" w:rsidP="006D5369" w:rsidRDefault="006D5369" w14:paraId="3CE675E1" w14:textId="77777777">
      <w:pPr>
        <w:pStyle w:val="paragraph"/>
        <w:spacing w:before="0" w:beforeAutospacing="0" w:after="0" w:afterAutospacing="0"/>
        <w:textAlignment w:val="baseline"/>
        <w:rPr>
          <w:rStyle w:val="normaltextrun"/>
          <w:rFonts w:ascii="Aptos Display" w:hAnsi="Aptos Display" w:cs="Segoe UI"/>
        </w:rPr>
      </w:pPr>
    </w:p>
    <w:p w:rsidRPr="004B528C" w:rsidR="004B528C" w:rsidP="004B528C" w:rsidRDefault="004B528C" w14:paraId="60D2DFC7" w14:textId="709D81F6">
      <w:pPr>
        <w:pStyle w:val="paragraph"/>
        <w:spacing w:before="0" w:beforeAutospacing="0" w:after="0" w:afterAutospacing="0"/>
        <w:textAlignment w:val="baseline"/>
        <w:rPr>
          <w:rFonts w:ascii="Aptos Display" w:hAnsi="Aptos Display" w:cs="Segoe UI"/>
          <w:lang w:eastAsia="ja-JP"/>
        </w:rPr>
      </w:pPr>
    </w:p>
    <w:tbl>
      <w:tblPr>
        <w:tblStyle w:val="TableGrid"/>
        <w:tblW w:w="9355" w:type="dxa"/>
        <w:tblLook w:val="04A0" w:firstRow="1" w:lastRow="0" w:firstColumn="1" w:lastColumn="0" w:noHBand="0" w:noVBand="1"/>
      </w:tblPr>
      <w:tblGrid>
        <w:gridCol w:w="6295"/>
        <w:gridCol w:w="1530"/>
        <w:gridCol w:w="1530"/>
      </w:tblGrid>
      <w:tr w:rsidR="004B528C" w:rsidTr="008D0E82" w14:paraId="2550C413" w14:textId="77777777">
        <w:tc>
          <w:tcPr>
            <w:tcW w:w="6295" w:type="dxa"/>
          </w:tcPr>
          <w:p w:rsidR="004B528C" w:rsidRDefault="004B528C" w14:paraId="507C7DC9"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Document / Set of Docs</w:t>
            </w:r>
          </w:p>
        </w:tc>
        <w:tc>
          <w:tcPr>
            <w:tcW w:w="1530" w:type="dxa"/>
          </w:tcPr>
          <w:p w:rsidR="004B528C" w:rsidRDefault="004B528C" w14:paraId="52F2756A" w14:textId="3F372DA5">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Required for Threshold Points</w:t>
            </w:r>
          </w:p>
        </w:tc>
        <w:tc>
          <w:tcPr>
            <w:tcW w:w="1530" w:type="dxa"/>
          </w:tcPr>
          <w:p w:rsidR="004B528C" w:rsidRDefault="001C4D64" w14:paraId="3A8F44D7" w14:textId="34966F9C">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Considered</w:t>
            </w:r>
            <w:r w:rsidR="004B528C">
              <w:rPr>
                <w:rStyle w:val="normaltextrun"/>
                <w:rFonts w:ascii="Aptos Display" w:hAnsi="Aptos Display" w:cs="Segoe UI" w:eastAsiaTheme="majorEastAsia"/>
                <w:b/>
                <w:bCs/>
                <w:color w:val="0F4761" w:themeColor="accent1" w:themeShade="BF"/>
                <w:lang w:eastAsia="ja-JP"/>
              </w:rPr>
              <w:t xml:space="preserve"> for Bonus Points</w:t>
            </w:r>
          </w:p>
        </w:tc>
      </w:tr>
      <w:tr w:rsidR="004B528C" w:rsidTr="008D0E82" w14:paraId="58753F0B" w14:textId="77777777">
        <w:tc>
          <w:tcPr>
            <w:tcW w:w="6295" w:type="dxa"/>
          </w:tcPr>
          <w:p w:rsidRPr="0089636A" w:rsidR="004B528C" w:rsidRDefault="004B528C" w14:paraId="267EC9D2" w14:textId="77777777">
            <w:pPr>
              <w:rPr>
                <w:rStyle w:val="normaltextrun"/>
                <w:rFonts w:ascii="Aptos Display" w:hAnsi="Aptos Display" w:eastAsia="Times New Roman" w:cs="Segoe UI"/>
                <w:lang w:eastAsia="en-US"/>
              </w:rPr>
            </w:pPr>
            <w:r w:rsidRPr="00AA063D">
              <w:rPr>
                <w:rStyle w:val="normaltextrun"/>
                <w:rFonts w:ascii="Aptos Display" w:hAnsi="Aptos Display" w:eastAsia="Times New Roman" w:cs="Segoe UI"/>
                <w:lang w:eastAsia="en-US"/>
              </w:rPr>
              <w:t>Survey</w:t>
            </w:r>
            <w:r>
              <w:rPr>
                <w:rStyle w:val="normaltextrun"/>
                <w:rFonts w:ascii="Aptos Display" w:hAnsi="Aptos Display" w:eastAsia="Times New Roman" w:cs="Segoe UI"/>
                <w:lang w:eastAsia="en-US"/>
              </w:rPr>
              <w:t>, l</w:t>
            </w:r>
            <w:r w:rsidRPr="00AA063D">
              <w:rPr>
                <w:rStyle w:val="normaltextrun"/>
                <w:rFonts w:ascii="Aptos Display" w:hAnsi="Aptos Display" w:eastAsia="Times New Roman" w:cs="Segoe UI"/>
                <w:lang w:eastAsia="en-US"/>
              </w:rPr>
              <w:t xml:space="preserve">egal description, or PDF of property information from Orleans Parish Assessor’s site </w:t>
            </w:r>
          </w:p>
        </w:tc>
        <w:tc>
          <w:tcPr>
            <w:tcW w:w="1530" w:type="dxa"/>
            <w:vAlign w:val="center"/>
          </w:tcPr>
          <w:p w:rsidR="004B528C" w:rsidRDefault="004B528C" w14:paraId="69114A9D" w14:textId="77777777">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c>
          <w:tcPr>
            <w:tcW w:w="1530" w:type="dxa"/>
          </w:tcPr>
          <w:p w:rsidR="004B528C" w:rsidRDefault="004B528C" w14:paraId="57685442"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r>
      <w:tr w:rsidR="004B528C" w:rsidTr="008D0E82" w14:paraId="096A0224" w14:textId="77777777">
        <w:tc>
          <w:tcPr>
            <w:tcW w:w="6295" w:type="dxa"/>
          </w:tcPr>
          <w:p w:rsidRPr="008D0E82" w:rsidR="004B528C" w:rsidRDefault="33FE83AB" w14:paraId="08557FF2" w14:textId="18258A96">
            <w:pPr>
              <w:pStyle w:val="paragraph"/>
              <w:spacing w:before="0" w:beforeAutospacing="0" w:after="0" w:afterAutospacing="0"/>
              <w:textAlignment w:val="baseline"/>
              <w:rPr>
                <w:rStyle w:val="normaltextrun"/>
                <w:rFonts w:ascii="Aptos Display" w:hAnsi="Aptos Display" w:cs="Segoe UI"/>
              </w:rPr>
            </w:pPr>
            <w:r w:rsidRPr="2EE80983">
              <w:rPr>
                <w:rStyle w:val="normaltextrun"/>
                <w:rFonts w:ascii="Aptos Display" w:hAnsi="Aptos Display" w:cs="Segoe UI"/>
              </w:rPr>
              <w:t>Complete a</w:t>
            </w:r>
            <w:r w:rsidRPr="2EE80983" w:rsidR="510DC6AF">
              <w:rPr>
                <w:rStyle w:val="normaltextrun"/>
                <w:rFonts w:ascii="Aptos Display" w:hAnsi="Aptos Display" w:cs="Segoe UI"/>
              </w:rPr>
              <w:t>rchitectural plans for proposed project</w:t>
            </w:r>
            <w:r w:rsidRPr="2EE80983" w:rsidR="1B9BC69F">
              <w:rPr>
                <w:rStyle w:val="normaltextrun"/>
                <w:rFonts w:ascii="Aptos Display" w:hAnsi="Aptos Display" w:cs="Segoe UI"/>
              </w:rPr>
              <w:t xml:space="preserve"> (Design Development or Construction Documents) </w:t>
            </w:r>
            <w:r w:rsidRPr="2EE80983" w:rsidR="510DC6AF">
              <w:rPr>
                <w:rStyle w:val="normaltextrun"/>
                <w:rFonts w:ascii="Aptos Display" w:hAnsi="Aptos Display" w:cs="Segoe UI"/>
              </w:rPr>
              <w:t xml:space="preserve"> </w:t>
            </w:r>
          </w:p>
        </w:tc>
        <w:tc>
          <w:tcPr>
            <w:tcW w:w="1530" w:type="dxa"/>
          </w:tcPr>
          <w:p w:rsidR="004B528C" w:rsidRDefault="004B528C" w14:paraId="531A1465"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c>
          <w:tcPr>
            <w:tcW w:w="1530" w:type="dxa"/>
            <w:vAlign w:val="center"/>
          </w:tcPr>
          <w:p w:rsidR="004B528C" w:rsidRDefault="004B528C" w14:paraId="2A8D4A59" w14:textId="77777777">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r>
      <w:tr w:rsidR="004B528C" w:rsidTr="008D0E82" w14:paraId="6C4CEE11" w14:textId="77777777">
        <w:tc>
          <w:tcPr>
            <w:tcW w:w="6295" w:type="dxa"/>
          </w:tcPr>
          <w:p w:rsidRPr="00B26509" w:rsidR="004B528C" w:rsidRDefault="004B528C" w14:paraId="3950C6E3" w14:textId="70F57ACB">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 xml:space="preserve">Site plan or landscaping plan indicating placement /coverage of </w:t>
            </w:r>
            <w:r w:rsidR="000D20B8">
              <w:rPr>
                <w:rStyle w:val="normaltextrun"/>
                <w:rFonts w:ascii="Aptos Display" w:hAnsi="Aptos Display" w:cs="Segoe UI"/>
              </w:rPr>
              <w:t>green infrastructure</w:t>
            </w:r>
          </w:p>
        </w:tc>
        <w:tc>
          <w:tcPr>
            <w:tcW w:w="1530" w:type="dxa"/>
          </w:tcPr>
          <w:p w:rsidR="004B528C" w:rsidRDefault="004B528C" w14:paraId="6AEABA9E" w14:textId="77777777">
            <w:pPr>
              <w:pStyle w:val="paragraph"/>
              <w:spacing w:before="0" w:beforeAutospacing="0" w:after="0" w:afterAutospacing="0"/>
              <w:textAlignment w:val="baseline"/>
              <w:rPr>
                <w:rStyle w:val="normaltextrun"/>
                <w:rFonts w:ascii="Aptos Display" w:hAnsi="Aptos Display" w:cs="Segoe UI" w:eastAsiaTheme="majorEastAsia"/>
                <w:b/>
                <w:bCs/>
                <w:color w:val="0F4761" w:themeColor="accent1" w:themeShade="BF"/>
                <w:lang w:eastAsia="ja-JP"/>
              </w:rPr>
            </w:pPr>
          </w:p>
        </w:tc>
        <w:tc>
          <w:tcPr>
            <w:tcW w:w="1530" w:type="dxa"/>
            <w:vAlign w:val="center"/>
          </w:tcPr>
          <w:p w:rsidR="004B528C" w:rsidRDefault="000D20B8" w14:paraId="4A063C87" w14:textId="5E09A0A0">
            <w:pPr>
              <w:pStyle w:val="paragraph"/>
              <w:spacing w:before="0" w:beforeAutospacing="0" w:after="0" w:afterAutospacing="0"/>
              <w:jc w:val="center"/>
              <w:textAlignment w:val="baseline"/>
              <w:rPr>
                <w:rStyle w:val="normaltextrun"/>
                <w:rFonts w:ascii="Aptos Display" w:hAnsi="Aptos Display" w:cs="Segoe UI" w:eastAsiaTheme="majorEastAsia"/>
                <w:b/>
                <w:bCs/>
                <w:color w:val="0F4761" w:themeColor="accent1" w:themeShade="BF"/>
                <w:lang w:eastAsia="ja-JP"/>
              </w:rPr>
            </w:pPr>
            <w:r>
              <w:rPr>
                <w:rStyle w:val="normaltextrun"/>
                <w:rFonts w:ascii="Aptos Display" w:hAnsi="Aptos Display" w:cs="Segoe UI" w:eastAsiaTheme="majorEastAsia"/>
                <w:b/>
                <w:bCs/>
                <w:color w:val="0F4761" w:themeColor="accent1" w:themeShade="BF"/>
                <w:lang w:eastAsia="ja-JP"/>
              </w:rPr>
              <w:t>X</w:t>
            </w:r>
          </w:p>
        </w:tc>
      </w:tr>
    </w:tbl>
    <w:p w:rsidRPr="004B528C" w:rsidR="004B528C" w:rsidP="004B528C" w:rsidRDefault="004B528C" w14:paraId="2B417AAF" w14:textId="77777777">
      <w:pPr>
        <w:rPr>
          <w:rFonts w:ascii="Aptos Display" w:hAnsi="Aptos Display" w:eastAsia="Times New Roman" w:cs="Segoe UI"/>
          <w:lang w:eastAsia="en-US"/>
        </w:rPr>
      </w:pPr>
    </w:p>
    <w:p w:rsidRPr="00B26509" w:rsidR="00403A94" w:rsidP="00403A94" w:rsidRDefault="00403A94" w14:paraId="2B221898" w14:textId="71EAF057">
      <w:pPr>
        <w:pStyle w:val="Heading2"/>
        <w:rPr>
          <w:rStyle w:val="normaltextrun"/>
          <w:rFonts w:ascii="Aptos Display" w:hAnsi="Aptos Display" w:cs="Segoe UI"/>
          <w:i/>
          <w:iCs/>
          <w:sz w:val="24"/>
          <w:szCs w:val="24"/>
        </w:rPr>
      </w:pPr>
    </w:p>
    <w:p w:rsidRPr="00B26509" w:rsidR="00FF2716" w:rsidP="747C9C3C" w:rsidRDefault="00FF2716" w14:paraId="10B356F2" w14:textId="77777777">
      <w:pPr>
        <w:rPr>
          <w:b/>
          <w:bCs/>
        </w:rPr>
      </w:pPr>
    </w:p>
    <w:p w:rsidRPr="00403A94" w:rsidR="62F0D038" w:rsidP="00403A94" w:rsidRDefault="62F0D038" w14:paraId="5F0E7E4F" w14:textId="71E6708A">
      <w:pPr>
        <w:rPr>
          <w:b/>
          <w:bCs/>
        </w:rPr>
      </w:pPr>
    </w:p>
    <w:sectPr w:rsidRPr="00403A94" w:rsidR="62F0D038" w:rsidSect="001E78ED">
      <w:footerReference w:type="default" r:id="rId17"/>
      <w:pgSz w:w="12240" w:h="15840" w:orient="portrait"/>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2F84" w:rsidP="00E8182F" w:rsidRDefault="00C22F84" w14:paraId="0DD12378" w14:textId="77777777">
      <w:pPr>
        <w:spacing w:after="0" w:line="240" w:lineRule="auto"/>
      </w:pPr>
      <w:r>
        <w:separator/>
      </w:r>
    </w:p>
  </w:endnote>
  <w:endnote w:type="continuationSeparator" w:id="0">
    <w:p w:rsidR="00C22F84" w:rsidP="00E8182F" w:rsidRDefault="00C22F84" w14:paraId="5E57A7F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libr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3823078"/>
      <w:docPartObj>
        <w:docPartGallery w:val="Page Numbers (Bottom of Page)"/>
        <w:docPartUnique/>
      </w:docPartObj>
    </w:sdtPr>
    <w:sdtEndPr>
      <w:rPr>
        <w:noProof/>
      </w:rPr>
    </w:sdtEndPr>
    <w:sdtContent>
      <w:p w:rsidR="00E8182F" w:rsidRDefault="00E8182F" w14:paraId="04851FE1" w14:textId="1B0F93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E8182F" w:rsidRDefault="00E8182F" w14:paraId="03D8426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2F84" w:rsidP="00E8182F" w:rsidRDefault="00C22F84" w14:paraId="120A5666" w14:textId="77777777">
      <w:pPr>
        <w:spacing w:after="0" w:line="240" w:lineRule="auto"/>
      </w:pPr>
      <w:r>
        <w:separator/>
      </w:r>
    </w:p>
  </w:footnote>
  <w:footnote w:type="continuationSeparator" w:id="0">
    <w:p w:rsidR="00C22F84" w:rsidP="00E8182F" w:rsidRDefault="00C22F84" w14:paraId="0FB71772"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7449"/>
    <w:multiLevelType w:val="hybridMultilevel"/>
    <w:tmpl w:val="E2B27486"/>
    <w:lvl w:ilvl="0" w:tplc="FFFFFFFF">
      <w:start w:val="1"/>
      <w:numFmt w:val="bullet"/>
      <w:lvlText w:val=""/>
      <w:lvlJc w:val="left"/>
      <w:pPr>
        <w:ind w:left="360" w:hanging="360"/>
      </w:pPr>
      <w:rPr>
        <w:rFonts w:hint="default" w:ascii="Symbol" w:hAnsi="Symbol"/>
      </w:rPr>
    </w:lvl>
    <w:lvl w:ilvl="1" w:tplc="04090001">
      <w:start w:val="1"/>
      <w:numFmt w:val="bullet"/>
      <w:lvlText w:val=""/>
      <w:lvlJc w:val="left"/>
      <w:pPr>
        <w:ind w:left="720" w:hanging="360"/>
      </w:pPr>
      <w:rPr>
        <w:rFonts w:hint="default" w:ascii="Symbol" w:hAnsi="Symbol"/>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 w15:restartNumberingAfterBreak="0">
    <w:nsid w:val="02384C96"/>
    <w:multiLevelType w:val="hybridMultilevel"/>
    <w:tmpl w:val="96BC1A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7122F"/>
    <w:multiLevelType w:val="hybridMultilevel"/>
    <w:tmpl w:val="818AFD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62277A6"/>
    <w:multiLevelType w:val="hybridMultilevel"/>
    <w:tmpl w:val="CAB2C7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88A5887"/>
    <w:multiLevelType w:val="hybridMultilevel"/>
    <w:tmpl w:val="F12CE91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93C7A49"/>
    <w:multiLevelType w:val="hybridMultilevel"/>
    <w:tmpl w:val="FFFFFFFF"/>
    <w:lvl w:ilvl="0" w:tplc="C534DE9E">
      <w:start w:val="1"/>
      <w:numFmt w:val="bullet"/>
      <w:lvlText w:val="-"/>
      <w:lvlJc w:val="left"/>
      <w:pPr>
        <w:ind w:left="720" w:hanging="360"/>
      </w:pPr>
      <w:rPr>
        <w:rFonts w:hint="default" w:ascii="Aptos" w:hAnsi="Aptos"/>
      </w:rPr>
    </w:lvl>
    <w:lvl w:ilvl="1" w:tplc="E0467B00">
      <w:start w:val="1"/>
      <w:numFmt w:val="bullet"/>
      <w:lvlText w:val="o"/>
      <w:lvlJc w:val="left"/>
      <w:pPr>
        <w:ind w:left="1440" w:hanging="360"/>
      </w:pPr>
      <w:rPr>
        <w:rFonts w:hint="default" w:ascii="Courier New" w:hAnsi="Courier New"/>
      </w:rPr>
    </w:lvl>
    <w:lvl w:ilvl="2" w:tplc="0DC81704">
      <w:start w:val="1"/>
      <w:numFmt w:val="bullet"/>
      <w:lvlText w:val=""/>
      <w:lvlJc w:val="left"/>
      <w:pPr>
        <w:ind w:left="2160" w:hanging="360"/>
      </w:pPr>
      <w:rPr>
        <w:rFonts w:hint="default" w:ascii="Wingdings" w:hAnsi="Wingdings"/>
      </w:rPr>
    </w:lvl>
    <w:lvl w:ilvl="3" w:tplc="67522A32">
      <w:start w:val="1"/>
      <w:numFmt w:val="bullet"/>
      <w:lvlText w:val=""/>
      <w:lvlJc w:val="left"/>
      <w:pPr>
        <w:ind w:left="2880" w:hanging="360"/>
      </w:pPr>
      <w:rPr>
        <w:rFonts w:hint="default" w:ascii="Symbol" w:hAnsi="Symbol"/>
      </w:rPr>
    </w:lvl>
    <w:lvl w:ilvl="4" w:tplc="27EAA282">
      <w:start w:val="1"/>
      <w:numFmt w:val="bullet"/>
      <w:lvlText w:val="o"/>
      <w:lvlJc w:val="left"/>
      <w:pPr>
        <w:ind w:left="3600" w:hanging="360"/>
      </w:pPr>
      <w:rPr>
        <w:rFonts w:hint="default" w:ascii="Courier New" w:hAnsi="Courier New"/>
      </w:rPr>
    </w:lvl>
    <w:lvl w:ilvl="5" w:tplc="CA860E9C">
      <w:start w:val="1"/>
      <w:numFmt w:val="bullet"/>
      <w:lvlText w:val=""/>
      <w:lvlJc w:val="left"/>
      <w:pPr>
        <w:ind w:left="4320" w:hanging="360"/>
      </w:pPr>
      <w:rPr>
        <w:rFonts w:hint="default" w:ascii="Wingdings" w:hAnsi="Wingdings"/>
      </w:rPr>
    </w:lvl>
    <w:lvl w:ilvl="6" w:tplc="D9BA3C3C">
      <w:start w:val="1"/>
      <w:numFmt w:val="bullet"/>
      <w:lvlText w:val=""/>
      <w:lvlJc w:val="left"/>
      <w:pPr>
        <w:ind w:left="5040" w:hanging="360"/>
      </w:pPr>
      <w:rPr>
        <w:rFonts w:hint="default" w:ascii="Symbol" w:hAnsi="Symbol"/>
      </w:rPr>
    </w:lvl>
    <w:lvl w:ilvl="7" w:tplc="45041D5A">
      <w:start w:val="1"/>
      <w:numFmt w:val="bullet"/>
      <w:lvlText w:val="o"/>
      <w:lvlJc w:val="left"/>
      <w:pPr>
        <w:ind w:left="5760" w:hanging="360"/>
      </w:pPr>
      <w:rPr>
        <w:rFonts w:hint="default" w:ascii="Courier New" w:hAnsi="Courier New"/>
      </w:rPr>
    </w:lvl>
    <w:lvl w:ilvl="8" w:tplc="57C4765A">
      <w:start w:val="1"/>
      <w:numFmt w:val="bullet"/>
      <w:lvlText w:val=""/>
      <w:lvlJc w:val="left"/>
      <w:pPr>
        <w:ind w:left="6480" w:hanging="360"/>
      </w:pPr>
      <w:rPr>
        <w:rFonts w:hint="default" w:ascii="Wingdings" w:hAnsi="Wingdings"/>
      </w:rPr>
    </w:lvl>
  </w:abstractNum>
  <w:abstractNum w:abstractNumId="6" w15:restartNumberingAfterBreak="0">
    <w:nsid w:val="13E6165D"/>
    <w:multiLevelType w:val="multilevel"/>
    <w:tmpl w:val="621A0D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67121FB"/>
    <w:multiLevelType w:val="hybridMultilevel"/>
    <w:tmpl w:val="B060EE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ED3373A"/>
    <w:multiLevelType w:val="hybridMultilevel"/>
    <w:tmpl w:val="C930E6B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9" w15:restartNumberingAfterBreak="0">
    <w:nsid w:val="20451E58"/>
    <w:multiLevelType w:val="multilevel"/>
    <w:tmpl w:val="B1D6CA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1672FAF"/>
    <w:multiLevelType w:val="hybridMultilevel"/>
    <w:tmpl w:val="DDDAA3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34A0AD1"/>
    <w:multiLevelType w:val="multilevel"/>
    <w:tmpl w:val="6E82CF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6CD3999"/>
    <w:multiLevelType w:val="multilevel"/>
    <w:tmpl w:val="B41C37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7F2E396"/>
    <w:multiLevelType w:val="hybridMultilevel"/>
    <w:tmpl w:val="A1D85858"/>
    <w:lvl w:ilvl="0" w:tplc="9704FA5A">
      <w:start w:val="1"/>
      <w:numFmt w:val="bullet"/>
      <w:lvlText w:val=""/>
      <w:lvlJc w:val="left"/>
      <w:pPr>
        <w:ind w:left="720" w:hanging="360"/>
      </w:pPr>
      <w:rPr>
        <w:rFonts w:hint="default" w:ascii="Symbol" w:hAnsi="Symbol"/>
      </w:rPr>
    </w:lvl>
    <w:lvl w:ilvl="1" w:tplc="DE00523E">
      <w:start w:val="1"/>
      <w:numFmt w:val="bullet"/>
      <w:lvlText w:val="o"/>
      <w:lvlJc w:val="left"/>
      <w:pPr>
        <w:ind w:left="1440" w:hanging="360"/>
      </w:pPr>
      <w:rPr>
        <w:rFonts w:hint="default" w:ascii="Courier New" w:hAnsi="Courier New"/>
      </w:rPr>
    </w:lvl>
    <w:lvl w:ilvl="2" w:tplc="6A829E52">
      <w:start w:val="1"/>
      <w:numFmt w:val="bullet"/>
      <w:lvlText w:val=""/>
      <w:lvlJc w:val="left"/>
      <w:pPr>
        <w:ind w:left="2160" w:hanging="360"/>
      </w:pPr>
      <w:rPr>
        <w:rFonts w:hint="default" w:ascii="Wingdings" w:hAnsi="Wingdings"/>
      </w:rPr>
    </w:lvl>
    <w:lvl w:ilvl="3" w:tplc="2C66ACB2">
      <w:start w:val="1"/>
      <w:numFmt w:val="bullet"/>
      <w:lvlText w:val=""/>
      <w:lvlJc w:val="left"/>
      <w:pPr>
        <w:ind w:left="2880" w:hanging="360"/>
      </w:pPr>
      <w:rPr>
        <w:rFonts w:hint="default" w:ascii="Symbol" w:hAnsi="Symbol"/>
      </w:rPr>
    </w:lvl>
    <w:lvl w:ilvl="4" w:tplc="DCA0722A">
      <w:start w:val="1"/>
      <w:numFmt w:val="bullet"/>
      <w:lvlText w:val="o"/>
      <w:lvlJc w:val="left"/>
      <w:pPr>
        <w:ind w:left="3600" w:hanging="360"/>
      </w:pPr>
      <w:rPr>
        <w:rFonts w:hint="default" w:ascii="Courier New" w:hAnsi="Courier New"/>
      </w:rPr>
    </w:lvl>
    <w:lvl w:ilvl="5" w:tplc="3006C574">
      <w:start w:val="1"/>
      <w:numFmt w:val="bullet"/>
      <w:lvlText w:val=""/>
      <w:lvlJc w:val="left"/>
      <w:pPr>
        <w:ind w:left="4320" w:hanging="360"/>
      </w:pPr>
      <w:rPr>
        <w:rFonts w:hint="default" w:ascii="Wingdings" w:hAnsi="Wingdings"/>
      </w:rPr>
    </w:lvl>
    <w:lvl w:ilvl="6" w:tplc="7A16275E">
      <w:start w:val="1"/>
      <w:numFmt w:val="bullet"/>
      <w:lvlText w:val=""/>
      <w:lvlJc w:val="left"/>
      <w:pPr>
        <w:ind w:left="5040" w:hanging="360"/>
      </w:pPr>
      <w:rPr>
        <w:rFonts w:hint="default" w:ascii="Symbol" w:hAnsi="Symbol"/>
      </w:rPr>
    </w:lvl>
    <w:lvl w:ilvl="7" w:tplc="952A1020">
      <w:start w:val="1"/>
      <w:numFmt w:val="bullet"/>
      <w:lvlText w:val="o"/>
      <w:lvlJc w:val="left"/>
      <w:pPr>
        <w:ind w:left="5760" w:hanging="360"/>
      </w:pPr>
      <w:rPr>
        <w:rFonts w:hint="default" w:ascii="Courier New" w:hAnsi="Courier New"/>
      </w:rPr>
    </w:lvl>
    <w:lvl w:ilvl="8" w:tplc="E950492A">
      <w:start w:val="1"/>
      <w:numFmt w:val="bullet"/>
      <w:lvlText w:val=""/>
      <w:lvlJc w:val="left"/>
      <w:pPr>
        <w:ind w:left="6480" w:hanging="360"/>
      </w:pPr>
      <w:rPr>
        <w:rFonts w:hint="default" w:ascii="Wingdings" w:hAnsi="Wingdings"/>
      </w:rPr>
    </w:lvl>
  </w:abstractNum>
  <w:abstractNum w:abstractNumId="14" w15:restartNumberingAfterBreak="0">
    <w:nsid w:val="2A34581D"/>
    <w:multiLevelType w:val="hybridMultilevel"/>
    <w:tmpl w:val="5470A4FA"/>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5" w15:restartNumberingAfterBreak="0">
    <w:nsid w:val="2A7A3409"/>
    <w:multiLevelType w:val="hybridMultilevel"/>
    <w:tmpl w:val="FFC6F4AC"/>
    <w:lvl w:ilvl="0" w:tplc="04090001">
      <w:start w:val="1"/>
      <w:numFmt w:val="bullet"/>
      <w:lvlText w:val=""/>
      <w:lvlJc w:val="left"/>
      <w:pPr>
        <w:ind w:left="720" w:hanging="360"/>
      </w:pPr>
      <w:rPr>
        <w:rFonts w:hint="default" w:ascii="Symbol" w:hAnsi="Symbol"/>
        <w:b/>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39D092D4"/>
    <w:multiLevelType w:val="hybridMultilevel"/>
    <w:tmpl w:val="FA6A4CB6"/>
    <w:lvl w:ilvl="0" w:tplc="5222476E">
      <w:start w:val="1"/>
      <w:numFmt w:val="bullet"/>
      <w:lvlText w:val=""/>
      <w:lvlJc w:val="left"/>
      <w:pPr>
        <w:ind w:left="720" w:hanging="360"/>
      </w:pPr>
      <w:rPr>
        <w:rFonts w:hint="default" w:ascii="Symbol" w:hAnsi="Symbol"/>
      </w:rPr>
    </w:lvl>
    <w:lvl w:ilvl="1" w:tplc="DD2A23D2">
      <w:start w:val="1"/>
      <w:numFmt w:val="bullet"/>
      <w:lvlText w:val="o"/>
      <w:lvlJc w:val="left"/>
      <w:pPr>
        <w:ind w:left="1440" w:hanging="360"/>
      </w:pPr>
      <w:rPr>
        <w:rFonts w:hint="default" w:ascii="Courier New" w:hAnsi="Courier New"/>
      </w:rPr>
    </w:lvl>
    <w:lvl w:ilvl="2" w:tplc="82B03FC4">
      <w:start w:val="1"/>
      <w:numFmt w:val="bullet"/>
      <w:lvlText w:val=""/>
      <w:lvlJc w:val="left"/>
      <w:pPr>
        <w:ind w:left="2160" w:hanging="360"/>
      </w:pPr>
      <w:rPr>
        <w:rFonts w:hint="default" w:ascii="Wingdings" w:hAnsi="Wingdings"/>
      </w:rPr>
    </w:lvl>
    <w:lvl w:ilvl="3" w:tplc="A7A4AB72">
      <w:start w:val="1"/>
      <w:numFmt w:val="bullet"/>
      <w:lvlText w:val=""/>
      <w:lvlJc w:val="left"/>
      <w:pPr>
        <w:ind w:left="2880" w:hanging="360"/>
      </w:pPr>
      <w:rPr>
        <w:rFonts w:hint="default" w:ascii="Symbol" w:hAnsi="Symbol"/>
      </w:rPr>
    </w:lvl>
    <w:lvl w:ilvl="4" w:tplc="D02CCF26">
      <w:start w:val="1"/>
      <w:numFmt w:val="bullet"/>
      <w:lvlText w:val="o"/>
      <w:lvlJc w:val="left"/>
      <w:pPr>
        <w:ind w:left="3600" w:hanging="360"/>
      </w:pPr>
      <w:rPr>
        <w:rFonts w:hint="default" w:ascii="Courier New" w:hAnsi="Courier New"/>
      </w:rPr>
    </w:lvl>
    <w:lvl w:ilvl="5" w:tplc="615C669E">
      <w:start w:val="1"/>
      <w:numFmt w:val="bullet"/>
      <w:lvlText w:val=""/>
      <w:lvlJc w:val="left"/>
      <w:pPr>
        <w:ind w:left="4320" w:hanging="360"/>
      </w:pPr>
      <w:rPr>
        <w:rFonts w:hint="default" w:ascii="Wingdings" w:hAnsi="Wingdings"/>
      </w:rPr>
    </w:lvl>
    <w:lvl w:ilvl="6" w:tplc="35CAD2A4">
      <w:start w:val="1"/>
      <w:numFmt w:val="bullet"/>
      <w:lvlText w:val=""/>
      <w:lvlJc w:val="left"/>
      <w:pPr>
        <w:ind w:left="5040" w:hanging="360"/>
      </w:pPr>
      <w:rPr>
        <w:rFonts w:hint="default" w:ascii="Symbol" w:hAnsi="Symbol"/>
      </w:rPr>
    </w:lvl>
    <w:lvl w:ilvl="7" w:tplc="6EEA9DFA">
      <w:start w:val="1"/>
      <w:numFmt w:val="bullet"/>
      <w:lvlText w:val="o"/>
      <w:lvlJc w:val="left"/>
      <w:pPr>
        <w:ind w:left="5760" w:hanging="360"/>
      </w:pPr>
      <w:rPr>
        <w:rFonts w:hint="default" w:ascii="Courier New" w:hAnsi="Courier New"/>
      </w:rPr>
    </w:lvl>
    <w:lvl w:ilvl="8" w:tplc="037045FA">
      <w:start w:val="1"/>
      <w:numFmt w:val="bullet"/>
      <w:lvlText w:val=""/>
      <w:lvlJc w:val="left"/>
      <w:pPr>
        <w:ind w:left="6480" w:hanging="360"/>
      </w:pPr>
      <w:rPr>
        <w:rFonts w:hint="default" w:ascii="Wingdings" w:hAnsi="Wingdings"/>
      </w:rPr>
    </w:lvl>
  </w:abstractNum>
  <w:abstractNum w:abstractNumId="17" w15:restartNumberingAfterBreak="0">
    <w:nsid w:val="3AB26F8F"/>
    <w:multiLevelType w:val="multilevel"/>
    <w:tmpl w:val="DDF4689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BD069A0"/>
    <w:multiLevelType w:val="hybridMultilevel"/>
    <w:tmpl w:val="E822E3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D31AB52"/>
    <w:multiLevelType w:val="hybridMultilevel"/>
    <w:tmpl w:val="FFFFFFFF"/>
    <w:lvl w:ilvl="0" w:tplc="6482686A">
      <w:start w:val="1"/>
      <w:numFmt w:val="bullet"/>
      <w:lvlText w:val=""/>
      <w:lvlJc w:val="left"/>
      <w:pPr>
        <w:ind w:left="720" w:hanging="360"/>
      </w:pPr>
      <w:rPr>
        <w:rFonts w:hint="default" w:ascii="Symbol" w:hAnsi="Symbol"/>
      </w:rPr>
    </w:lvl>
    <w:lvl w:ilvl="1" w:tplc="1E32A7FC">
      <w:start w:val="1"/>
      <w:numFmt w:val="bullet"/>
      <w:lvlText w:val="o"/>
      <w:lvlJc w:val="left"/>
      <w:pPr>
        <w:ind w:left="1440" w:hanging="360"/>
      </w:pPr>
      <w:rPr>
        <w:rFonts w:hint="default" w:ascii="Courier New" w:hAnsi="Courier New"/>
      </w:rPr>
    </w:lvl>
    <w:lvl w:ilvl="2" w:tplc="D722C016">
      <w:start w:val="1"/>
      <w:numFmt w:val="bullet"/>
      <w:lvlText w:val=""/>
      <w:lvlJc w:val="left"/>
      <w:pPr>
        <w:ind w:left="2160" w:hanging="360"/>
      </w:pPr>
      <w:rPr>
        <w:rFonts w:hint="default" w:ascii="Wingdings" w:hAnsi="Wingdings"/>
      </w:rPr>
    </w:lvl>
    <w:lvl w:ilvl="3" w:tplc="AE0C7B66">
      <w:start w:val="1"/>
      <w:numFmt w:val="bullet"/>
      <w:lvlText w:val=""/>
      <w:lvlJc w:val="left"/>
      <w:pPr>
        <w:ind w:left="2880" w:hanging="360"/>
      </w:pPr>
      <w:rPr>
        <w:rFonts w:hint="default" w:ascii="Symbol" w:hAnsi="Symbol"/>
      </w:rPr>
    </w:lvl>
    <w:lvl w:ilvl="4" w:tplc="7EFE4CEE">
      <w:start w:val="1"/>
      <w:numFmt w:val="bullet"/>
      <w:lvlText w:val="o"/>
      <w:lvlJc w:val="left"/>
      <w:pPr>
        <w:ind w:left="3600" w:hanging="360"/>
      </w:pPr>
      <w:rPr>
        <w:rFonts w:hint="default" w:ascii="Courier New" w:hAnsi="Courier New"/>
      </w:rPr>
    </w:lvl>
    <w:lvl w:ilvl="5" w:tplc="B8F076DA">
      <w:start w:val="1"/>
      <w:numFmt w:val="bullet"/>
      <w:lvlText w:val=""/>
      <w:lvlJc w:val="left"/>
      <w:pPr>
        <w:ind w:left="4320" w:hanging="360"/>
      </w:pPr>
      <w:rPr>
        <w:rFonts w:hint="default" w:ascii="Wingdings" w:hAnsi="Wingdings"/>
      </w:rPr>
    </w:lvl>
    <w:lvl w:ilvl="6" w:tplc="FDECCA66">
      <w:start w:val="1"/>
      <w:numFmt w:val="bullet"/>
      <w:lvlText w:val=""/>
      <w:lvlJc w:val="left"/>
      <w:pPr>
        <w:ind w:left="5040" w:hanging="360"/>
      </w:pPr>
      <w:rPr>
        <w:rFonts w:hint="default" w:ascii="Symbol" w:hAnsi="Symbol"/>
      </w:rPr>
    </w:lvl>
    <w:lvl w:ilvl="7" w:tplc="44164F84">
      <w:start w:val="1"/>
      <w:numFmt w:val="bullet"/>
      <w:lvlText w:val="o"/>
      <w:lvlJc w:val="left"/>
      <w:pPr>
        <w:ind w:left="5760" w:hanging="360"/>
      </w:pPr>
      <w:rPr>
        <w:rFonts w:hint="default" w:ascii="Courier New" w:hAnsi="Courier New"/>
      </w:rPr>
    </w:lvl>
    <w:lvl w:ilvl="8" w:tplc="11E49B06">
      <w:start w:val="1"/>
      <w:numFmt w:val="bullet"/>
      <w:lvlText w:val=""/>
      <w:lvlJc w:val="left"/>
      <w:pPr>
        <w:ind w:left="6480" w:hanging="360"/>
      </w:pPr>
      <w:rPr>
        <w:rFonts w:hint="default" w:ascii="Wingdings" w:hAnsi="Wingdings"/>
      </w:rPr>
    </w:lvl>
  </w:abstractNum>
  <w:abstractNum w:abstractNumId="20" w15:restartNumberingAfterBreak="0">
    <w:nsid w:val="49CE2FEA"/>
    <w:multiLevelType w:val="hybridMultilevel"/>
    <w:tmpl w:val="C0C61B0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9F21C72"/>
    <w:multiLevelType w:val="multilevel"/>
    <w:tmpl w:val="FED0FD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B960468"/>
    <w:multiLevelType w:val="hybridMultilevel"/>
    <w:tmpl w:val="C8C264D0"/>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3" w15:restartNumberingAfterBreak="0">
    <w:nsid w:val="4B9B41D8"/>
    <w:multiLevelType w:val="hybridMultilevel"/>
    <w:tmpl w:val="772A22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D282E63"/>
    <w:multiLevelType w:val="hybridMultilevel"/>
    <w:tmpl w:val="9CDA06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50CBC891"/>
    <w:multiLevelType w:val="hybridMultilevel"/>
    <w:tmpl w:val="BE1CD594"/>
    <w:lvl w:ilvl="0" w:tplc="056AEF56">
      <w:start w:val="1"/>
      <w:numFmt w:val="bullet"/>
      <w:lvlText w:val=""/>
      <w:lvlJc w:val="left"/>
      <w:pPr>
        <w:ind w:left="765" w:hanging="360"/>
      </w:pPr>
      <w:rPr>
        <w:rFonts w:hint="default" w:ascii="Symbol" w:hAnsi="Symbol"/>
      </w:rPr>
    </w:lvl>
    <w:lvl w:ilvl="1" w:tplc="6DA84CA2">
      <w:start w:val="1"/>
      <w:numFmt w:val="bullet"/>
      <w:lvlText w:val="o"/>
      <w:lvlJc w:val="left"/>
      <w:pPr>
        <w:ind w:left="1440" w:hanging="360"/>
      </w:pPr>
      <w:rPr>
        <w:rFonts w:hint="default" w:ascii="Courier New" w:hAnsi="Courier New"/>
      </w:rPr>
    </w:lvl>
    <w:lvl w:ilvl="2" w:tplc="333C1080">
      <w:start w:val="1"/>
      <w:numFmt w:val="bullet"/>
      <w:lvlText w:val=""/>
      <w:lvlJc w:val="left"/>
      <w:pPr>
        <w:ind w:left="2160" w:hanging="360"/>
      </w:pPr>
      <w:rPr>
        <w:rFonts w:hint="default" w:ascii="Wingdings" w:hAnsi="Wingdings"/>
      </w:rPr>
    </w:lvl>
    <w:lvl w:ilvl="3" w:tplc="730AC7BA">
      <w:start w:val="1"/>
      <w:numFmt w:val="bullet"/>
      <w:lvlText w:val=""/>
      <w:lvlJc w:val="left"/>
      <w:pPr>
        <w:ind w:left="2880" w:hanging="360"/>
      </w:pPr>
      <w:rPr>
        <w:rFonts w:hint="default" w:ascii="Symbol" w:hAnsi="Symbol"/>
      </w:rPr>
    </w:lvl>
    <w:lvl w:ilvl="4" w:tplc="A56CC86C">
      <w:start w:val="1"/>
      <w:numFmt w:val="bullet"/>
      <w:lvlText w:val="o"/>
      <w:lvlJc w:val="left"/>
      <w:pPr>
        <w:ind w:left="3600" w:hanging="360"/>
      </w:pPr>
      <w:rPr>
        <w:rFonts w:hint="default" w:ascii="Courier New" w:hAnsi="Courier New"/>
      </w:rPr>
    </w:lvl>
    <w:lvl w:ilvl="5" w:tplc="66869D96">
      <w:start w:val="1"/>
      <w:numFmt w:val="bullet"/>
      <w:lvlText w:val=""/>
      <w:lvlJc w:val="left"/>
      <w:pPr>
        <w:ind w:left="4320" w:hanging="360"/>
      </w:pPr>
      <w:rPr>
        <w:rFonts w:hint="default" w:ascii="Wingdings" w:hAnsi="Wingdings"/>
      </w:rPr>
    </w:lvl>
    <w:lvl w:ilvl="6" w:tplc="F1666D54">
      <w:start w:val="1"/>
      <w:numFmt w:val="bullet"/>
      <w:lvlText w:val=""/>
      <w:lvlJc w:val="left"/>
      <w:pPr>
        <w:ind w:left="5040" w:hanging="360"/>
      </w:pPr>
      <w:rPr>
        <w:rFonts w:hint="default" w:ascii="Symbol" w:hAnsi="Symbol"/>
      </w:rPr>
    </w:lvl>
    <w:lvl w:ilvl="7" w:tplc="B3A8D7AA">
      <w:start w:val="1"/>
      <w:numFmt w:val="bullet"/>
      <w:lvlText w:val="o"/>
      <w:lvlJc w:val="left"/>
      <w:pPr>
        <w:ind w:left="5760" w:hanging="360"/>
      </w:pPr>
      <w:rPr>
        <w:rFonts w:hint="default" w:ascii="Courier New" w:hAnsi="Courier New"/>
      </w:rPr>
    </w:lvl>
    <w:lvl w:ilvl="8" w:tplc="25825B6C">
      <w:start w:val="1"/>
      <w:numFmt w:val="bullet"/>
      <w:lvlText w:val=""/>
      <w:lvlJc w:val="left"/>
      <w:pPr>
        <w:ind w:left="6480" w:hanging="360"/>
      </w:pPr>
      <w:rPr>
        <w:rFonts w:hint="default" w:ascii="Wingdings" w:hAnsi="Wingdings"/>
      </w:rPr>
    </w:lvl>
  </w:abstractNum>
  <w:abstractNum w:abstractNumId="26" w15:restartNumberingAfterBreak="0">
    <w:nsid w:val="520B4211"/>
    <w:multiLevelType w:val="hybridMultilevel"/>
    <w:tmpl w:val="6B340A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7173299"/>
    <w:multiLevelType w:val="hybridMultilevel"/>
    <w:tmpl w:val="FFFFFFFF"/>
    <w:lvl w:ilvl="0" w:tplc="88B29E20">
      <w:start w:val="1"/>
      <w:numFmt w:val="bullet"/>
      <w:lvlText w:val=""/>
      <w:lvlJc w:val="left"/>
      <w:pPr>
        <w:ind w:left="720" w:hanging="360"/>
      </w:pPr>
      <w:rPr>
        <w:rFonts w:hint="default" w:ascii="Symbol" w:hAnsi="Symbol"/>
      </w:rPr>
    </w:lvl>
    <w:lvl w:ilvl="1" w:tplc="C97E89B2">
      <w:start w:val="1"/>
      <w:numFmt w:val="bullet"/>
      <w:lvlText w:val="o"/>
      <w:lvlJc w:val="left"/>
      <w:pPr>
        <w:ind w:left="1440" w:hanging="360"/>
      </w:pPr>
      <w:rPr>
        <w:rFonts w:hint="default" w:ascii="Courier New" w:hAnsi="Courier New"/>
      </w:rPr>
    </w:lvl>
    <w:lvl w:ilvl="2" w:tplc="D2AEFD74">
      <w:start w:val="1"/>
      <w:numFmt w:val="bullet"/>
      <w:lvlText w:val=""/>
      <w:lvlJc w:val="left"/>
      <w:pPr>
        <w:ind w:left="2160" w:hanging="360"/>
      </w:pPr>
      <w:rPr>
        <w:rFonts w:hint="default" w:ascii="Wingdings" w:hAnsi="Wingdings"/>
      </w:rPr>
    </w:lvl>
    <w:lvl w:ilvl="3" w:tplc="FAAAEC06">
      <w:start w:val="1"/>
      <w:numFmt w:val="bullet"/>
      <w:lvlText w:val=""/>
      <w:lvlJc w:val="left"/>
      <w:pPr>
        <w:ind w:left="2880" w:hanging="360"/>
      </w:pPr>
      <w:rPr>
        <w:rFonts w:hint="default" w:ascii="Symbol" w:hAnsi="Symbol"/>
      </w:rPr>
    </w:lvl>
    <w:lvl w:ilvl="4" w:tplc="62CED132">
      <w:start w:val="1"/>
      <w:numFmt w:val="bullet"/>
      <w:lvlText w:val="o"/>
      <w:lvlJc w:val="left"/>
      <w:pPr>
        <w:ind w:left="3600" w:hanging="360"/>
      </w:pPr>
      <w:rPr>
        <w:rFonts w:hint="default" w:ascii="Courier New" w:hAnsi="Courier New"/>
      </w:rPr>
    </w:lvl>
    <w:lvl w:ilvl="5" w:tplc="FED01C30">
      <w:start w:val="1"/>
      <w:numFmt w:val="bullet"/>
      <w:lvlText w:val=""/>
      <w:lvlJc w:val="left"/>
      <w:pPr>
        <w:ind w:left="4320" w:hanging="360"/>
      </w:pPr>
      <w:rPr>
        <w:rFonts w:hint="default" w:ascii="Wingdings" w:hAnsi="Wingdings"/>
      </w:rPr>
    </w:lvl>
    <w:lvl w:ilvl="6" w:tplc="E3FAB092">
      <w:start w:val="1"/>
      <w:numFmt w:val="bullet"/>
      <w:lvlText w:val=""/>
      <w:lvlJc w:val="left"/>
      <w:pPr>
        <w:ind w:left="5040" w:hanging="360"/>
      </w:pPr>
      <w:rPr>
        <w:rFonts w:hint="default" w:ascii="Symbol" w:hAnsi="Symbol"/>
      </w:rPr>
    </w:lvl>
    <w:lvl w:ilvl="7" w:tplc="6ECA9CA2">
      <w:start w:val="1"/>
      <w:numFmt w:val="bullet"/>
      <w:lvlText w:val="o"/>
      <w:lvlJc w:val="left"/>
      <w:pPr>
        <w:ind w:left="5760" w:hanging="360"/>
      </w:pPr>
      <w:rPr>
        <w:rFonts w:hint="default" w:ascii="Courier New" w:hAnsi="Courier New"/>
      </w:rPr>
    </w:lvl>
    <w:lvl w:ilvl="8" w:tplc="9176C8CC">
      <w:start w:val="1"/>
      <w:numFmt w:val="bullet"/>
      <w:lvlText w:val=""/>
      <w:lvlJc w:val="left"/>
      <w:pPr>
        <w:ind w:left="6480" w:hanging="360"/>
      </w:pPr>
      <w:rPr>
        <w:rFonts w:hint="default" w:ascii="Wingdings" w:hAnsi="Wingdings"/>
      </w:rPr>
    </w:lvl>
  </w:abstractNum>
  <w:abstractNum w:abstractNumId="28" w15:restartNumberingAfterBreak="0">
    <w:nsid w:val="58091C3D"/>
    <w:multiLevelType w:val="hybridMultilevel"/>
    <w:tmpl w:val="FFB0CA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60F606D6"/>
    <w:multiLevelType w:val="hybridMultilevel"/>
    <w:tmpl w:val="BD3421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63B3117B"/>
    <w:multiLevelType w:val="hybridMultilevel"/>
    <w:tmpl w:val="E352462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640A2F8D"/>
    <w:multiLevelType w:val="hybridMultilevel"/>
    <w:tmpl w:val="BD5ADB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5831B39"/>
    <w:multiLevelType w:val="multilevel"/>
    <w:tmpl w:val="4330E1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6B4C2297"/>
    <w:multiLevelType w:val="hybridMultilevel"/>
    <w:tmpl w:val="424855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6CF84279"/>
    <w:multiLevelType w:val="multilevel"/>
    <w:tmpl w:val="C434B1E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F1306DB"/>
    <w:multiLevelType w:val="hybridMultilevel"/>
    <w:tmpl w:val="9E4417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6FDE6754"/>
    <w:multiLevelType w:val="hybridMultilevel"/>
    <w:tmpl w:val="90A487C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26F4FDC"/>
    <w:multiLevelType w:val="hybridMultilevel"/>
    <w:tmpl w:val="EB6AD2D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7BE606F8"/>
    <w:multiLevelType w:val="hybridMultilevel"/>
    <w:tmpl w:val="928A58FC"/>
    <w:lvl w:ilvl="0" w:tplc="0409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9" w15:restartNumberingAfterBreak="0">
    <w:nsid w:val="7C576826"/>
    <w:multiLevelType w:val="hybridMultilevel"/>
    <w:tmpl w:val="B29CAD0C"/>
    <w:lvl w:ilvl="0" w:tplc="04090003">
      <w:start w:val="1"/>
      <w:numFmt w:val="bullet"/>
      <w:lvlText w:val="o"/>
      <w:lvlJc w:val="left"/>
      <w:pPr>
        <w:ind w:left="144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0" w15:restartNumberingAfterBreak="0">
    <w:nsid w:val="7F5D7362"/>
    <w:multiLevelType w:val="multilevel"/>
    <w:tmpl w:val="6E82EE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962102463">
    <w:abstractNumId w:val="16"/>
  </w:num>
  <w:num w:numId="2" w16cid:durableId="1041245560">
    <w:abstractNumId w:val="17"/>
  </w:num>
  <w:num w:numId="3" w16cid:durableId="1136411694">
    <w:abstractNumId w:val="6"/>
  </w:num>
  <w:num w:numId="4" w16cid:durableId="157816606">
    <w:abstractNumId w:val="12"/>
  </w:num>
  <w:num w:numId="5" w16cid:durableId="1621371919">
    <w:abstractNumId w:val="9"/>
  </w:num>
  <w:num w:numId="6" w16cid:durableId="1737314271">
    <w:abstractNumId w:val="0"/>
  </w:num>
  <w:num w:numId="7" w16cid:durableId="179703139">
    <w:abstractNumId w:val="40"/>
  </w:num>
  <w:num w:numId="8" w16cid:durableId="1961497645">
    <w:abstractNumId w:val="14"/>
  </w:num>
  <w:num w:numId="9" w16cid:durableId="1971091799">
    <w:abstractNumId w:val="28"/>
  </w:num>
  <w:num w:numId="10" w16cid:durableId="1980725873">
    <w:abstractNumId w:val="32"/>
  </w:num>
  <w:num w:numId="11" w16cid:durableId="2024893013">
    <w:abstractNumId w:val="21"/>
  </w:num>
  <w:num w:numId="12" w16cid:durableId="2066365906">
    <w:abstractNumId w:val="36"/>
  </w:num>
  <w:num w:numId="13" w16cid:durableId="250773109">
    <w:abstractNumId w:val="7"/>
  </w:num>
  <w:num w:numId="14" w16cid:durableId="412312669">
    <w:abstractNumId w:val="11"/>
  </w:num>
  <w:num w:numId="15" w16cid:durableId="591936118">
    <w:abstractNumId w:val="2"/>
  </w:num>
  <w:num w:numId="16" w16cid:durableId="782460529">
    <w:abstractNumId w:val="34"/>
  </w:num>
  <w:num w:numId="17" w16cid:durableId="435054001">
    <w:abstractNumId w:val="13"/>
  </w:num>
  <w:num w:numId="18" w16cid:durableId="1230074247">
    <w:abstractNumId w:val="25"/>
  </w:num>
  <w:num w:numId="19" w16cid:durableId="569268448">
    <w:abstractNumId w:val="19"/>
  </w:num>
  <w:num w:numId="20" w16cid:durableId="1527407045">
    <w:abstractNumId w:val="1"/>
  </w:num>
  <w:num w:numId="21" w16cid:durableId="448166709">
    <w:abstractNumId w:val="37"/>
  </w:num>
  <w:num w:numId="22" w16cid:durableId="2032953175">
    <w:abstractNumId w:val="23"/>
  </w:num>
  <w:num w:numId="23" w16cid:durableId="1807777089">
    <w:abstractNumId w:val="15"/>
  </w:num>
  <w:num w:numId="24" w16cid:durableId="894898639">
    <w:abstractNumId w:val="35"/>
  </w:num>
  <w:num w:numId="25" w16cid:durableId="859899148">
    <w:abstractNumId w:val="26"/>
  </w:num>
  <w:num w:numId="26" w16cid:durableId="772742782">
    <w:abstractNumId w:val="4"/>
  </w:num>
  <w:num w:numId="27" w16cid:durableId="513689274">
    <w:abstractNumId w:val="8"/>
  </w:num>
  <w:num w:numId="28" w16cid:durableId="224872890">
    <w:abstractNumId w:val="10"/>
  </w:num>
  <w:num w:numId="29" w16cid:durableId="2101174292">
    <w:abstractNumId w:val="18"/>
  </w:num>
  <w:num w:numId="30" w16cid:durableId="2035692455">
    <w:abstractNumId w:val="24"/>
  </w:num>
  <w:num w:numId="31" w16cid:durableId="454180783">
    <w:abstractNumId w:val="22"/>
  </w:num>
  <w:num w:numId="32" w16cid:durableId="892886037">
    <w:abstractNumId w:val="30"/>
  </w:num>
  <w:num w:numId="33" w16cid:durableId="454252731">
    <w:abstractNumId w:val="38"/>
  </w:num>
  <w:num w:numId="34" w16cid:durableId="282661858">
    <w:abstractNumId w:val="39"/>
  </w:num>
  <w:num w:numId="35" w16cid:durableId="289359775">
    <w:abstractNumId w:val="29"/>
  </w:num>
  <w:num w:numId="36" w16cid:durableId="940376168">
    <w:abstractNumId w:val="20"/>
  </w:num>
  <w:num w:numId="37" w16cid:durableId="211843680">
    <w:abstractNumId w:val="3"/>
  </w:num>
  <w:num w:numId="38" w16cid:durableId="1130515343">
    <w:abstractNumId w:val="33"/>
  </w:num>
  <w:num w:numId="39" w16cid:durableId="1036781743">
    <w:abstractNumId w:val="31"/>
  </w:num>
  <w:num w:numId="40" w16cid:durableId="46345673">
    <w:abstractNumId w:val="5"/>
  </w:num>
  <w:num w:numId="41" w16cid:durableId="557126629">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FE1822"/>
    <w:rsid w:val="00002FC3"/>
    <w:rsid w:val="000031FE"/>
    <w:rsid w:val="000032E5"/>
    <w:rsid w:val="000078F4"/>
    <w:rsid w:val="00010261"/>
    <w:rsid w:val="000146AE"/>
    <w:rsid w:val="00014C13"/>
    <w:rsid w:val="00015C5D"/>
    <w:rsid w:val="00016483"/>
    <w:rsid w:val="000202F2"/>
    <w:rsid w:val="000203FD"/>
    <w:rsid w:val="00021C2C"/>
    <w:rsid w:val="00022389"/>
    <w:rsid w:val="00022C7D"/>
    <w:rsid w:val="00023F2D"/>
    <w:rsid w:val="00024AD9"/>
    <w:rsid w:val="00025452"/>
    <w:rsid w:val="00025B6E"/>
    <w:rsid w:val="00026FD1"/>
    <w:rsid w:val="000275B3"/>
    <w:rsid w:val="000343E9"/>
    <w:rsid w:val="000353C8"/>
    <w:rsid w:val="0003579D"/>
    <w:rsid w:val="0003587F"/>
    <w:rsid w:val="000359A5"/>
    <w:rsid w:val="000362D9"/>
    <w:rsid w:val="000402A6"/>
    <w:rsid w:val="00041C15"/>
    <w:rsid w:val="000436F0"/>
    <w:rsid w:val="00044988"/>
    <w:rsid w:val="00047FBF"/>
    <w:rsid w:val="00052012"/>
    <w:rsid w:val="00052DD4"/>
    <w:rsid w:val="0005442C"/>
    <w:rsid w:val="0005489E"/>
    <w:rsid w:val="0006012F"/>
    <w:rsid w:val="0006469F"/>
    <w:rsid w:val="000652E3"/>
    <w:rsid w:val="00065F99"/>
    <w:rsid w:val="0007119D"/>
    <w:rsid w:val="00075ABA"/>
    <w:rsid w:val="00076489"/>
    <w:rsid w:val="000801CF"/>
    <w:rsid w:val="0008188B"/>
    <w:rsid w:val="00083131"/>
    <w:rsid w:val="00086A5A"/>
    <w:rsid w:val="00087044"/>
    <w:rsid w:val="0009127B"/>
    <w:rsid w:val="000951F6"/>
    <w:rsid w:val="0009577B"/>
    <w:rsid w:val="00095AEF"/>
    <w:rsid w:val="000A26E9"/>
    <w:rsid w:val="000A531D"/>
    <w:rsid w:val="000B16A6"/>
    <w:rsid w:val="000B2205"/>
    <w:rsid w:val="000B2D58"/>
    <w:rsid w:val="000B3BCC"/>
    <w:rsid w:val="000B47D0"/>
    <w:rsid w:val="000B4BEC"/>
    <w:rsid w:val="000C05DA"/>
    <w:rsid w:val="000C1D91"/>
    <w:rsid w:val="000C544E"/>
    <w:rsid w:val="000C5A9A"/>
    <w:rsid w:val="000C6A47"/>
    <w:rsid w:val="000C6B9A"/>
    <w:rsid w:val="000C737D"/>
    <w:rsid w:val="000D17FF"/>
    <w:rsid w:val="000D20B8"/>
    <w:rsid w:val="000D3350"/>
    <w:rsid w:val="000D34E0"/>
    <w:rsid w:val="000D43B7"/>
    <w:rsid w:val="000E1CBD"/>
    <w:rsid w:val="000E500D"/>
    <w:rsid w:val="000E6889"/>
    <w:rsid w:val="000E6B85"/>
    <w:rsid w:val="000E6D60"/>
    <w:rsid w:val="000E78F9"/>
    <w:rsid w:val="000F1114"/>
    <w:rsid w:val="000F1567"/>
    <w:rsid w:val="000F1D16"/>
    <w:rsid w:val="000F51FF"/>
    <w:rsid w:val="000F5659"/>
    <w:rsid w:val="00100EEB"/>
    <w:rsid w:val="00102BE5"/>
    <w:rsid w:val="001068F7"/>
    <w:rsid w:val="001076E7"/>
    <w:rsid w:val="00111775"/>
    <w:rsid w:val="00111E53"/>
    <w:rsid w:val="0011317A"/>
    <w:rsid w:val="001176E8"/>
    <w:rsid w:val="00121460"/>
    <w:rsid w:val="001223B6"/>
    <w:rsid w:val="00122601"/>
    <w:rsid w:val="001238BC"/>
    <w:rsid w:val="0012488E"/>
    <w:rsid w:val="00124B70"/>
    <w:rsid w:val="0013389A"/>
    <w:rsid w:val="00134C67"/>
    <w:rsid w:val="00134F85"/>
    <w:rsid w:val="001363A5"/>
    <w:rsid w:val="00136456"/>
    <w:rsid w:val="001376AE"/>
    <w:rsid w:val="00140A76"/>
    <w:rsid w:val="00141D7D"/>
    <w:rsid w:val="00142386"/>
    <w:rsid w:val="001426CE"/>
    <w:rsid w:val="00145134"/>
    <w:rsid w:val="00145B5C"/>
    <w:rsid w:val="0015153B"/>
    <w:rsid w:val="00152324"/>
    <w:rsid w:val="001553A8"/>
    <w:rsid w:val="0015676A"/>
    <w:rsid w:val="001576BD"/>
    <w:rsid w:val="00163045"/>
    <w:rsid w:val="00165635"/>
    <w:rsid w:val="00167247"/>
    <w:rsid w:val="0017085B"/>
    <w:rsid w:val="00171494"/>
    <w:rsid w:val="00172B0A"/>
    <w:rsid w:val="00174526"/>
    <w:rsid w:val="00175A54"/>
    <w:rsid w:val="00176384"/>
    <w:rsid w:val="00176668"/>
    <w:rsid w:val="00181A45"/>
    <w:rsid w:val="00181A8D"/>
    <w:rsid w:val="001861BC"/>
    <w:rsid w:val="00186474"/>
    <w:rsid w:val="00187D0D"/>
    <w:rsid w:val="001A0040"/>
    <w:rsid w:val="001B22B8"/>
    <w:rsid w:val="001B3B9F"/>
    <w:rsid w:val="001B7758"/>
    <w:rsid w:val="001C24A0"/>
    <w:rsid w:val="001C3180"/>
    <w:rsid w:val="001C3C9B"/>
    <w:rsid w:val="001C4B2B"/>
    <w:rsid w:val="001C4D64"/>
    <w:rsid w:val="001C4DE7"/>
    <w:rsid w:val="001C4EF8"/>
    <w:rsid w:val="001C5069"/>
    <w:rsid w:val="001C7821"/>
    <w:rsid w:val="001D043C"/>
    <w:rsid w:val="001D0B3E"/>
    <w:rsid w:val="001D19D3"/>
    <w:rsid w:val="001D46EE"/>
    <w:rsid w:val="001D703A"/>
    <w:rsid w:val="001E148F"/>
    <w:rsid w:val="001E2105"/>
    <w:rsid w:val="001E27C1"/>
    <w:rsid w:val="001E4427"/>
    <w:rsid w:val="001E5F48"/>
    <w:rsid w:val="001E6890"/>
    <w:rsid w:val="001E78ED"/>
    <w:rsid w:val="001F0677"/>
    <w:rsid w:val="001F2C19"/>
    <w:rsid w:val="001F54C6"/>
    <w:rsid w:val="001F69FD"/>
    <w:rsid w:val="001F6A2B"/>
    <w:rsid w:val="001F6CD8"/>
    <w:rsid w:val="001F78CB"/>
    <w:rsid w:val="002032AC"/>
    <w:rsid w:val="00203B50"/>
    <w:rsid w:val="00207CF2"/>
    <w:rsid w:val="002127B4"/>
    <w:rsid w:val="0021348D"/>
    <w:rsid w:val="00214608"/>
    <w:rsid w:val="002231E3"/>
    <w:rsid w:val="002307DD"/>
    <w:rsid w:val="00234224"/>
    <w:rsid w:val="002347B2"/>
    <w:rsid w:val="00235BCE"/>
    <w:rsid w:val="00236355"/>
    <w:rsid w:val="002447AC"/>
    <w:rsid w:val="002453BF"/>
    <w:rsid w:val="00251EF9"/>
    <w:rsid w:val="00255CFD"/>
    <w:rsid w:val="002615BB"/>
    <w:rsid w:val="00261FD3"/>
    <w:rsid w:val="002625F1"/>
    <w:rsid w:val="00263463"/>
    <w:rsid w:val="00264AAB"/>
    <w:rsid w:val="002736AB"/>
    <w:rsid w:val="0027796A"/>
    <w:rsid w:val="00281F36"/>
    <w:rsid w:val="002829CB"/>
    <w:rsid w:val="002835F5"/>
    <w:rsid w:val="00283A53"/>
    <w:rsid w:val="00285AF4"/>
    <w:rsid w:val="00290565"/>
    <w:rsid w:val="0029088E"/>
    <w:rsid w:val="002914B7"/>
    <w:rsid w:val="00293D05"/>
    <w:rsid w:val="00294C9B"/>
    <w:rsid w:val="002A05F6"/>
    <w:rsid w:val="002A094E"/>
    <w:rsid w:val="002A3CCB"/>
    <w:rsid w:val="002A4E76"/>
    <w:rsid w:val="002B2AA9"/>
    <w:rsid w:val="002B2B75"/>
    <w:rsid w:val="002C009B"/>
    <w:rsid w:val="002C0205"/>
    <w:rsid w:val="002C1F3E"/>
    <w:rsid w:val="002C2D94"/>
    <w:rsid w:val="002C4201"/>
    <w:rsid w:val="002C5302"/>
    <w:rsid w:val="002C6750"/>
    <w:rsid w:val="002D226F"/>
    <w:rsid w:val="002D2E80"/>
    <w:rsid w:val="002D37BF"/>
    <w:rsid w:val="002D535B"/>
    <w:rsid w:val="002D579C"/>
    <w:rsid w:val="002D6744"/>
    <w:rsid w:val="002E0297"/>
    <w:rsid w:val="002E0C63"/>
    <w:rsid w:val="002E188C"/>
    <w:rsid w:val="002E43D8"/>
    <w:rsid w:val="002E5E5E"/>
    <w:rsid w:val="002E6D14"/>
    <w:rsid w:val="002E71C7"/>
    <w:rsid w:val="002F298E"/>
    <w:rsid w:val="002F4B1B"/>
    <w:rsid w:val="002F5659"/>
    <w:rsid w:val="00305DA4"/>
    <w:rsid w:val="0031241D"/>
    <w:rsid w:val="00314502"/>
    <w:rsid w:val="0031631C"/>
    <w:rsid w:val="00317276"/>
    <w:rsid w:val="0032233A"/>
    <w:rsid w:val="003225E3"/>
    <w:rsid w:val="003234B2"/>
    <w:rsid w:val="00324F98"/>
    <w:rsid w:val="00325352"/>
    <w:rsid w:val="00327D25"/>
    <w:rsid w:val="00330312"/>
    <w:rsid w:val="00330DC9"/>
    <w:rsid w:val="0033375F"/>
    <w:rsid w:val="00333815"/>
    <w:rsid w:val="003350FE"/>
    <w:rsid w:val="00335A5D"/>
    <w:rsid w:val="00337D5C"/>
    <w:rsid w:val="003431C0"/>
    <w:rsid w:val="0034505C"/>
    <w:rsid w:val="003459B4"/>
    <w:rsid w:val="00353C3F"/>
    <w:rsid w:val="00357D82"/>
    <w:rsid w:val="00361F1A"/>
    <w:rsid w:val="003670A4"/>
    <w:rsid w:val="00372B54"/>
    <w:rsid w:val="00374E16"/>
    <w:rsid w:val="003754C2"/>
    <w:rsid w:val="003777EF"/>
    <w:rsid w:val="00377C07"/>
    <w:rsid w:val="00383B5E"/>
    <w:rsid w:val="00385F92"/>
    <w:rsid w:val="00391C46"/>
    <w:rsid w:val="003924AF"/>
    <w:rsid w:val="0039278E"/>
    <w:rsid w:val="003959CB"/>
    <w:rsid w:val="00396351"/>
    <w:rsid w:val="00396F41"/>
    <w:rsid w:val="003A0B6F"/>
    <w:rsid w:val="003A18DF"/>
    <w:rsid w:val="003A1B81"/>
    <w:rsid w:val="003A3931"/>
    <w:rsid w:val="003B26AC"/>
    <w:rsid w:val="003B6124"/>
    <w:rsid w:val="003C058F"/>
    <w:rsid w:val="003C211B"/>
    <w:rsid w:val="003C3703"/>
    <w:rsid w:val="003C4AAC"/>
    <w:rsid w:val="003C592F"/>
    <w:rsid w:val="003C5D16"/>
    <w:rsid w:val="003C6E11"/>
    <w:rsid w:val="003C7C31"/>
    <w:rsid w:val="003D1040"/>
    <w:rsid w:val="003D4AA2"/>
    <w:rsid w:val="003D4BC4"/>
    <w:rsid w:val="003E1FBE"/>
    <w:rsid w:val="003E589B"/>
    <w:rsid w:val="003F1486"/>
    <w:rsid w:val="003F1B5F"/>
    <w:rsid w:val="003F2D98"/>
    <w:rsid w:val="003F6884"/>
    <w:rsid w:val="003F73BC"/>
    <w:rsid w:val="00401DE7"/>
    <w:rsid w:val="00403A94"/>
    <w:rsid w:val="004053A4"/>
    <w:rsid w:val="00405677"/>
    <w:rsid w:val="004077D5"/>
    <w:rsid w:val="00407CAF"/>
    <w:rsid w:val="00407D41"/>
    <w:rsid w:val="00412732"/>
    <w:rsid w:val="004132B7"/>
    <w:rsid w:val="00413FE2"/>
    <w:rsid w:val="00414E49"/>
    <w:rsid w:val="004159C0"/>
    <w:rsid w:val="004168F0"/>
    <w:rsid w:val="00416EBC"/>
    <w:rsid w:val="00420F3E"/>
    <w:rsid w:val="00422A29"/>
    <w:rsid w:val="00423840"/>
    <w:rsid w:val="0042428A"/>
    <w:rsid w:val="00426927"/>
    <w:rsid w:val="00427C95"/>
    <w:rsid w:val="00427F48"/>
    <w:rsid w:val="00432D21"/>
    <w:rsid w:val="0043445D"/>
    <w:rsid w:val="004346DD"/>
    <w:rsid w:val="00434E99"/>
    <w:rsid w:val="00440A0C"/>
    <w:rsid w:val="00443D34"/>
    <w:rsid w:val="0044487F"/>
    <w:rsid w:val="004456DD"/>
    <w:rsid w:val="0045103F"/>
    <w:rsid w:val="004530B7"/>
    <w:rsid w:val="0045350E"/>
    <w:rsid w:val="004579B2"/>
    <w:rsid w:val="0047023E"/>
    <w:rsid w:val="00470E1D"/>
    <w:rsid w:val="00473E7D"/>
    <w:rsid w:val="004832D0"/>
    <w:rsid w:val="00485616"/>
    <w:rsid w:val="00491CEA"/>
    <w:rsid w:val="004931BC"/>
    <w:rsid w:val="00493E54"/>
    <w:rsid w:val="00494500"/>
    <w:rsid w:val="00494D68"/>
    <w:rsid w:val="004957B7"/>
    <w:rsid w:val="0049688C"/>
    <w:rsid w:val="0049773B"/>
    <w:rsid w:val="004A17D3"/>
    <w:rsid w:val="004A5371"/>
    <w:rsid w:val="004B14BE"/>
    <w:rsid w:val="004B2987"/>
    <w:rsid w:val="004B528C"/>
    <w:rsid w:val="004B7B3B"/>
    <w:rsid w:val="004C2B4A"/>
    <w:rsid w:val="004C5640"/>
    <w:rsid w:val="004C6ACB"/>
    <w:rsid w:val="004D5B04"/>
    <w:rsid w:val="004D665B"/>
    <w:rsid w:val="004E0D76"/>
    <w:rsid w:val="004E40B4"/>
    <w:rsid w:val="004E4361"/>
    <w:rsid w:val="004E4E16"/>
    <w:rsid w:val="004E5C0D"/>
    <w:rsid w:val="004E7697"/>
    <w:rsid w:val="004F5303"/>
    <w:rsid w:val="004F5B22"/>
    <w:rsid w:val="00500DB6"/>
    <w:rsid w:val="0050287A"/>
    <w:rsid w:val="00506AB4"/>
    <w:rsid w:val="00506F8B"/>
    <w:rsid w:val="0051120A"/>
    <w:rsid w:val="0051315E"/>
    <w:rsid w:val="005131D1"/>
    <w:rsid w:val="005156AC"/>
    <w:rsid w:val="00526746"/>
    <w:rsid w:val="00526EAF"/>
    <w:rsid w:val="00534F2D"/>
    <w:rsid w:val="005368AD"/>
    <w:rsid w:val="00536F31"/>
    <w:rsid w:val="0053706E"/>
    <w:rsid w:val="00540463"/>
    <w:rsid w:val="00551C0C"/>
    <w:rsid w:val="00553EFF"/>
    <w:rsid w:val="0055473A"/>
    <w:rsid w:val="00554A7E"/>
    <w:rsid w:val="0055735A"/>
    <w:rsid w:val="00557592"/>
    <w:rsid w:val="00557B65"/>
    <w:rsid w:val="0056137E"/>
    <w:rsid w:val="005622F1"/>
    <w:rsid w:val="00563ACF"/>
    <w:rsid w:val="005676E9"/>
    <w:rsid w:val="0057559C"/>
    <w:rsid w:val="0057599F"/>
    <w:rsid w:val="0058017A"/>
    <w:rsid w:val="00586E5F"/>
    <w:rsid w:val="00590FA3"/>
    <w:rsid w:val="0059100D"/>
    <w:rsid w:val="00591AB6"/>
    <w:rsid w:val="00592267"/>
    <w:rsid w:val="005930A2"/>
    <w:rsid w:val="00593192"/>
    <w:rsid w:val="005A0D4B"/>
    <w:rsid w:val="005A12C3"/>
    <w:rsid w:val="005A25E3"/>
    <w:rsid w:val="005A2A5F"/>
    <w:rsid w:val="005B0F60"/>
    <w:rsid w:val="005C0B47"/>
    <w:rsid w:val="005C3057"/>
    <w:rsid w:val="005C3F33"/>
    <w:rsid w:val="005C4936"/>
    <w:rsid w:val="005C4CF1"/>
    <w:rsid w:val="005C5AB0"/>
    <w:rsid w:val="005D0394"/>
    <w:rsid w:val="005D0E59"/>
    <w:rsid w:val="005D3145"/>
    <w:rsid w:val="005D355C"/>
    <w:rsid w:val="005D4930"/>
    <w:rsid w:val="005E006E"/>
    <w:rsid w:val="005E0542"/>
    <w:rsid w:val="005E1029"/>
    <w:rsid w:val="005E737E"/>
    <w:rsid w:val="005F0BB7"/>
    <w:rsid w:val="005F0E63"/>
    <w:rsid w:val="005F307C"/>
    <w:rsid w:val="005F39C4"/>
    <w:rsid w:val="005F59C1"/>
    <w:rsid w:val="005F5ECE"/>
    <w:rsid w:val="005F5EE2"/>
    <w:rsid w:val="005F6B48"/>
    <w:rsid w:val="00600C0D"/>
    <w:rsid w:val="00601504"/>
    <w:rsid w:val="006018B0"/>
    <w:rsid w:val="00602069"/>
    <w:rsid w:val="00605CF1"/>
    <w:rsid w:val="0060649D"/>
    <w:rsid w:val="00610246"/>
    <w:rsid w:val="00613871"/>
    <w:rsid w:val="006147FC"/>
    <w:rsid w:val="0061545B"/>
    <w:rsid w:val="00615622"/>
    <w:rsid w:val="0061681B"/>
    <w:rsid w:val="006205E2"/>
    <w:rsid w:val="00622B08"/>
    <w:rsid w:val="0062617E"/>
    <w:rsid w:val="006316EC"/>
    <w:rsid w:val="006343FE"/>
    <w:rsid w:val="00641C3D"/>
    <w:rsid w:val="006444D2"/>
    <w:rsid w:val="00644C98"/>
    <w:rsid w:val="00647DFE"/>
    <w:rsid w:val="006528A1"/>
    <w:rsid w:val="006569B1"/>
    <w:rsid w:val="00660163"/>
    <w:rsid w:val="006604F5"/>
    <w:rsid w:val="00661177"/>
    <w:rsid w:val="00663D45"/>
    <w:rsid w:val="006641AD"/>
    <w:rsid w:val="0066511F"/>
    <w:rsid w:val="00666AD4"/>
    <w:rsid w:val="00671C33"/>
    <w:rsid w:val="00673733"/>
    <w:rsid w:val="00675128"/>
    <w:rsid w:val="00675BB7"/>
    <w:rsid w:val="006822E7"/>
    <w:rsid w:val="00682F7D"/>
    <w:rsid w:val="00691A11"/>
    <w:rsid w:val="0069244B"/>
    <w:rsid w:val="006967D4"/>
    <w:rsid w:val="006A0066"/>
    <w:rsid w:val="006A1EF0"/>
    <w:rsid w:val="006A22A9"/>
    <w:rsid w:val="006A64EC"/>
    <w:rsid w:val="006B1315"/>
    <w:rsid w:val="006B35A7"/>
    <w:rsid w:val="006B396B"/>
    <w:rsid w:val="006B4D45"/>
    <w:rsid w:val="006B5EEB"/>
    <w:rsid w:val="006C0F44"/>
    <w:rsid w:val="006C23A4"/>
    <w:rsid w:val="006C6620"/>
    <w:rsid w:val="006C7E1D"/>
    <w:rsid w:val="006D346F"/>
    <w:rsid w:val="006D5369"/>
    <w:rsid w:val="006D5B0F"/>
    <w:rsid w:val="006D5EA0"/>
    <w:rsid w:val="006E2499"/>
    <w:rsid w:val="006E2566"/>
    <w:rsid w:val="006E6BF5"/>
    <w:rsid w:val="006E6F14"/>
    <w:rsid w:val="006E7CE8"/>
    <w:rsid w:val="006F1AB6"/>
    <w:rsid w:val="006F34CB"/>
    <w:rsid w:val="006F4D68"/>
    <w:rsid w:val="006F6D21"/>
    <w:rsid w:val="006F7250"/>
    <w:rsid w:val="0070260B"/>
    <w:rsid w:val="00703A49"/>
    <w:rsid w:val="00706F46"/>
    <w:rsid w:val="00707FB0"/>
    <w:rsid w:val="007102F0"/>
    <w:rsid w:val="00712396"/>
    <w:rsid w:val="00720F3F"/>
    <w:rsid w:val="0072294B"/>
    <w:rsid w:val="00724EA0"/>
    <w:rsid w:val="007336F4"/>
    <w:rsid w:val="0073407F"/>
    <w:rsid w:val="00735EB7"/>
    <w:rsid w:val="0073715B"/>
    <w:rsid w:val="007403CE"/>
    <w:rsid w:val="00743F62"/>
    <w:rsid w:val="0074635A"/>
    <w:rsid w:val="00755C11"/>
    <w:rsid w:val="00755ED0"/>
    <w:rsid w:val="0076065C"/>
    <w:rsid w:val="007619E5"/>
    <w:rsid w:val="0076398D"/>
    <w:rsid w:val="00773651"/>
    <w:rsid w:val="00773E6C"/>
    <w:rsid w:val="00774329"/>
    <w:rsid w:val="0077443C"/>
    <w:rsid w:val="00775A50"/>
    <w:rsid w:val="0077616F"/>
    <w:rsid w:val="007867C2"/>
    <w:rsid w:val="0079085C"/>
    <w:rsid w:val="00794EC1"/>
    <w:rsid w:val="007958F8"/>
    <w:rsid w:val="0079736A"/>
    <w:rsid w:val="00797494"/>
    <w:rsid w:val="007A0332"/>
    <w:rsid w:val="007A124F"/>
    <w:rsid w:val="007A23F0"/>
    <w:rsid w:val="007A27B6"/>
    <w:rsid w:val="007A31F0"/>
    <w:rsid w:val="007B0CE2"/>
    <w:rsid w:val="007B34F6"/>
    <w:rsid w:val="007B64CC"/>
    <w:rsid w:val="007B7E7C"/>
    <w:rsid w:val="007C0B40"/>
    <w:rsid w:val="007C4A41"/>
    <w:rsid w:val="007C50C0"/>
    <w:rsid w:val="007C5D01"/>
    <w:rsid w:val="007D0E40"/>
    <w:rsid w:val="007D3A5E"/>
    <w:rsid w:val="007D5F41"/>
    <w:rsid w:val="007D682F"/>
    <w:rsid w:val="007E1CB6"/>
    <w:rsid w:val="007E3714"/>
    <w:rsid w:val="007E4B4C"/>
    <w:rsid w:val="007F1952"/>
    <w:rsid w:val="007F2074"/>
    <w:rsid w:val="007F216C"/>
    <w:rsid w:val="00801478"/>
    <w:rsid w:val="0080327E"/>
    <w:rsid w:val="008101E0"/>
    <w:rsid w:val="00813CCD"/>
    <w:rsid w:val="00816BBA"/>
    <w:rsid w:val="0081770A"/>
    <w:rsid w:val="008179C2"/>
    <w:rsid w:val="008200A9"/>
    <w:rsid w:val="00820A01"/>
    <w:rsid w:val="00821165"/>
    <w:rsid w:val="00822C7C"/>
    <w:rsid w:val="00824144"/>
    <w:rsid w:val="00824790"/>
    <w:rsid w:val="00824EC8"/>
    <w:rsid w:val="0082744B"/>
    <w:rsid w:val="00833CD8"/>
    <w:rsid w:val="008432F0"/>
    <w:rsid w:val="00844D6E"/>
    <w:rsid w:val="00845845"/>
    <w:rsid w:val="00847199"/>
    <w:rsid w:val="008473BF"/>
    <w:rsid w:val="00847B22"/>
    <w:rsid w:val="00847E77"/>
    <w:rsid w:val="00850D6F"/>
    <w:rsid w:val="00854794"/>
    <w:rsid w:val="00856F0A"/>
    <w:rsid w:val="00861B91"/>
    <w:rsid w:val="00862905"/>
    <w:rsid w:val="00863A18"/>
    <w:rsid w:val="00864AAE"/>
    <w:rsid w:val="00864B1E"/>
    <w:rsid w:val="00864FD5"/>
    <w:rsid w:val="0087040C"/>
    <w:rsid w:val="008730AD"/>
    <w:rsid w:val="00877043"/>
    <w:rsid w:val="008777A7"/>
    <w:rsid w:val="008809DE"/>
    <w:rsid w:val="008830E0"/>
    <w:rsid w:val="0088476C"/>
    <w:rsid w:val="0088571C"/>
    <w:rsid w:val="00892363"/>
    <w:rsid w:val="00892499"/>
    <w:rsid w:val="00893EAF"/>
    <w:rsid w:val="00895DDE"/>
    <w:rsid w:val="0089636A"/>
    <w:rsid w:val="008A151E"/>
    <w:rsid w:val="008A1A93"/>
    <w:rsid w:val="008A476E"/>
    <w:rsid w:val="008A7160"/>
    <w:rsid w:val="008B623D"/>
    <w:rsid w:val="008C0162"/>
    <w:rsid w:val="008C53F9"/>
    <w:rsid w:val="008C6EE6"/>
    <w:rsid w:val="008C7E21"/>
    <w:rsid w:val="008D0E82"/>
    <w:rsid w:val="008D10BA"/>
    <w:rsid w:val="008D18F8"/>
    <w:rsid w:val="008D2E43"/>
    <w:rsid w:val="008D2F04"/>
    <w:rsid w:val="008D7F46"/>
    <w:rsid w:val="008E3911"/>
    <w:rsid w:val="008E4815"/>
    <w:rsid w:val="008E68E2"/>
    <w:rsid w:val="008E728B"/>
    <w:rsid w:val="008F0A72"/>
    <w:rsid w:val="008F1AFA"/>
    <w:rsid w:val="008F5B13"/>
    <w:rsid w:val="008F7A51"/>
    <w:rsid w:val="00902CF6"/>
    <w:rsid w:val="00903078"/>
    <w:rsid w:val="00905C6C"/>
    <w:rsid w:val="009075CA"/>
    <w:rsid w:val="0090790C"/>
    <w:rsid w:val="00914EB1"/>
    <w:rsid w:val="00921EE1"/>
    <w:rsid w:val="00921F7E"/>
    <w:rsid w:val="00922D61"/>
    <w:rsid w:val="0092336E"/>
    <w:rsid w:val="0092711F"/>
    <w:rsid w:val="00927985"/>
    <w:rsid w:val="00927CA9"/>
    <w:rsid w:val="00932297"/>
    <w:rsid w:val="009361E9"/>
    <w:rsid w:val="009362DC"/>
    <w:rsid w:val="00936D3F"/>
    <w:rsid w:val="009412C9"/>
    <w:rsid w:val="00942EB6"/>
    <w:rsid w:val="00946200"/>
    <w:rsid w:val="00952180"/>
    <w:rsid w:val="00953FC9"/>
    <w:rsid w:val="009545A3"/>
    <w:rsid w:val="00955224"/>
    <w:rsid w:val="00960AF6"/>
    <w:rsid w:val="00961378"/>
    <w:rsid w:val="00961D97"/>
    <w:rsid w:val="00963772"/>
    <w:rsid w:val="009642A9"/>
    <w:rsid w:val="009656B4"/>
    <w:rsid w:val="00966BDE"/>
    <w:rsid w:val="00971CB5"/>
    <w:rsid w:val="0097553B"/>
    <w:rsid w:val="00976EDB"/>
    <w:rsid w:val="00981807"/>
    <w:rsid w:val="00982231"/>
    <w:rsid w:val="00984C1E"/>
    <w:rsid w:val="00985460"/>
    <w:rsid w:val="00986D4E"/>
    <w:rsid w:val="00990599"/>
    <w:rsid w:val="00991188"/>
    <w:rsid w:val="00991772"/>
    <w:rsid w:val="00991947"/>
    <w:rsid w:val="00992259"/>
    <w:rsid w:val="009968F0"/>
    <w:rsid w:val="009A0005"/>
    <w:rsid w:val="009A4744"/>
    <w:rsid w:val="009B68FE"/>
    <w:rsid w:val="009C059B"/>
    <w:rsid w:val="009C0D8B"/>
    <w:rsid w:val="009C1FBE"/>
    <w:rsid w:val="009C68A6"/>
    <w:rsid w:val="009D2F72"/>
    <w:rsid w:val="009D4B85"/>
    <w:rsid w:val="009D4E77"/>
    <w:rsid w:val="009D6C04"/>
    <w:rsid w:val="009E1114"/>
    <w:rsid w:val="009E2936"/>
    <w:rsid w:val="009E6B4D"/>
    <w:rsid w:val="009E6D94"/>
    <w:rsid w:val="009E7EF2"/>
    <w:rsid w:val="009F10EA"/>
    <w:rsid w:val="009F22E8"/>
    <w:rsid w:val="009F2A4E"/>
    <w:rsid w:val="009F76FD"/>
    <w:rsid w:val="00A00F64"/>
    <w:rsid w:val="00A011CF"/>
    <w:rsid w:val="00A02B10"/>
    <w:rsid w:val="00A06B98"/>
    <w:rsid w:val="00A07019"/>
    <w:rsid w:val="00A118EB"/>
    <w:rsid w:val="00A1308D"/>
    <w:rsid w:val="00A17C41"/>
    <w:rsid w:val="00A207BF"/>
    <w:rsid w:val="00A208B9"/>
    <w:rsid w:val="00A20A0A"/>
    <w:rsid w:val="00A21BB2"/>
    <w:rsid w:val="00A22746"/>
    <w:rsid w:val="00A23449"/>
    <w:rsid w:val="00A24FCD"/>
    <w:rsid w:val="00A2594E"/>
    <w:rsid w:val="00A3014D"/>
    <w:rsid w:val="00A31190"/>
    <w:rsid w:val="00A34D3D"/>
    <w:rsid w:val="00A36502"/>
    <w:rsid w:val="00A3733C"/>
    <w:rsid w:val="00A37FCB"/>
    <w:rsid w:val="00A42491"/>
    <w:rsid w:val="00A42B5F"/>
    <w:rsid w:val="00A465F8"/>
    <w:rsid w:val="00A5099E"/>
    <w:rsid w:val="00A51F7D"/>
    <w:rsid w:val="00A5345A"/>
    <w:rsid w:val="00A565DF"/>
    <w:rsid w:val="00A578F4"/>
    <w:rsid w:val="00A60303"/>
    <w:rsid w:val="00A652C8"/>
    <w:rsid w:val="00A66CCD"/>
    <w:rsid w:val="00A711A2"/>
    <w:rsid w:val="00A716D8"/>
    <w:rsid w:val="00A71EF3"/>
    <w:rsid w:val="00A73708"/>
    <w:rsid w:val="00A73B96"/>
    <w:rsid w:val="00A73C6D"/>
    <w:rsid w:val="00A74B85"/>
    <w:rsid w:val="00A777EC"/>
    <w:rsid w:val="00A9006D"/>
    <w:rsid w:val="00A93507"/>
    <w:rsid w:val="00A94E69"/>
    <w:rsid w:val="00A968C3"/>
    <w:rsid w:val="00AA063D"/>
    <w:rsid w:val="00AA1158"/>
    <w:rsid w:val="00AA1B84"/>
    <w:rsid w:val="00AA25F4"/>
    <w:rsid w:val="00AA39AD"/>
    <w:rsid w:val="00AB1D05"/>
    <w:rsid w:val="00AB2A38"/>
    <w:rsid w:val="00AB2CB5"/>
    <w:rsid w:val="00AB59B8"/>
    <w:rsid w:val="00AB5E6F"/>
    <w:rsid w:val="00AC2D8A"/>
    <w:rsid w:val="00AC2E4B"/>
    <w:rsid w:val="00AD0106"/>
    <w:rsid w:val="00AD1B32"/>
    <w:rsid w:val="00AD2726"/>
    <w:rsid w:val="00AD274C"/>
    <w:rsid w:val="00AD3BCB"/>
    <w:rsid w:val="00AD58C2"/>
    <w:rsid w:val="00AE2582"/>
    <w:rsid w:val="00AE427B"/>
    <w:rsid w:val="00AE449A"/>
    <w:rsid w:val="00AF087C"/>
    <w:rsid w:val="00AF153E"/>
    <w:rsid w:val="00AF398A"/>
    <w:rsid w:val="00AF39AF"/>
    <w:rsid w:val="00AF55D1"/>
    <w:rsid w:val="00B03AE5"/>
    <w:rsid w:val="00B0452C"/>
    <w:rsid w:val="00B05CBC"/>
    <w:rsid w:val="00B06898"/>
    <w:rsid w:val="00B11734"/>
    <w:rsid w:val="00B146B7"/>
    <w:rsid w:val="00B15C59"/>
    <w:rsid w:val="00B21E9A"/>
    <w:rsid w:val="00B24A95"/>
    <w:rsid w:val="00B26509"/>
    <w:rsid w:val="00B302E4"/>
    <w:rsid w:val="00B305B0"/>
    <w:rsid w:val="00B3184E"/>
    <w:rsid w:val="00B34189"/>
    <w:rsid w:val="00B34946"/>
    <w:rsid w:val="00B36B38"/>
    <w:rsid w:val="00B36F7B"/>
    <w:rsid w:val="00B40CD2"/>
    <w:rsid w:val="00B436C9"/>
    <w:rsid w:val="00B4443F"/>
    <w:rsid w:val="00B501FC"/>
    <w:rsid w:val="00B543C6"/>
    <w:rsid w:val="00B54A48"/>
    <w:rsid w:val="00B55E65"/>
    <w:rsid w:val="00B55E7D"/>
    <w:rsid w:val="00B567CE"/>
    <w:rsid w:val="00B61D36"/>
    <w:rsid w:val="00B654A4"/>
    <w:rsid w:val="00B6786B"/>
    <w:rsid w:val="00B72F24"/>
    <w:rsid w:val="00B73EEB"/>
    <w:rsid w:val="00B7539C"/>
    <w:rsid w:val="00B77482"/>
    <w:rsid w:val="00B775A3"/>
    <w:rsid w:val="00B8467D"/>
    <w:rsid w:val="00B84754"/>
    <w:rsid w:val="00B86A83"/>
    <w:rsid w:val="00B876D0"/>
    <w:rsid w:val="00B90AAF"/>
    <w:rsid w:val="00B92BCB"/>
    <w:rsid w:val="00B94028"/>
    <w:rsid w:val="00B96D52"/>
    <w:rsid w:val="00BA74E8"/>
    <w:rsid w:val="00BA7FD2"/>
    <w:rsid w:val="00BB0252"/>
    <w:rsid w:val="00BB3D92"/>
    <w:rsid w:val="00BB4117"/>
    <w:rsid w:val="00BB46E2"/>
    <w:rsid w:val="00BB4A33"/>
    <w:rsid w:val="00BB52CD"/>
    <w:rsid w:val="00BB7130"/>
    <w:rsid w:val="00BB737F"/>
    <w:rsid w:val="00BB7463"/>
    <w:rsid w:val="00BC4640"/>
    <w:rsid w:val="00BC64AA"/>
    <w:rsid w:val="00BC77DE"/>
    <w:rsid w:val="00BD0BB1"/>
    <w:rsid w:val="00BD4B09"/>
    <w:rsid w:val="00BD525D"/>
    <w:rsid w:val="00BD541F"/>
    <w:rsid w:val="00BE14E7"/>
    <w:rsid w:val="00BE1A09"/>
    <w:rsid w:val="00BE5BD7"/>
    <w:rsid w:val="00BE663D"/>
    <w:rsid w:val="00BF03C3"/>
    <w:rsid w:val="00BF0CCD"/>
    <w:rsid w:val="00BF1125"/>
    <w:rsid w:val="00BF2B22"/>
    <w:rsid w:val="00C06A85"/>
    <w:rsid w:val="00C11D70"/>
    <w:rsid w:val="00C17FEB"/>
    <w:rsid w:val="00C211AE"/>
    <w:rsid w:val="00C21648"/>
    <w:rsid w:val="00C2230A"/>
    <w:rsid w:val="00C224BD"/>
    <w:rsid w:val="00C22F84"/>
    <w:rsid w:val="00C26A75"/>
    <w:rsid w:val="00C32CA0"/>
    <w:rsid w:val="00C34AD0"/>
    <w:rsid w:val="00C372FF"/>
    <w:rsid w:val="00C37E79"/>
    <w:rsid w:val="00C4292A"/>
    <w:rsid w:val="00C4587E"/>
    <w:rsid w:val="00C5368D"/>
    <w:rsid w:val="00C5473F"/>
    <w:rsid w:val="00C555F4"/>
    <w:rsid w:val="00C55BC9"/>
    <w:rsid w:val="00C60995"/>
    <w:rsid w:val="00C7053B"/>
    <w:rsid w:val="00C775A4"/>
    <w:rsid w:val="00C8008F"/>
    <w:rsid w:val="00C80973"/>
    <w:rsid w:val="00C811A6"/>
    <w:rsid w:val="00C81326"/>
    <w:rsid w:val="00C82766"/>
    <w:rsid w:val="00C84000"/>
    <w:rsid w:val="00C86253"/>
    <w:rsid w:val="00CA0345"/>
    <w:rsid w:val="00CA202E"/>
    <w:rsid w:val="00CA326B"/>
    <w:rsid w:val="00CA5196"/>
    <w:rsid w:val="00CA6628"/>
    <w:rsid w:val="00CA6B36"/>
    <w:rsid w:val="00CA7A8A"/>
    <w:rsid w:val="00CA7D8A"/>
    <w:rsid w:val="00CB041C"/>
    <w:rsid w:val="00CB1EFF"/>
    <w:rsid w:val="00CB2C26"/>
    <w:rsid w:val="00CB603E"/>
    <w:rsid w:val="00CB61BC"/>
    <w:rsid w:val="00CB6706"/>
    <w:rsid w:val="00CB6A02"/>
    <w:rsid w:val="00CB6F0E"/>
    <w:rsid w:val="00CB7213"/>
    <w:rsid w:val="00CC13A7"/>
    <w:rsid w:val="00CC25A1"/>
    <w:rsid w:val="00CC5DF7"/>
    <w:rsid w:val="00CC5ED8"/>
    <w:rsid w:val="00CC5F99"/>
    <w:rsid w:val="00CD1975"/>
    <w:rsid w:val="00CD1B6D"/>
    <w:rsid w:val="00CD2EB6"/>
    <w:rsid w:val="00CD5E3E"/>
    <w:rsid w:val="00CE41B2"/>
    <w:rsid w:val="00CE5B4B"/>
    <w:rsid w:val="00CE6FF1"/>
    <w:rsid w:val="00CF163E"/>
    <w:rsid w:val="00CF213C"/>
    <w:rsid w:val="00CF2AB7"/>
    <w:rsid w:val="00CF2BF0"/>
    <w:rsid w:val="00CF38E0"/>
    <w:rsid w:val="00CF3D32"/>
    <w:rsid w:val="00CF3E73"/>
    <w:rsid w:val="00CF5AB7"/>
    <w:rsid w:val="00CF73A5"/>
    <w:rsid w:val="00CF7993"/>
    <w:rsid w:val="00D0190C"/>
    <w:rsid w:val="00D01E9B"/>
    <w:rsid w:val="00D03579"/>
    <w:rsid w:val="00D0425A"/>
    <w:rsid w:val="00D04391"/>
    <w:rsid w:val="00D044B9"/>
    <w:rsid w:val="00D054AE"/>
    <w:rsid w:val="00D07BB8"/>
    <w:rsid w:val="00D11564"/>
    <w:rsid w:val="00D13B18"/>
    <w:rsid w:val="00D13C21"/>
    <w:rsid w:val="00D13F40"/>
    <w:rsid w:val="00D143F8"/>
    <w:rsid w:val="00D14439"/>
    <w:rsid w:val="00D152D0"/>
    <w:rsid w:val="00D16ADD"/>
    <w:rsid w:val="00D20DA4"/>
    <w:rsid w:val="00D25A49"/>
    <w:rsid w:val="00D31006"/>
    <w:rsid w:val="00D31DB2"/>
    <w:rsid w:val="00D330B4"/>
    <w:rsid w:val="00D33110"/>
    <w:rsid w:val="00D3420A"/>
    <w:rsid w:val="00D37511"/>
    <w:rsid w:val="00D41FBE"/>
    <w:rsid w:val="00D44442"/>
    <w:rsid w:val="00D44BDF"/>
    <w:rsid w:val="00D462AA"/>
    <w:rsid w:val="00D477B1"/>
    <w:rsid w:val="00D47F0E"/>
    <w:rsid w:val="00D51CF1"/>
    <w:rsid w:val="00D53170"/>
    <w:rsid w:val="00D53BF9"/>
    <w:rsid w:val="00D55FB9"/>
    <w:rsid w:val="00D6142C"/>
    <w:rsid w:val="00D63298"/>
    <w:rsid w:val="00D63DBD"/>
    <w:rsid w:val="00D66AE5"/>
    <w:rsid w:val="00D67CC7"/>
    <w:rsid w:val="00D70590"/>
    <w:rsid w:val="00D73B05"/>
    <w:rsid w:val="00D73CE6"/>
    <w:rsid w:val="00D753E6"/>
    <w:rsid w:val="00D76783"/>
    <w:rsid w:val="00D77693"/>
    <w:rsid w:val="00D81EF4"/>
    <w:rsid w:val="00D85C14"/>
    <w:rsid w:val="00D865D1"/>
    <w:rsid w:val="00D92284"/>
    <w:rsid w:val="00D926E4"/>
    <w:rsid w:val="00D9279B"/>
    <w:rsid w:val="00D94155"/>
    <w:rsid w:val="00DA26A1"/>
    <w:rsid w:val="00DA3E16"/>
    <w:rsid w:val="00DA453D"/>
    <w:rsid w:val="00DA7215"/>
    <w:rsid w:val="00DA74DB"/>
    <w:rsid w:val="00DB085C"/>
    <w:rsid w:val="00DB0A1B"/>
    <w:rsid w:val="00DB0DCE"/>
    <w:rsid w:val="00DB1ABD"/>
    <w:rsid w:val="00DB1B9E"/>
    <w:rsid w:val="00DB1BFC"/>
    <w:rsid w:val="00DB2C3F"/>
    <w:rsid w:val="00DC064A"/>
    <w:rsid w:val="00DC2370"/>
    <w:rsid w:val="00DC354C"/>
    <w:rsid w:val="00DC379A"/>
    <w:rsid w:val="00DC762F"/>
    <w:rsid w:val="00DE1A07"/>
    <w:rsid w:val="00DE35AE"/>
    <w:rsid w:val="00DE6C81"/>
    <w:rsid w:val="00DE6CDB"/>
    <w:rsid w:val="00DE7817"/>
    <w:rsid w:val="00DE7A80"/>
    <w:rsid w:val="00DF221A"/>
    <w:rsid w:val="00DF3A02"/>
    <w:rsid w:val="00DF5644"/>
    <w:rsid w:val="00DF66D7"/>
    <w:rsid w:val="00DF6920"/>
    <w:rsid w:val="00E034C8"/>
    <w:rsid w:val="00E03B4E"/>
    <w:rsid w:val="00E03B69"/>
    <w:rsid w:val="00E03D81"/>
    <w:rsid w:val="00E04032"/>
    <w:rsid w:val="00E04903"/>
    <w:rsid w:val="00E04FE2"/>
    <w:rsid w:val="00E055C0"/>
    <w:rsid w:val="00E05D92"/>
    <w:rsid w:val="00E07A6A"/>
    <w:rsid w:val="00E1313B"/>
    <w:rsid w:val="00E13419"/>
    <w:rsid w:val="00E24A33"/>
    <w:rsid w:val="00E25DEB"/>
    <w:rsid w:val="00E25FAD"/>
    <w:rsid w:val="00E267F3"/>
    <w:rsid w:val="00E26C6B"/>
    <w:rsid w:val="00E26CD8"/>
    <w:rsid w:val="00E3193F"/>
    <w:rsid w:val="00E32EDE"/>
    <w:rsid w:val="00E401BA"/>
    <w:rsid w:val="00E40743"/>
    <w:rsid w:val="00E44587"/>
    <w:rsid w:val="00E468F2"/>
    <w:rsid w:val="00E47485"/>
    <w:rsid w:val="00E47F21"/>
    <w:rsid w:val="00E531F9"/>
    <w:rsid w:val="00E53ECD"/>
    <w:rsid w:val="00E56B47"/>
    <w:rsid w:val="00E60176"/>
    <w:rsid w:val="00E61DE6"/>
    <w:rsid w:val="00E6558C"/>
    <w:rsid w:val="00E65EC3"/>
    <w:rsid w:val="00E661A3"/>
    <w:rsid w:val="00E71CF5"/>
    <w:rsid w:val="00E73313"/>
    <w:rsid w:val="00E76A65"/>
    <w:rsid w:val="00E8004A"/>
    <w:rsid w:val="00E815DD"/>
    <w:rsid w:val="00E8182F"/>
    <w:rsid w:val="00E86618"/>
    <w:rsid w:val="00E905F6"/>
    <w:rsid w:val="00E928E3"/>
    <w:rsid w:val="00EA2BFC"/>
    <w:rsid w:val="00EA5A71"/>
    <w:rsid w:val="00EB00A7"/>
    <w:rsid w:val="00EB4F03"/>
    <w:rsid w:val="00EB557F"/>
    <w:rsid w:val="00EB6EB4"/>
    <w:rsid w:val="00EC0A48"/>
    <w:rsid w:val="00EC57F4"/>
    <w:rsid w:val="00EC6019"/>
    <w:rsid w:val="00EC6744"/>
    <w:rsid w:val="00EC78F2"/>
    <w:rsid w:val="00EC793E"/>
    <w:rsid w:val="00ED2800"/>
    <w:rsid w:val="00ED2C87"/>
    <w:rsid w:val="00ED58CE"/>
    <w:rsid w:val="00EE02C0"/>
    <w:rsid w:val="00EE3EA2"/>
    <w:rsid w:val="00EE5CEB"/>
    <w:rsid w:val="00EE603D"/>
    <w:rsid w:val="00EE67C7"/>
    <w:rsid w:val="00EE705F"/>
    <w:rsid w:val="00EE76D6"/>
    <w:rsid w:val="00EF1A19"/>
    <w:rsid w:val="00EF7567"/>
    <w:rsid w:val="00EF7ED9"/>
    <w:rsid w:val="00F041D4"/>
    <w:rsid w:val="00F04E6D"/>
    <w:rsid w:val="00F07681"/>
    <w:rsid w:val="00F107A2"/>
    <w:rsid w:val="00F13C0D"/>
    <w:rsid w:val="00F168E0"/>
    <w:rsid w:val="00F20413"/>
    <w:rsid w:val="00F205A0"/>
    <w:rsid w:val="00F24D1A"/>
    <w:rsid w:val="00F26C77"/>
    <w:rsid w:val="00F26F4D"/>
    <w:rsid w:val="00F318AC"/>
    <w:rsid w:val="00F3199D"/>
    <w:rsid w:val="00F3443D"/>
    <w:rsid w:val="00F3512E"/>
    <w:rsid w:val="00F366EF"/>
    <w:rsid w:val="00F37C0F"/>
    <w:rsid w:val="00F42A4D"/>
    <w:rsid w:val="00F42EBE"/>
    <w:rsid w:val="00F44AFC"/>
    <w:rsid w:val="00F46E33"/>
    <w:rsid w:val="00F54BA2"/>
    <w:rsid w:val="00F55286"/>
    <w:rsid w:val="00F561F5"/>
    <w:rsid w:val="00F57509"/>
    <w:rsid w:val="00F60E13"/>
    <w:rsid w:val="00F62A04"/>
    <w:rsid w:val="00F664FE"/>
    <w:rsid w:val="00F70488"/>
    <w:rsid w:val="00F71EFE"/>
    <w:rsid w:val="00F77B33"/>
    <w:rsid w:val="00F77FCE"/>
    <w:rsid w:val="00F813FC"/>
    <w:rsid w:val="00F914D2"/>
    <w:rsid w:val="00F93143"/>
    <w:rsid w:val="00F93B7F"/>
    <w:rsid w:val="00F97A10"/>
    <w:rsid w:val="00FA16B1"/>
    <w:rsid w:val="00FA5556"/>
    <w:rsid w:val="00FA5642"/>
    <w:rsid w:val="00FA5AF5"/>
    <w:rsid w:val="00FA6C49"/>
    <w:rsid w:val="00FB5A4F"/>
    <w:rsid w:val="00FC0B2A"/>
    <w:rsid w:val="00FC22DE"/>
    <w:rsid w:val="00FC2C3A"/>
    <w:rsid w:val="00FC6F8C"/>
    <w:rsid w:val="00FD0191"/>
    <w:rsid w:val="00FE1237"/>
    <w:rsid w:val="00FE2C09"/>
    <w:rsid w:val="00FE320E"/>
    <w:rsid w:val="00FE4290"/>
    <w:rsid w:val="00FF2716"/>
    <w:rsid w:val="00FF3046"/>
    <w:rsid w:val="00FF3DC6"/>
    <w:rsid w:val="00FF4370"/>
    <w:rsid w:val="00FF7263"/>
    <w:rsid w:val="00FF7591"/>
    <w:rsid w:val="0116D020"/>
    <w:rsid w:val="0174E274"/>
    <w:rsid w:val="01D6F6E1"/>
    <w:rsid w:val="01D9C724"/>
    <w:rsid w:val="01F00301"/>
    <w:rsid w:val="0257E715"/>
    <w:rsid w:val="02850234"/>
    <w:rsid w:val="02B3C5EC"/>
    <w:rsid w:val="02B42718"/>
    <w:rsid w:val="02DD3067"/>
    <w:rsid w:val="02EF3E5F"/>
    <w:rsid w:val="03B210DF"/>
    <w:rsid w:val="042A6DB1"/>
    <w:rsid w:val="044DA5D4"/>
    <w:rsid w:val="046A90DB"/>
    <w:rsid w:val="047CC721"/>
    <w:rsid w:val="0544C9DB"/>
    <w:rsid w:val="05946D25"/>
    <w:rsid w:val="05B6F188"/>
    <w:rsid w:val="05CB3B2E"/>
    <w:rsid w:val="05D50A6E"/>
    <w:rsid w:val="063CE863"/>
    <w:rsid w:val="069E31DC"/>
    <w:rsid w:val="06AC4C7E"/>
    <w:rsid w:val="06D288D9"/>
    <w:rsid w:val="0703B29C"/>
    <w:rsid w:val="07088062"/>
    <w:rsid w:val="0713A491"/>
    <w:rsid w:val="0740E521"/>
    <w:rsid w:val="074AE764"/>
    <w:rsid w:val="08F734E0"/>
    <w:rsid w:val="09987F75"/>
    <w:rsid w:val="099A23E7"/>
    <w:rsid w:val="09AB926D"/>
    <w:rsid w:val="0A7BBFA2"/>
    <w:rsid w:val="0A92FA57"/>
    <w:rsid w:val="0BF9C2B1"/>
    <w:rsid w:val="0C0B01E2"/>
    <w:rsid w:val="0C1C1886"/>
    <w:rsid w:val="0C4BCBD3"/>
    <w:rsid w:val="0C4D7B54"/>
    <w:rsid w:val="0C535B2B"/>
    <w:rsid w:val="0CDBBD8B"/>
    <w:rsid w:val="0D3AF34D"/>
    <w:rsid w:val="0DD68C5B"/>
    <w:rsid w:val="0E4411B3"/>
    <w:rsid w:val="0E578B98"/>
    <w:rsid w:val="0E5A46D2"/>
    <w:rsid w:val="0E9A0236"/>
    <w:rsid w:val="0EB0044A"/>
    <w:rsid w:val="0F1A4A91"/>
    <w:rsid w:val="0F294F21"/>
    <w:rsid w:val="0F306889"/>
    <w:rsid w:val="0F33CB39"/>
    <w:rsid w:val="0F419E33"/>
    <w:rsid w:val="0F6135AA"/>
    <w:rsid w:val="10609280"/>
    <w:rsid w:val="10A4B171"/>
    <w:rsid w:val="10E864C4"/>
    <w:rsid w:val="112B4BFA"/>
    <w:rsid w:val="11520D97"/>
    <w:rsid w:val="117D64EE"/>
    <w:rsid w:val="11910866"/>
    <w:rsid w:val="11E90634"/>
    <w:rsid w:val="11F8F5EC"/>
    <w:rsid w:val="12232BCA"/>
    <w:rsid w:val="1231373E"/>
    <w:rsid w:val="129BEDE0"/>
    <w:rsid w:val="13871C79"/>
    <w:rsid w:val="13924675"/>
    <w:rsid w:val="14013D10"/>
    <w:rsid w:val="146F28D1"/>
    <w:rsid w:val="14824077"/>
    <w:rsid w:val="15139CC2"/>
    <w:rsid w:val="155614F0"/>
    <w:rsid w:val="15A24020"/>
    <w:rsid w:val="15BBA6FE"/>
    <w:rsid w:val="16C3DE18"/>
    <w:rsid w:val="173868EC"/>
    <w:rsid w:val="1758A02C"/>
    <w:rsid w:val="179C24E8"/>
    <w:rsid w:val="184FA64E"/>
    <w:rsid w:val="18C23BA9"/>
    <w:rsid w:val="18EDFF5C"/>
    <w:rsid w:val="1909D97F"/>
    <w:rsid w:val="19549CF7"/>
    <w:rsid w:val="197CC89D"/>
    <w:rsid w:val="19A5EBD5"/>
    <w:rsid w:val="19C26FC6"/>
    <w:rsid w:val="19EBB0A0"/>
    <w:rsid w:val="1A6A3E41"/>
    <w:rsid w:val="1AFE1822"/>
    <w:rsid w:val="1B0C111D"/>
    <w:rsid w:val="1B7E6A47"/>
    <w:rsid w:val="1B8D3AD7"/>
    <w:rsid w:val="1B9BC69F"/>
    <w:rsid w:val="1BA3BFED"/>
    <w:rsid w:val="1C038EF1"/>
    <w:rsid w:val="1C4FFF75"/>
    <w:rsid w:val="1C5C5A24"/>
    <w:rsid w:val="1CD00EBF"/>
    <w:rsid w:val="1D0DF96A"/>
    <w:rsid w:val="1D126143"/>
    <w:rsid w:val="1D782176"/>
    <w:rsid w:val="1D8EA421"/>
    <w:rsid w:val="1DAD7FA2"/>
    <w:rsid w:val="1DB81026"/>
    <w:rsid w:val="1DEFB12A"/>
    <w:rsid w:val="1E59B77F"/>
    <w:rsid w:val="1EA334AC"/>
    <w:rsid w:val="1EC84ACE"/>
    <w:rsid w:val="1F122810"/>
    <w:rsid w:val="1F4461AD"/>
    <w:rsid w:val="1F6F86B0"/>
    <w:rsid w:val="1FA0F76E"/>
    <w:rsid w:val="1FBEFB0E"/>
    <w:rsid w:val="1FCD39DB"/>
    <w:rsid w:val="1FCDDCA8"/>
    <w:rsid w:val="2023EA56"/>
    <w:rsid w:val="203F758B"/>
    <w:rsid w:val="204894B7"/>
    <w:rsid w:val="20AB22AB"/>
    <w:rsid w:val="210EB319"/>
    <w:rsid w:val="21789385"/>
    <w:rsid w:val="21EA6598"/>
    <w:rsid w:val="21F7CCE7"/>
    <w:rsid w:val="22303493"/>
    <w:rsid w:val="223F8659"/>
    <w:rsid w:val="2328A442"/>
    <w:rsid w:val="236A6422"/>
    <w:rsid w:val="23FE0968"/>
    <w:rsid w:val="2450BF02"/>
    <w:rsid w:val="251FEB21"/>
    <w:rsid w:val="25E05977"/>
    <w:rsid w:val="26526AD3"/>
    <w:rsid w:val="26B85CF2"/>
    <w:rsid w:val="28512D93"/>
    <w:rsid w:val="288312B7"/>
    <w:rsid w:val="28C97F24"/>
    <w:rsid w:val="291D6560"/>
    <w:rsid w:val="2936F51C"/>
    <w:rsid w:val="296B1D91"/>
    <w:rsid w:val="296CCBB1"/>
    <w:rsid w:val="2A9EEC46"/>
    <w:rsid w:val="2AEA8DD4"/>
    <w:rsid w:val="2AEE4B43"/>
    <w:rsid w:val="2B4BAD21"/>
    <w:rsid w:val="2BA1D0E1"/>
    <w:rsid w:val="2BD668E5"/>
    <w:rsid w:val="2C237285"/>
    <w:rsid w:val="2C68B9D9"/>
    <w:rsid w:val="2C7A65E1"/>
    <w:rsid w:val="2CB36FFF"/>
    <w:rsid w:val="2CC8F63B"/>
    <w:rsid w:val="2D0E6C5D"/>
    <w:rsid w:val="2D882251"/>
    <w:rsid w:val="2D8E7C4B"/>
    <w:rsid w:val="2DE2EE5A"/>
    <w:rsid w:val="2E073D70"/>
    <w:rsid w:val="2E3A590B"/>
    <w:rsid w:val="2EA9DCD4"/>
    <w:rsid w:val="2EE07BF8"/>
    <w:rsid w:val="2EE23D25"/>
    <w:rsid w:val="2EE80983"/>
    <w:rsid w:val="2F29EB31"/>
    <w:rsid w:val="2FAF8D19"/>
    <w:rsid w:val="302AFB86"/>
    <w:rsid w:val="305E7503"/>
    <w:rsid w:val="30DAFE61"/>
    <w:rsid w:val="318A8B7E"/>
    <w:rsid w:val="31A16E87"/>
    <w:rsid w:val="31C0FD5C"/>
    <w:rsid w:val="3267CC6E"/>
    <w:rsid w:val="3282DAB5"/>
    <w:rsid w:val="32BC881B"/>
    <w:rsid w:val="33539DEB"/>
    <w:rsid w:val="33686BF9"/>
    <w:rsid w:val="33787FDF"/>
    <w:rsid w:val="3388E806"/>
    <w:rsid w:val="33FDE105"/>
    <w:rsid w:val="33FE83AB"/>
    <w:rsid w:val="340AEB2A"/>
    <w:rsid w:val="34727DC3"/>
    <w:rsid w:val="3494BB3C"/>
    <w:rsid w:val="34A58EBC"/>
    <w:rsid w:val="34DF4B4A"/>
    <w:rsid w:val="34F60776"/>
    <w:rsid w:val="3544FCD4"/>
    <w:rsid w:val="355231C4"/>
    <w:rsid w:val="35E55661"/>
    <w:rsid w:val="3653717B"/>
    <w:rsid w:val="367EB59D"/>
    <w:rsid w:val="375B1DE4"/>
    <w:rsid w:val="3798797A"/>
    <w:rsid w:val="37BA3301"/>
    <w:rsid w:val="37C2DD07"/>
    <w:rsid w:val="38694D99"/>
    <w:rsid w:val="39699114"/>
    <w:rsid w:val="399927FF"/>
    <w:rsid w:val="39DA4C7A"/>
    <w:rsid w:val="3A3C0F44"/>
    <w:rsid w:val="3A6857EF"/>
    <w:rsid w:val="3A94ABEF"/>
    <w:rsid w:val="3AA0A764"/>
    <w:rsid w:val="3B371579"/>
    <w:rsid w:val="3B39A835"/>
    <w:rsid w:val="3B3FD6A2"/>
    <w:rsid w:val="3BC00211"/>
    <w:rsid w:val="3BD8D2E4"/>
    <w:rsid w:val="3C0FF76B"/>
    <w:rsid w:val="3D02FD4A"/>
    <w:rsid w:val="3D04DDA2"/>
    <w:rsid w:val="3D4CAF0B"/>
    <w:rsid w:val="3DAE84A9"/>
    <w:rsid w:val="3E15A613"/>
    <w:rsid w:val="3E19DFF0"/>
    <w:rsid w:val="3E5AEBEB"/>
    <w:rsid w:val="3E8D755F"/>
    <w:rsid w:val="3E9CC683"/>
    <w:rsid w:val="3EC81A36"/>
    <w:rsid w:val="3EFD25ED"/>
    <w:rsid w:val="3F0ED9CD"/>
    <w:rsid w:val="3F94A774"/>
    <w:rsid w:val="406EC12F"/>
    <w:rsid w:val="40AF845C"/>
    <w:rsid w:val="4202ABC1"/>
    <w:rsid w:val="428A0E27"/>
    <w:rsid w:val="42CA3941"/>
    <w:rsid w:val="42D3E124"/>
    <w:rsid w:val="42EA34C0"/>
    <w:rsid w:val="42FF1C09"/>
    <w:rsid w:val="439CD1CD"/>
    <w:rsid w:val="43D9BAA6"/>
    <w:rsid w:val="445582CD"/>
    <w:rsid w:val="44E06695"/>
    <w:rsid w:val="453E1AC4"/>
    <w:rsid w:val="454B76A8"/>
    <w:rsid w:val="45B9BE5B"/>
    <w:rsid w:val="45E78522"/>
    <w:rsid w:val="45ED0D17"/>
    <w:rsid w:val="46132CA8"/>
    <w:rsid w:val="4794D15D"/>
    <w:rsid w:val="47E4A824"/>
    <w:rsid w:val="4869B140"/>
    <w:rsid w:val="488AB791"/>
    <w:rsid w:val="488D5A30"/>
    <w:rsid w:val="48973BD8"/>
    <w:rsid w:val="48B4EEFF"/>
    <w:rsid w:val="48CF282F"/>
    <w:rsid w:val="4987E4E0"/>
    <w:rsid w:val="49AE6226"/>
    <w:rsid w:val="4A393EEE"/>
    <w:rsid w:val="4A4A8267"/>
    <w:rsid w:val="4A611DC7"/>
    <w:rsid w:val="4A6F216E"/>
    <w:rsid w:val="4A9D714C"/>
    <w:rsid w:val="4BDA7085"/>
    <w:rsid w:val="4C084E09"/>
    <w:rsid w:val="4CEAF491"/>
    <w:rsid w:val="4D04E28C"/>
    <w:rsid w:val="4D90CBBF"/>
    <w:rsid w:val="4DE1A3DE"/>
    <w:rsid w:val="4DE4D1EF"/>
    <w:rsid w:val="4DE9878E"/>
    <w:rsid w:val="4EBFD4ED"/>
    <w:rsid w:val="4EC98CFA"/>
    <w:rsid w:val="4F2D860C"/>
    <w:rsid w:val="4FC1729B"/>
    <w:rsid w:val="4FFD418A"/>
    <w:rsid w:val="510DC6AF"/>
    <w:rsid w:val="5156ECD9"/>
    <w:rsid w:val="5164ADEA"/>
    <w:rsid w:val="5177D30F"/>
    <w:rsid w:val="52438A8F"/>
    <w:rsid w:val="525BBD1B"/>
    <w:rsid w:val="52618DCD"/>
    <w:rsid w:val="5282C78D"/>
    <w:rsid w:val="53168118"/>
    <w:rsid w:val="531714C2"/>
    <w:rsid w:val="534DD94A"/>
    <w:rsid w:val="53EA7533"/>
    <w:rsid w:val="543C1AD0"/>
    <w:rsid w:val="54D3D729"/>
    <w:rsid w:val="54D6607D"/>
    <w:rsid w:val="54DFCA3B"/>
    <w:rsid w:val="55378849"/>
    <w:rsid w:val="55E7B429"/>
    <w:rsid w:val="56887716"/>
    <w:rsid w:val="56B3070E"/>
    <w:rsid w:val="56B593E1"/>
    <w:rsid w:val="573F6B2C"/>
    <w:rsid w:val="5746B8E0"/>
    <w:rsid w:val="581DA79F"/>
    <w:rsid w:val="58A4B017"/>
    <w:rsid w:val="58A5AD04"/>
    <w:rsid w:val="58A60F62"/>
    <w:rsid w:val="58B5F656"/>
    <w:rsid w:val="58B7BD3C"/>
    <w:rsid w:val="593607F4"/>
    <w:rsid w:val="5951FBC0"/>
    <w:rsid w:val="5957CF96"/>
    <w:rsid w:val="595C1EF8"/>
    <w:rsid w:val="59B8821F"/>
    <w:rsid w:val="5A013088"/>
    <w:rsid w:val="5AA7DBE1"/>
    <w:rsid w:val="5B10A3A8"/>
    <w:rsid w:val="5B1F3154"/>
    <w:rsid w:val="5B37EF19"/>
    <w:rsid w:val="5B555D6B"/>
    <w:rsid w:val="5B9F7DA1"/>
    <w:rsid w:val="5BCD9DD8"/>
    <w:rsid w:val="5C6803FC"/>
    <w:rsid w:val="5CCF3053"/>
    <w:rsid w:val="5CDB6322"/>
    <w:rsid w:val="5D82085E"/>
    <w:rsid w:val="5E929315"/>
    <w:rsid w:val="5E9573FF"/>
    <w:rsid w:val="5EB273C2"/>
    <w:rsid w:val="5EF72933"/>
    <w:rsid w:val="5F0D0AAB"/>
    <w:rsid w:val="5F90EF5E"/>
    <w:rsid w:val="5FA5909A"/>
    <w:rsid w:val="5FBFC97D"/>
    <w:rsid w:val="5FE7FAE4"/>
    <w:rsid w:val="6050B02A"/>
    <w:rsid w:val="6082073B"/>
    <w:rsid w:val="61EDEC14"/>
    <w:rsid w:val="61F66732"/>
    <w:rsid w:val="6228E922"/>
    <w:rsid w:val="622CA61E"/>
    <w:rsid w:val="62940DDB"/>
    <w:rsid w:val="62AC33C9"/>
    <w:rsid w:val="62D23EC6"/>
    <w:rsid w:val="62F0D038"/>
    <w:rsid w:val="63860B6F"/>
    <w:rsid w:val="63CB42CE"/>
    <w:rsid w:val="63CFCC74"/>
    <w:rsid w:val="63FFC58D"/>
    <w:rsid w:val="642FA29C"/>
    <w:rsid w:val="647A5A48"/>
    <w:rsid w:val="651A8F90"/>
    <w:rsid w:val="654CACF6"/>
    <w:rsid w:val="6560B943"/>
    <w:rsid w:val="664BB327"/>
    <w:rsid w:val="6653F249"/>
    <w:rsid w:val="670E736E"/>
    <w:rsid w:val="67BA4DF9"/>
    <w:rsid w:val="67E9F5DD"/>
    <w:rsid w:val="680F353A"/>
    <w:rsid w:val="68387E8C"/>
    <w:rsid w:val="6885E73E"/>
    <w:rsid w:val="68C9BE74"/>
    <w:rsid w:val="68CC8D3F"/>
    <w:rsid w:val="68CEC03C"/>
    <w:rsid w:val="68FA0075"/>
    <w:rsid w:val="68FE517F"/>
    <w:rsid w:val="6AFA9309"/>
    <w:rsid w:val="6B207B48"/>
    <w:rsid w:val="6B36666A"/>
    <w:rsid w:val="6BC42ECA"/>
    <w:rsid w:val="6BD54D9A"/>
    <w:rsid w:val="6BDBDE0E"/>
    <w:rsid w:val="6C3A256C"/>
    <w:rsid w:val="6C5AD966"/>
    <w:rsid w:val="6CA67434"/>
    <w:rsid w:val="6D41B932"/>
    <w:rsid w:val="6DD31B47"/>
    <w:rsid w:val="6DF629B1"/>
    <w:rsid w:val="6E434F8E"/>
    <w:rsid w:val="6E46AC59"/>
    <w:rsid w:val="6E5230C5"/>
    <w:rsid w:val="6EC336FE"/>
    <w:rsid w:val="6F856EA4"/>
    <w:rsid w:val="6FB8F402"/>
    <w:rsid w:val="6FDAE0D5"/>
    <w:rsid w:val="700330E2"/>
    <w:rsid w:val="700F12A8"/>
    <w:rsid w:val="709A013C"/>
    <w:rsid w:val="70D41C58"/>
    <w:rsid w:val="70FF4922"/>
    <w:rsid w:val="712194BF"/>
    <w:rsid w:val="7213672A"/>
    <w:rsid w:val="7251613A"/>
    <w:rsid w:val="729032BC"/>
    <w:rsid w:val="72C86055"/>
    <w:rsid w:val="7376B012"/>
    <w:rsid w:val="73A4081D"/>
    <w:rsid w:val="73FC6295"/>
    <w:rsid w:val="740AF719"/>
    <w:rsid w:val="7448274E"/>
    <w:rsid w:val="74698608"/>
    <w:rsid w:val="747C9C3C"/>
    <w:rsid w:val="7510C536"/>
    <w:rsid w:val="756400C5"/>
    <w:rsid w:val="75D51EE7"/>
    <w:rsid w:val="769BEEDD"/>
    <w:rsid w:val="779E9E4D"/>
    <w:rsid w:val="7809DE20"/>
    <w:rsid w:val="78EC881F"/>
    <w:rsid w:val="78ED64B4"/>
    <w:rsid w:val="792DC408"/>
    <w:rsid w:val="79939F26"/>
    <w:rsid w:val="7A2A39BA"/>
    <w:rsid w:val="7A431F45"/>
    <w:rsid w:val="7AD714B1"/>
    <w:rsid w:val="7AFA2726"/>
    <w:rsid w:val="7B581A0E"/>
    <w:rsid w:val="7B5A5FD9"/>
    <w:rsid w:val="7B60B394"/>
    <w:rsid w:val="7B71D947"/>
    <w:rsid w:val="7B8CC716"/>
    <w:rsid w:val="7BE9F56B"/>
    <w:rsid w:val="7C0D9887"/>
    <w:rsid w:val="7C42B49E"/>
    <w:rsid w:val="7C8EA190"/>
    <w:rsid w:val="7CBA949F"/>
    <w:rsid w:val="7D37BB6A"/>
    <w:rsid w:val="7D897129"/>
    <w:rsid w:val="7D8A490C"/>
    <w:rsid w:val="7D9C2BCC"/>
    <w:rsid w:val="7E3C6374"/>
    <w:rsid w:val="7E4DB76C"/>
    <w:rsid w:val="7E9CD99B"/>
    <w:rsid w:val="7ED41EF9"/>
    <w:rsid w:val="7EDC643F"/>
    <w:rsid w:val="7F5CEAA6"/>
    <w:rsid w:val="7FDD0E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5DFAF"/>
  <w15:chartTrackingRefBased/>
  <w15:docId w15:val="{618AC257-0FAA-4EFB-B7F7-281BE5354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B5A4F"/>
    <w:pPr>
      <w:keepNext/>
      <w:keepLines/>
      <w:spacing w:before="240" w:after="0"/>
      <w:outlineLvl w:val="0"/>
    </w:pPr>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FB5A4F"/>
    <w:pPr>
      <w:keepNext/>
      <w:keepLines/>
      <w:spacing w:before="40" w:after="0"/>
      <w:outlineLvl w:val="1"/>
    </w:pPr>
    <w:rPr>
      <w:rFonts w:asciiTheme="majorHAnsi" w:hAnsiTheme="majorHAnsi" w:eastAsiaTheme="majorEastAsia" w:cstheme="majorBidi"/>
      <w:color w:val="0F4761"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paragraph" w:customStyle="1">
    <w:name w:val="paragraph"/>
    <w:basedOn w:val="Normal"/>
    <w:rsid w:val="00095AEF"/>
    <w:pPr>
      <w:spacing w:before="100" w:beforeAutospacing="1" w:after="100" w:afterAutospacing="1" w:line="240" w:lineRule="auto"/>
    </w:pPr>
    <w:rPr>
      <w:rFonts w:ascii="Times New Roman" w:hAnsi="Times New Roman" w:eastAsia="Times New Roman" w:cs="Times New Roman"/>
      <w:lang w:eastAsia="en-US"/>
    </w:rPr>
  </w:style>
  <w:style w:type="character" w:styleId="normaltextrun" w:customStyle="1">
    <w:name w:val="normaltextrun"/>
    <w:basedOn w:val="DefaultParagraphFont"/>
    <w:rsid w:val="00095AEF"/>
  </w:style>
  <w:style w:type="character" w:styleId="eop" w:customStyle="1">
    <w:name w:val="eop"/>
    <w:basedOn w:val="DefaultParagraphFont"/>
    <w:rsid w:val="00095AEF"/>
  </w:style>
  <w:style w:type="table" w:styleId="TableGrid">
    <w:name w:val="Table Grid"/>
    <w:basedOn w:val="TableNormal"/>
    <w:uiPriority w:val="39"/>
    <w:rsid w:val="0002238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Subject">
    <w:name w:val="annotation subject"/>
    <w:basedOn w:val="CommentText"/>
    <w:next w:val="CommentText"/>
    <w:link w:val="CommentSubjectChar"/>
    <w:uiPriority w:val="99"/>
    <w:semiHidden/>
    <w:unhideWhenUsed/>
    <w:rsid w:val="001C7821"/>
    <w:rPr>
      <w:b/>
      <w:bCs/>
    </w:rPr>
  </w:style>
  <w:style w:type="character" w:styleId="CommentSubjectChar" w:customStyle="1">
    <w:name w:val="Comment Subject Char"/>
    <w:basedOn w:val="CommentTextChar"/>
    <w:link w:val="CommentSubject"/>
    <w:uiPriority w:val="99"/>
    <w:semiHidden/>
    <w:rsid w:val="001C7821"/>
    <w:rPr>
      <w:b/>
      <w:bCs/>
      <w:sz w:val="20"/>
      <w:szCs w:val="20"/>
    </w:rPr>
  </w:style>
  <w:style w:type="character" w:styleId="Heading1Char" w:customStyle="1">
    <w:name w:val="Heading 1 Char"/>
    <w:basedOn w:val="DefaultParagraphFont"/>
    <w:link w:val="Heading1"/>
    <w:uiPriority w:val="9"/>
    <w:rsid w:val="00FB5A4F"/>
    <w:rPr>
      <w:rFonts w:asciiTheme="majorHAnsi" w:hAnsiTheme="majorHAnsi" w:eastAsiaTheme="majorEastAsia" w:cstheme="majorBidi"/>
      <w:color w:val="0F4761" w:themeColor="accent1" w:themeShade="BF"/>
      <w:sz w:val="32"/>
      <w:szCs w:val="32"/>
    </w:rPr>
  </w:style>
  <w:style w:type="character" w:styleId="Heading2Char" w:customStyle="1">
    <w:name w:val="Heading 2 Char"/>
    <w:basedOn w:val="DefaultParagraphFont"/>
    <w:link w:val="Heading2"/>
    <w:uiPriority w:val="9"/>
    <w:rsid w:val="00FB5A4F"/>
    <w:rPr>
      <w:rFonts w:asciiTheme="majorHAnsi" w:hAnsiTheme="majorHAnsi" w:eastAsiaTheme="majorEastAsia" w:cstheme="majorBidi"/>
      <w:color w:val="0F4761" w:themeColor="accent1" w:themeShade="BF"/>
      <w:sz w:val="26"/>
      <w:szCs w:val="26"/>
    </w:rPr>
  </w:style>
  <w:style w:type="table" w:styleId="GridTable1Light">
    <w:name w:val="Grid Table 1 Light"/>
    <w:basedOn w:val="TableNormal"/>
    <w:uiPriority w:val="46"/>
    <w:rsid w:val="00124B70"/>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407D41"/>
    <w:rPr>
      <w:color w:val="467886" w:themeColor="hyperlink"/>
      <w:u w:val="single"/>
    </w:rPr>
  </w:style>
  <w:style w:type="character" w:styleId="UnresolvedMention">
    <w:name w:val="Unresolved Mention"/>
    <w:basedOn w:val="DefaultParagraphFont"/>
    <w:uiPriority w:val="99"/>
    <w:semiHidden/>
    <w:unhideWhenUsed/>
    <w:rsid w:val="00407D41"/>
    <w:rPr>
      <w:color w:val="605E5C"/>
      <w:shd w:val="clear" w:color="auto" w:fill="E1DFDD"/>
    </w:rPr>
  </w:style>
  <w:style w:type="paragraph" w:styleId="NoSpacing">
    <w:name w:val="No Spacing"/>
    <w:link w:val="NoSpacingChar"/>
    <w:uiPriority w:val="1"/>
    <w:qFormat/>
    <w:rsid w:val="001E78ED"/>
    <w:pPr>
      <w:spacing w:after="0" w:line="240" w:lineRule="auto"/>
    </w:pPr>
    <w:rPr>
      <w:sz w:val="22"/>
      <w:szCs w:val="22"/>
      <w:lang w:eastAsia="en-US"/>
    </w:rPr>
  </w:style>
  <w:style w:type="character" w:styleId="NoSpacingChar" w:customStyle="1">
    <w:name w:val="No Spacing Char"/>
    <w:basedOn w:val="DefaultParagraphFont"/>
    <w:link w:val="NoSpacing"/>
    <w:uiPriority w:val="1"/>
    <w:rsid w:val="001E78ED"/>
    <w:rPr>
      <w:sz w:val="22"/>
      <w:szCs w:val="22"/>
      <w:lang w:eastAsia="en-US"/>
    </w:rPr>
  </w:style>
  <w:style w:type="paragraph" w:styleId="Header">
    <w:name w:val="header"/>
    <w:basedOn w:val="Normal"/>
    <w:link w:val="HeaderChar"/>
    <w:uiPriority w:val="99"/>
    <w:unhideWhenUsed/>
    <w:rsid w:val="00E8182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8182F"/>
  </w:style>
  <w:style w:type="paragraph" w:styleId="Footer">
    <w:name w:val="footer"/>
    <w:basedOn w:val="Normal"/>
    <w:link w:val="FooterChar"/>
    <w:uiPriority w:val="99"/>
    <w:unhideWhenUsed/>
    <w:rsid w:val="00E8182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8182F"/>
  </w:style>
  <w:style w:type="character" w:styleId="IntenseEmphasis">
    <w:name w:val="Intense Emphasis"/>
    <w:basedOn w:val="DefaultParagraphFont"/>
    <w:uiPriority w:val="21"/>
    <w:qFormat/>
    <w:rsid w:val="0005489E"/>
    <w:rPr>
      <w:b/>
      <w:bCs/>
      <w:i/>
      <w:iCs/>
    </w:rPr>
  </w:style>
  <w:style w:type="character" w:styleId="Emphasis">
    <w:name w:val="Emphasis"/>
    <w:basedOn w:val="DefaultParagraphFont"/>
    <w:uiPriority w:val="20"/>
    <w:qFormat/>
    <w:rsid w:val="007D0E40"/>
    <w:rPr>
      <w:i/>
      <w:iCs/>
    </w:rPr>
  </w:style>
  <w:style w:type="character" w:styleId="Mention">
    <w:name w:val="Mention"/>
    <w:basedOn w:val="DefaultParagraphFont"/>
    <w:uiPriority w:val="99"/>
    <w:unhideWhenUsed/>
    <w:rsid w:val="00A36502"/>
    <w:rPr>
      <w:color w:val="2B579A"/>
      <w:shd w:val="clear" w:color="auto" w:fill="E1DFDD"/>
    </w:rPr>
  </w:style>
  <w:style w:type="character" w:styleId="FollowedHyperlink">
    <w:name w:val="FollowedHyperlink"/>
    <w:basedOn w:val="DefaultParagraphFont"/>
    <w:uiPriority w:val="99"/>
    <w:semiHidden/>
    <w:unhideWhenUsed/>
    <w:rsid w:val="00F664F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htf@financeauthority.org"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www.financenola.org/htf-smart-loan/"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https://ibhs.org/guidance/fortified-construction-standards/"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financenola.org/htf-smart-loan/" TargetMode="External" Id="rId11" /><Relationship Type="http://schemas.openxmlformats.org/officeDocument/2006/relationships/styles" Target="styles.xml" Id="rId5" /><Relationship Type="http://schemas.openxmlformats.org/officeDocument/2006/relationships/hyperlink" Target="https://noraworks.org/impact" TargetMode="External" Id="rId15" /><Relationship Type="http://schemas.openxmlformats.org/officeDocument/2006/relationships/image" Target="media/image1.jpeg" Id="rId10" /><Relationship Type="http://schemas.openxmlformats.org/officeDocument/2006/relationships/glossaryDocument" Target="glossary/document.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htf@financeauthority.org" TargetMode="Externa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A0FEFB53D44185B3FEE6DF53F7D7A2"/>
        <w:category>
          <w:name w:val="General"/>
          <w:gallery w:val="placeholder"/>
        </w:category>
        <w:types>
          <w:type w:val="bbPlcHdr"/>
        </w:types>
        <w:behaviors>
          <w:behavior w:val="content"/>
        </w:behaviors>
        <w:guid w:val="{946715FB-EDEC-449B-8F38-7AF6CF68921B}"/>
      </w:docPartPr>
      <w:docPartBody>
        <w:p w:rsidR="007D2958" w:rsidP="00991188" w:rsidRDefault="00991188">
          <w:pPr>
            <w:pStyle w:val="99A0FEFB53D44185B3FEE6DF53F7D7A2"/>
          </w:pPr>
          <w:r>
            <w:rPr>
              <w:color w:val="0F4761" w:themeColor="accent1" w:themeShade="BF"/>
            </w:rPr>
            <w:t>[Company name]</w:t>
          </w:r>
        </w:p>
      </w:docPartBody>
    </w:docPart>
    <w:docPart>
      <w:docPartPr>
        <w:name w:val="B2B30CCBB366400C8D2231F08807811C"/>
        <w:category>
          <w:name w:val="General"/>
          <w:gallery w:val="placeholder"/>
        </w:category>
        <w:types>
          <w:type w:val="bbPlcHdr"/>
        </w:types>
        <w:behaviors>
          <w:behavior w:val="content"/>
        </w:behaviors>
        <w:guid w:val="{DA2B29CD-E974-49AA-B1C8-E1F1020E6282}"/>
      </w:docPartPr>
      <w:docPartBody>
        <w:p w:rsidR="007D2958" w:rsidP="00991188" w:rsidRDefault="00991188">
          <w:pPr>
            <w:pStyle w:val="B2B30CCBB366400C8D2231F08807811C"/>
          </w:pPr>
          <w:r>
            <w:rPr>
              <w:rFonts w:asciiTheme="majorHAnsi" w:hAnsiTheme="majorHAnsi" w:eastAsiaTheme="majorEastAsia" w:cstheme="majorBidi"/>
              <w:color w:val="156082" w:themeColor="accent1"/>
              <w:sz w:val="88"/>
              <w:szCs w:val="88"/>
            </w:rPr>
            <w:t>[Document title]</w:t>
          </w:r>
        </w:p>
      </w:docPartBody>
    </w:docPart>
    <w:docPart>
      <w:docPartPr>
        <w:name w:val="1731391C6AE34AE3A68A92677BC4223E"/>
        <w:category>
          <w:name w:val="General"/>
          <w:gallery w:val="placeholder"/>
        </w:category>
        <w:types>
          <w:type w:val="bbPlcHdr"/>
        </w:types>
        <w:behaviors>
          <w:behavior w:val="content"/>
        </w:behaviors>
        <w:guid w:val="{C18F56D9-D55E-40D0-BE13-F75C00DD6BF6}"/>
      </w:docPartPr>
      <w:docPartBody>
        <w:p w:rsidR="00C4470E" w:rsidP="00813185" w:rsidRDefault="00813185">
          <w:pPr>
            <w:pStyle w:val="1731391C6AE34AE3A68A92677BC4223E"/>
          </w:pPr>
          <w:r>
            <w:rPr>
              <w:color w:val="0F4761" w:themeColor="accent1" w:themeShade="BF"/>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libr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188"/>
    <w:rsid w:val="000C3953"/>
    <w:rsid w:val="002861ED"/>
    <w:rsid w:val="003F2D98"/>
    <w:rsid w:val="004A17D3"/>
    <w:rsid w:val="007551BB"/>
    <w:rsid w:val="007D2958"/>
    <w:rsid w:val="007E3714"/>
    <w:rsid w:val="00813185"/>
    <w:rsid w:val="00991188"/>
    <w:rsid w:val="00A41D84"/>
    <w:rsid w:val="00AD2597"/>
    <w:rsid w:val="00B35466"/>
    <w:rsid w:val="00C21648"/>
    <w:rsid w:val="00C4470E"/>
    <w:rsid w:val="00D22981"/>
    <w:rsid w:val="00DE1A07"/>
    <w:rsid w:val="00EB4F03"/>
    <w:rsid w:val="00F931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9A0FEFB53D44185B3FEE6DF53F7D7A2">
    <w:name w:val="99A0FEFB53D44185B3FEE6DF53F7D7A2"/>
    <w:rsid w:val="00991188"/>
  </w:style>
  <w:style w:type="paragraph" w:customStyle="1" w:styleId="B2B30CCBB366400C8D2231F08807811C">
    <w:name w:val="B2B30CCBB366400C8D2231F08807811C"/>
    <w:rsid w:val="00991188"/>
  </w:style>
  <w:style w:type="paragraph" w:customStyle="1" w:styleId="A3B72EB05E8648A993CB8E17F4DF3F9C">
    <w:name w:val="A3B72EB05E8648A993CB8E17F4DF3F9C"/>
    <w:rsid w:val="00991188"/>
  </w:style>
  <w:style w:type="paragraph" w:customStyle="1" w:styleId="1731391C6AE34AE3A68A92677BC4223E">
    <w:name w:val="1731391C6AE34AE3A68A92677BC4223E"/>
    <w:rsid w:val="008131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97af60d-de0b-4b1c-8265-b8159d7aff80" xsi:nil="true"/>
    <lcf76f155ced4ddcb4097134ff3c332f xmlns="613a6a47-1072-45fa-a701-cf6272f5e95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EE950E1D918A46921D99E6ADD6BAA7" ma:contentTypeVersion="12" ma:contentTypeDescription="Create a new document." ma:contentTypeScope="" ma:versionID="641e6aed0453c3189162d6162ec67d2e">
  <xsd:schema xmlns:xsd="http://www.w3.org/2001/XMLSchema" xmlns:xs="http://www.w3.org/2001/XMLSchema" xmlns:p="http://schemas.microsoft.com/office/2006/metadata/properties" xmlns:ns2="613a6a47-1072-45fa-a701-cf6272f5e951" xmlns:ns3="997af60d-de0b-4b1c-8265-b8159d7aff80" targetNamespace="http://schemas.microsoft.com/office/2006/metadata/properties" ma:root="true" ma:fieldsID="34cf5c38bba481dc28dce0b05bbea9ae" ns2:_="" ns3:_="">
    <xsd:import namespace="613a6a47-1072-45fa-a701-cf6272f5e951"/>
    <xsd:import namespace="997af60d-de0b-4b1c-8265-b8159d7aff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a6a47-1072-45fa-a701-cf6272f5e9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136cede-c4a7-48e1-b319-18daba909b8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7af60d-de0b-4b1c-8265-b8159d7aff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41c4a4-29bc-4b2d-b092-cf14d7bc883e}" ma:internalName="TaxCatchAll" ma:showField="CatchAllData" ma:web="997af60d-de0b-4b1c-8265-b8159d7aff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42627A-A96D-438A-ABB9-716C799E9362}">
  <ds:schemaRefs>
    <ds:schemaRef ds:uri="http://schemas.microsoft.com/sharepoint/v3/contenttype/forms"/>
  </ds:schemaRefs>
</ds:datastoreItem>
</file>

<file path=customXml/itemProps2.xml><?xml version="1.0" encoding="utf-8"?>
<ds:datastoreItem xmlns:ds="http://schemas.openxmlformats.org/officeDocument/2006/customXml" ds:itemID="{9A23C423-6378-48F5-8F10-CE429EB9A30E}">
  <ds:schemaRefs>
    <ds:schemaRef ds:uri="http://schemas.microsoft.com/office/2006/metadata/properties"/>
    <ds:schemaRef ds:uri="http://schemas.microsoft.com/office/infopath/2007/PartnerControls"/>
    <ds:schemaRef ds:uri="997af60d-de0b-4b1c-8265-b8159d7aff80"/>
    <ds:schemaRef ds:uri="613a6a47-1072-45fa-a701-cf6272f5e951"/>
  </ds:schemaRefs>
</ds:datastoreItem>
</file>

<file path=customXml/itemProps3.xml><?xml version="1.0" encoding="utf-8"?>
<ds:datastoreItem xmlns:ds="http://schemas.openxmlformats.org/officeDocument/2006/customXml" ds:itemID="{7D036F56-23B9-432C-99D4-4B8873F510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3a6a47-1072-45fa-a701-cf6272f5e951"/>
    <ds:schemaRef ds:uri="997af60d-de0b-4b1c-8265-b8159d7af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Finance New Orleans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SMART Loan Application</dc:title>
  <dc:subject>Published: 8/6/2026                                                                                                                            Updated: 8/14/2026</dc:subject>
  <dc:creator>Sydney Shivers</dc:creator>
  <keywords/>
  <dc:description/>
  <lastModifiedBy>Sydney Shivers</lastModifiedBy>
  <revision>75</revision>
  <dcterms:created xsi:type="dcterms:W3CDTF">2026-08-06T23:03:00.0000000Z</dcterms:created>
  <dcterms:modified xsi:type="dcterms:W3CDTF">2026-09-03T21:25:46.9012775Z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0x01010098EE950E1D918A46921D99E6ADD6BAA7</vt:lpwstr>
  </property>
  <property fmtid="{D5CDD505-2E9C-101B-9397-08002B2CF9AE}" pid="3" name="MediaServiceImageTags">
    <vt:lpwstr/>
  </property>
</Properties>
</file>