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51048740"/>
        <w:docPartObj>
          <w:docPartGallery w:val="Cover Pages"/>
          <w:docPartUnique/>
        </w:docPartObj>
      </w:sdtPr>
      <w:sdtEndPr>
        <w:rPr>
          <w:rFonts w:asciiTheme="majorHAnsi" w:eastAsiaTheme="majorEastAsia" w:hAnsiTheme="majorHAnsi" w:cstheme="majorBidi"/>
          <w:b/>
          <w:bCs/>
          <w:color w:val="0F4761" w:themeColor="accent1" w:themeShade="BF"/>
          <w:sz w:val="32"/>
          <w:szCs w:val="32"/>
        </w:rPr>
      </w:sdtEndPr>
      <w:sdtContent>
        <w:p w14:paraId="4B3A8299" w14:textId="360F96E1" w:rsidR="001E78ED" w:rsidRDefault="00D66AE5" w:rsidP="00D66AE5">
          <w:pPr>
            <w:tabs>
              <w:tab w:val="left" w:pos="900"/>
            </w:tabs>
            <w:ind w:left="900" w:hanging="90"/>
          </w:pPr>
          <w:r>
            <w:rPr>
              <w:noProof/>
            </w:rPr>
            <w:drawing>
              <wp:inline distT="0" distB="0" distL="0" distR="0" wp14:anchorId="0F1BFA14" wp14:editId="3F55778E">
                <wp:extent cx="2927350" cy="975783"/>
                <wp:effectExtent l="0" t="0" r="6350" b="0"/>
                <wp:docPr id="1377992037" name="Picture 2" descr="Pre-Application for Financing PROJEC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Application for Financing PROJECT SUMM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9992" cy="986664"/>
                        </a:xfrm>
                        <a:prstGeom prst="rect">
                          <a:avLst/>
                        </a:prstGeom>
                        <a:noFill/>
                        <a:ln>
                          <a:noFill/>
                        </a:ln>
                      </pic:spPr>
                    </pic:pic>
                  </a:graphicData>
                </a:graphic>
              </wp:inline>
            </w:drawing>
          </w:r>
        </w:p>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476"/>
          </w:tblGrid>
          <w:tr w:rsidR="001E78ED" w14:paraId="06BE875A" w14:textId="77777777" w:rsidTr="009C059B">
            <w:sdt>
              <w:sdtPr>
                <w:rPr>
                  <w:color w:val="0F4761" w:themeColor="accent1" w:themeShade="BF"/>
                  <w:sz w:val="24"/>
                  <w:szCs w:val="24"/>
                </w:rPr>
                <w:alias w:val="Company"/>
                <w:id w:val="13406915"/>
                <w:placeholder>
                  <w:docPart w:val="99A0FEFB53D44185B3FEE6DF53F7D7A2"/>
                </w:placeholder>
                <w:dataBinding w:prefixMappings="xmlns:ns0='http://schemas.openxmlformats.org/officeDocument/2006/extended-properties'" w:xpath="/ns0:Properties[1]/ns0:Company[1]" w:storeItemID="{6668398D-A668-4E3E-A5EB-62B293D839F1}"/>
                <w:text/>
              </w:sdtPr>
              <w:sdtEndPr/>
              <w:sdtContent>
                <w:tc>
                  <w:tcPr>
                    <w:tcW w:w="7476" w:type="dxa"/>
                    <w:tcMar>
                      <w:top w:w="216" w:type="dxa"/>
                      <w:left w:w="115" w:type="dxa"/>
                      <w:bottom w:w="216" w:type="dxa"/>
                      <w:right w:w="115" w:type="dxa"/>
                    </w:tcMar>
                  </w:tcPr>
                  <w:p w14:paraId="1EB0FBF4" w14:textId="195A99BA" w:rsidR="001E78ED" w:rsidRDefault="00294C9B">
                    <w:pPr>
                      <w:pStyle w:val="NoSpacing"/>
                      <w:rPr>
                        <w:color w:val="0F4761" w:themeColor="accent1" w:themeShade="BF"/>
                        <w:sz w:val="24"/>
                      </w:rPr>
                    </w:pPr>
                    <w:r>
                      <w:rPr>
                        <w:color w:val="0F4761" w:themeColor="accent1" w:themeShade="BF"/>
                        <w:sz w:val="24"/>
                        <w:szCs w:val="24"/>
                      </w:rPr>
                      <w:t>Finance New Orleans</w:t>
                    </w:r>
                  </w:p>
                </w:tc>
              </w:sdtContent>
            </w:sdt>
          </w:tr>
          <w:tr w:rsidR="001E78ED" w14:paraId="03FFC3E9" w14:textId="77777777" w:rsidTr="009C059B">
            <w:tc>
              <w:tcPr>
                <w:tcW w:w="7476" w:type="dxa"/>
              </w:tcPr>
              <w:sdt>
                <w:sdtPr>
                  <w:rPr>
                    <w:rFonts w:asciiTheme="majorHAnsi" w:eastAsiaTheme="majorEastAsia" w:hAnsiTheme="majorHAnsi" w:cstheme="majorBidi"/>
                    <w:color w:val="002060"/>
                    <w:sz w:val="88"/>
                    <w:szCs w:val="88"/>
                  </w:rPr>
                  <w:alias w:val="Title"/>
                  <w:id w:val="13406919"/>
                  <w:placeholder>
                    <w:docPart w:val="B2B30CCBB366400C8D2231F08807811C"/>
                  </w:placeholder>
                  <w:dataBinding w:prefixMappings="xmlns:ns0='http://schemas.openxmlformats.org/package/2006/metadata/core-properties' xmlns:ns1='http://purl.org/dc/elements/1.1/'" w:xpath="/ns0:coreProperties[1]/ns1:title[1]" w:storeItemID="{6C3C8BC8-F283-45AE-878A-BAB7291924A1}"/>
                  <w:text/>
                </w:sdtPr>
                <w:sdtEndPr/>
                <w:sdtContent>
                  <w:p w14:paraId="565B34A7" w14:textId="5DD1BE9B" w:rsidR="001E78ED" w:rsidRPr="009D2F72" w:rsidRDefault="00294C9B">
                    <w:pPr>
                      <w:pStyle w:val="NoSpacing"/>
                      <w:spacing w:line="216" w:lineRule="auto"/>
                      <w:rPr>
                        <w:rFonts w:asciiTheme="majorHAnsi" w:eastAsiaTheme="majorEastAsia" w:hAnsiTheme="majorHAnsi" w:cstheme="majorBidi"/>
                        <w:color w:val="0A2F41" w:themeColor="accent1" w:themeShade="80"/>
                        <w:sz w:val="88"/>
                        <w:szCs w:val="88"/>
                      </w:rPr>
                    </w:pPr>
                    <w:r w:rsidRPr="009C059B">
                      <w:rPr>
                        <w:rFonts w:asciiTheme="majorHAnsi" w:eastAsiaTheme="majorEastAsia" w:hAnsiTheme="majorHAnsi" w:cstheme="majorBidi"/>
                        <w:color w:val="002060"/>
                        <w:sz w:val="88"/>
                        <w:szCs w:val="88"/>
                      </w:rPr>
                      <w:t>SMART Loan Application</w:t>
                    </w:r>
                  </w:p>
                </w:sdtContent>
              </w:sdt>
            </w:tc>
          </w:tr>
          <w:tr w:rsidR="001E78ED" w14:paraId="028481D3" w14:textId="77777777" w:rsidTr="009C059B">
            <w:sdt>
              <w:sdtPr>
                <w:rPr>
                  <w:color w:val="0F4761" w:themeColor="accent1" w:themeShade="BF"/>
                  <w:sz w:val="24"/>
                  <w:szCs w:val="24"/>
                </w:rPr>
                <w:alias w:val="Subtitle"/>
                <w:id w:val="13406923"/>
                <w:placeholder>
                  <w:docPart w:val="A3B72EB05E8648A993CB8E17F4DF3F9C"/>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14:paraId="060B81F0" w14:textId="52DAE5D2" w:rsidR="001E78ED" w:rsidRDefault="008C7E21">
                    <w:pPr>
                      <w:pStyle w:val="NoSpacing"/>
                      <w:rPr>
                        <w:color w:val="0F4761" w:themeColor="accent1" w:themeShade="BF"/>
                        <w:sz w:val="24"/>
                      </w:rPr>
                    </w:pPr>
                    <w:r>
                      <w:rPr>
                        <w:color w:val="0F4761" w:themeColor="accent1" w:themeShade="BF"/>
                        <w:sz w:val="24"/>
                        <w:szCs w:val="24"/>
                      </w:rPr>
                      <w:t>Published: 8/</w:t>
                    </w:r>
                    <w:r w:rsidR="00A42491">
                      <w:rPr>
                        <w:color w:val="0F4761" w:themeColor="accent1" w:themeShade="BF"/>
                        <w:sz w:val="24"/>
                        <w:szCs w:val="24"/>
                      </w:rPr>
                      <w:t>6</w:t>
                    </w:r>
                    <w:r>
                      <w:rPr>
                        <w:color w:val="0F4761" w:themeColor="accent1" w:themeShade="BF"/>
                        <w:sz w:val="24"/>
                        <w:szCs w:val="24"/>
                      </w:rPr>
                      <w:t>/2026</w:t>
                    </w:r>
                  </w:p>
                </w:tc>
              </w:sdtContent>
            </w:sdt>
          </w:tr>
        </w:tbl>
        <w:p w14:paraId="4FC3BC03" w14:textId="2C0435A8" w:rsidR="001E78ED" w:rsidRDefault="001E78ED">
          <w:pPr>
            <w:rPr>
              <w:rFonts w:asciiTheme="majorHAnsi" w:eastAsiaTheme="majorEastAsia" w:hAnsiTheme="majorHAnsi" w:cstheme="majorBidi"/>
              <w:b/>
              <w:bCs/>
              <w:color w:val="0F4761" w:themeColor="accent1" w:themeShade="BF"/>
              <w:sz w:val="32"/>
              <w:szCs w:val="32"/>
            </w:rPr>
          </w:pPr>
          <w:r>
            <w:rPr>
              <w:rFonts w:asciiTheme="majorHAnsi" w:eastAsiaTheme="majorEastAsia" w:hAnsiTheme="majorHAnsi" w:cstheme="majorBidi"/>
              <w:b/>
              <w:bCs/>
              <w:color w:val="0F4761" w:themeColor="accent1" w:themeShade="BF"/>
              <w:sz w:val="32"/>
              <w:szCs w:val="32"/>
            </w:rPr>
            <w:br w:type="page"/>
          </w:r>
        </w:p>
      </w:sdtContent>
    </w:sdt>
    <w:p w14:paraId="50F27B2C" w14:textId="110DE3DA" w:rsidR="001E78ED" w:rsidRPr="00CA6628" w:rsidRDefault="009C059B" w:rsidP="00CA6628">
      <w:pPr>
        <w:pStyle w:val="Heading1"/>
        <w:rPr>
          <w:b/>
          <w:bCs/>
        </w:rPr>
      </w:pPr>
      <w:r w:rsidRPr="009C059B">
        <w:rPr>
          <w:b/>
          <w:bCs/>
        </w:rPr>
        <w:lastRenderedPageBreak/>
        <w:t>Overview</w:t>
      </w:r>
    </w:p>
    <w:p w14:paraId="50EB8423" w14:textId="33F84D2B" w:rsidR="00F44AFC" w:rsidRPr="00F44AFC" w:rsidRDefault="00F44AFC" w:rsidP="00F44AFC">
      <w:r>
        <w:t xml:space="preserve">Thank you </w:t>
      </w:r>
      <w:r w:rsidR="000A531D">
        <w:t xml:space="preserve">for your interest in Finance New Orleans’ SMART loan program! Before proceeding with your application, </w:t>
      </w:r>
      <w:r w:rsidR="000A531D" w:rsidRPr="00F3443D">
        <w:rPr>
          <w:b/>
          <w:bCs/>
        </w:rPr>
        <w:t xml:space="preserve">please ensure that you have carefully reviewed our </w:t>
      </w:r>
      <w:r w:rsidR="009642A9">
        <w:rPr>
          <w:b/>
          <w:bCs/>
        </w:rPr>
        <w:t xml:space="preserve">Request for Applications for the relevant program </w:t>
      </w:r>
      <w:r w:rsidR="000A531D">
        <w:t xml:space="preserve">to ensure you are clear on program eligibility, </w:t>
      </w:r>
      <w:r w:rsidR="00724EA0">
        <w:t xml:space="preserve">terms, and </w:t>
      </w:r>
      <w:r w:rsidR="000A531D">
        <w:t>program requirements</w:t>
      </w:r>
      <w:r w:rsidR="00724EA0">
        <w:t xml:space="preserve">. </w:t>
      </w:r>
      <w:r w:rsidR="000B2205">
        <w:t xml:space="preserve">Prospective applicants can refer to the </w:t>
      </w:r>
      <w:r w:rsidR="001E5F48">
        <w:t>“</w:t>
      </w:r>
      <w:r w:rsidR="000B2205">
        <w:t>Key Dates</w:t>
      </w:r>
      <w:r w:rsidR="001E5F48">
        <w:t>”</w:t>
      </w:r>
      <w:r w:rsidR="000B2205">
        <w:t xml:space="preserve"> and </w:t>
      </w:r>
      <w:r w:rsidR="001E5F48">
        <w:t>“</w:t>
      </w:r>
      <w:r w:rsidR="000B2205">
        <w:t>Questions and Communications</w:t>
      </w:r>
      <w:r w:rsidR="001E5F48">
        <w:t>”</w:t>
      </w:r>
      <w:r w:rsidR="000B2205">
        <w:t xml:space="preserve"> sections below for guidance on how and when to submit questions about this application and the </w:t>
      </w:r>
      <w:r w:rsidR="001E5F48">
        <w:t xml:space="preserve">application </w:t>
      </w:r>
      <w:r w:rsidR="000B2205">
        <w:t xml:space="preserve">process. </w:t>
      </w:r>
    </w:p>
    <w:p w14:paraId="48834BA1" w14:textId="77777777" w:rsidR="00526EAF" w:rsidRPr="00D53B39" w:rsidRDefault="00526EAF" w:rsidP="00526EAF">
      <w:pPr>
        <w:rPr>
          <w:rFonts w:asciiTheme="majorHAnsi" w:eastAsiaTheme="majorEastAsia" w:hAnsiTheme="majorHAnsi" w:cstheme="majorBidi"/>
          <w:b/>
          <w:bCs/>
          <w:color w:val="404040" w:themeColor="text1" w:themeTint="BF"/>
          <w:sz w:val="28"/>
          <w:szCs w:val="28"/>
        </w:rPr>
      </w:pPr>
      <w:bookmarkStart w:id="0" w:name="_Toc235347548"/>
      <w:r w:rsidRPr="00D53B39">
        <w:rPr>
          <w:rFonts w:asciiTheme="majorHAnsi" w:eastAsiaTheme="majorEastAsia" w:hAnsiTheme="majorHAnsi" w:cstheme="majorBidi"/>
          <w:b/>
          <w:bCs/>
          <w:color w:val="404040" w:themeColor="text1" w:themeTint="BF"/>
          <w:sz w:val="28"/>
          <w:szCs w:val="28"/>
        </w:rPr>
        <w:t>Key Dates</w:t>
      </w:r>
    </w:p>
    <w:p w14:paraId="6FF93F52" w14:textId="77777777" w:rsidR="00526EAF" w:rsidRPr="00D53B39" w:rsidRDefault="00526EAF" w:rsidP="00526EAF">
      <w:pPr>
        <w:pStyle w:val="ListParagraph"/>
        <w:numPr>
          <w:ilvl w:val="0"/>
          <w:numId w:val="20"/>
        </w:numPr>
        <w:spacing w:after="120" w:line="264" w:lineRule="auto"/>
        <w:rPr>
          <w:b/>
          <w:bCs/>
          <w:u w:val="single"/>
        </w:rPr>
      </w:pPr>
      <w:r w:rsidRPr="00D53B39">
        <w:rPr>
          <w:b/>
          <w:bCs/>
          <w:u w:val="single"/>
        </w:rPr>
        <w:t>Thursday, August 6</w:t>
      </w:r>
      <w:proofErr w:type="gramStart"/>
      <w:r w:rsidRPr="00D53B39">
        <w:rPr>
          <w:b/>
          <w:bCs/>
          <w:u w:val="single"/>
          <w:vertAlign w:val="superscript"/>
        </w:rPr>
        <w:t>th</w:t>
      </w:r>
      <w:r w:rsidRPr="00D53B39">
        <w:rPr>
          <w:b/>
          <w:bCs/>
          <w:u w:val="single"/>
        </w:rPr>
        <w:t xml:space="preserve">  </w:t>
      </w:r>
      <w:r w:rsidRPr="00D53B39">
        <w:rPr>
          <w:b/>
          <w:bCs/>
        </w:rPr>
        <w:t>-</w:t>
      </w:r>
      <w:proofErr w:type="gramEnd"/>
      <w:r w:rsidRPr="00D53B39">
        <w:t xml:space="preserve"> Final program guide and application released </w:t>
      </w:r>
    </w:p>
    <w:p w14:paraId="47FF12D7" w14:textId="77777777" w:rsidR="00526EAF" w:rsidRPr="00D53B39" w:rsidRDefault="00526EAF" w:rsidP="00526EAF">
      <w:pPr>
        <w:pStyle w:val="ListParagraph"/>
        <w:numPr>
          <w:ilvl w:val="0"/>
          <w:numId w:val="20"/>
        </w:numPr>
        <w:spacing w:after="120" w:line="264" w:lineRule="auto"/>
      </w:pPr>
      <w:r w:rsidRPr="00D53B39">
        <w:rPr>
          <w:b/>
          <w:bCs/>
          <w:u w:val="single"/>
        </w:rPr>
        <w:t>Wednesday, August 12</w:t>
      </w:r>
      <w:r w:rsidRPr="00D53B39">
        <w:rPr>
          <w:b/>
          <w:bCs/>
          <w:u w:val="single"/>
          <w:vertAlign w:val="superscript"/>
        </w:rPr>
        <w:t>th</w:t>
      </w:r>
      <w:r w:rsidRPr="00D53B39">
        <w:rPr>
          <w:b/>
          <w:bCs/>
          <w:u w:val="single"/>
        </w:rPr>
        <w:t xml:space="preserve"> by 12 p.m. CST – </w:t>
      </w:r>
      <w:r w:rsidRPr="00D53B39">
        <w:t xml:space="preserve">Deadline to submit questions to be addressed in the info session </w:t>
      </w:r>
    </w:p>
    <w:p w14:paraId="1F82AB3B" w14:textId="77777777" w:rsidR="00526EAF" w:rsidRPr="00D53B39" w:rsidRDefault="00526EAF" w:rsidP="00526EAF">
      <w:pPr>
        <w:pStyle w:val="ListParagraph"/>
        <w:numPr>
          <w:ilvl w:val="0"/>
          <w:numId w:val="20"/>
        </w:numPr>
        <w:spacing w:after="120" w:line="264" w:lineRule="auto"/>
        <w:rPr>
          <w:b/>
          <w:bCs/>
          <w:u w:val="single"/>
        </w:rPr>
      </w:pPr>
      <w:r w:rsidRPr="00D53B39">
        <w:rPr>
          <w:b/>
          <w:bCs/>
          <w:u w:val="single"/>
        </w:rPr>
        <w:t>Friday, August 14</w:t>
      </w:r>
      <w:r w:rsidRPr="00D53B39">
        <w:rPr>
          <w:b/>
          <w:bCs/>
          <w:u w:val="single"/>
          <w:vertAlign w:val="superscript"/>
        </w:rPr>
        <w:t xml:space="preserve">th </w:t>
      </w:r>
      <w:r w:rsidRPr="00D53B39">
        <w:rPr>
          <w:b/>
          <w:bCs/>
          <w:u w:val="single"/>
        </w:rPr>
        <w:t>from 10:00-11:00 a.m. CST</w:t>
      </w:r>
      <w:r w:rsidRPr="00D53B39">
        <w:rPr>
          <w:b/>
          <w:bCs/>
        </w:rPr>
        <w:t xml:space="preserve"> </w:t>
      </w:r>
      <w:proofErr w:type="gramStart"/>
      <w:r w:rsidRPr="00D53B39">
        <w:rPr>
          <w:b/>
          <w:bCs/>
        </w:rPr>
        <w:t>-</w:t>
      </w:r>
      <w:r w:rsidRPr="00D53B39">
        <w:rPr>
          <w:b/>
          <w:bCs/>
          <w:u w:val="single"/>
        </w:rPr>
        <w:t xml:space="preserve"> </w:t>
      </w:r>
      <w:r w:rsidRPr="00D53B39">
        <w:t xml:space="preserve"> Virtual</w:t>
      </w:r>
      <w:proofErr w:type="gramEnd"/>
      <w:r w:rsidRPr="00D53B39">
        <w:rPr>
          <w:b/>
          <w:bCs/>
        </w:rPr>
        <w:t xml:space="preserve"> </w:t>
      </w:r>
      <w:r w:rsidRPr="00D53B39">
        <w:t xml:space="preserve">Info Session for applicants </w:t>
      </w:r>
    </w:p>
    <w:p w14:paraId="72EFCA33" w14:textId="77777777" w:rsidR="00526EAF" w:rsidRPr="00D53B39" w:rsidRDefault="00526EAF" w:rsidP="00526EAF">
      <w:pPr>
        <w:pStyle w:val="ListParagraph"/>
        <w:numPr>
          <w:ilvl w:val="1"/>
          <w:numId w:val="20"/>
        </w:numPr>
        <w:spacing w:after="120" w:line="264" w:lineRule="auto"/>
      </w:pPr>
      <w:r w:rsidRPr="00D53B39">
        <w:t xml:space="preserve">Details for a Teams Meeting will be posted on our website at </w:t>
      </w:r>
      <w:hyperlink r:id="rId11" w:history="1">
        <w:r w:rsidRPr="00D53B39">
          <w:rPr>
            <w:rStyle w:val="Hyperlink"/>
            <w:u w:val="none"/>
          </w:rPr>
          <w:t>https://financenola.org/htf-smart-loan/</w:t>
        </w:r>
      </w:hyperlink>
      <w:r w:rsidRPr="00D53B39">
        <w:t xml:space="preserve"> </w:t>
      </w:r>
    </w:p>
    <w:p w14:paraId="742D0993" w14:textId="77777777" w:rsidR="00526EAF" w:rsidRPr="00D53B39" w:rsidRDefault="00526EAF" w:rsidP="00526EAF">
      <w:pPr>
        <w:pStyle w:val="ListParagraph"/>
        <w:numPr>
          <w:ilvl w:val="0"/>
          <w:numId w:val="20"/>
        </w:numPr>
        <w:spacing w:after="120" w:line="264" w:lineRule="auto"/>
        <w:rPr>
          <w:b/>
          <w:bCs/>
          <w:u w:val="single"/>
        </w:rPr>
      </w:pPr>
      <w:r w:rsidRPr="00D53B39">
        <w:rPr>
          <w:b/>
          <w:bCs/>
          <w:u w:val="single"/>
        </w:rPr>
        <w:t>Friday, September 11</w:t>
      </w:r>
      <w:r w:rsidRPr="00D53B39">
        <w:rPr>
          <w:b/>
          <w:bCs/>
          <w:u w:val="single"/>
          <w:vertAlign w:val="superscript"/>
        </w:rPr>
        <w:t>th</w:t>
      </w:r>
      <w:r w:rsidRPr="00D53B39">
        <w:rPr>
          <w:b/>
          <w:bCs/>
          <w:u w:val="single"/>
        </w:rPr>
        <w:t xml:space="preserve"> by 4 p.m. CST</w:t>
      </w:r>
      <w:r w:rsidRPr="00D53B39">
        <w:t xml:space="preserve">- Application Due Date </w:t>
      </w:r>
    </w:p>
    <w:p w14:paraId="7ED540C3" w14:textId="77777777" w:rsidR="00526EAF" w:rsidRPr="00D53B39" w:rsidRDefault="00526EAF" w:rsidP="00526EAF">
      <w:pPr>
        <w:pStyle w:val="ListParagraph"/>
        <w:numPr>
          <w:ilvl w:val="0"/>
          <w:numId w:val="20"/>
        </w:numPr>
        <w:spacing w:after="120" w:line="264" w:lineRule="auto"/>
        <w:rPr>
          <w:b/>
          <w:bCs/>
          <w:u w:val="single"/>
        </w:rPr>
      </w:pPr>
      <w:r w:rsidRPr="00D53B39">
        <w:rPr>
          <w:b/>
          <w:bCs/>
          <w:u w:val="single"/>
        </w:rPr>
        <w:t>Week of September 28</w:t>
      </w:r>
      <w:r w:rsidRPr="00D53B39">
        <w:rPr>
          <w:b/>
          <w:bCs/>
          <w:u w:val="single"/>
          <w:vertAlign w:val="superscript"/>
        </w:rPr>
        <w:t xml:space="preserve">th </w:t>
      </w:r>
      <w:r w:rsidRPr="00D53B39">
        <w:t>(Anticipated)</w:t>
      </w:r>
      <w:proofErr w:type="gramStart"/>
      <w:r w:rsidRPr="00D53B39">
        <w:t>-  Conditional</w:t>
      </w:r>
      <w:proofErr w:type="gramEnd"/>
      <w:r w:rsidRPr="00D53B39">
        <w:t xml:space="preserve"> Award Letters Issued </w:t>
      </w:r>
      <w:r w:rsidRPr="00D53B39">
        <w:rPr>
          <w:b/>
          <w:bCs/>
          <w:u w:val="single"/>
        </w:rPr>
        <w:t xml:space="preserve"> </w:t>
      </w:r>
    </w:p>
    <w:p w14:paraId="4B5921A2" w14:textId="77777777" w:rsidR="00134C67" w:rsidRDefault="00134C67" w:rsidP="00025B6E">
      <w:pPr>
        <w:pStyle w:val="Heading2"/>
        <w:rPr>
          <w:b/>
          <w:bCs/>
        </w:rPr>
      </w:pPr>
    </w:p>
    <w:p w14:paraId="36E1C179" w14:textId="50042DAD" w:rsidR="00025B6E" w:rsidRPr="008A180F" w:rsidRDefault="00025B6E" w:rsidP="00025B6E">
      <w:pPr>
        <w:pStyle w:val="Heading2"/>
        <w:rPr>
          <w:b/>
          <w:bCs/>
        </w:rPr>
      </w:pPr>
      <w:r w:rsidRPr="003A594A">
        <w:rPr>
          <w:b/>
          <w:bCs/>
        </w:rPr>
        <w:t>Questions and Communication</w:t>
      </w:r>
      <w:bookmarkEnd w:id="0"/>
      <w:r w:rsidRPr="008A180F">
        <w:rPr>
          <w:b/>
          <w:bCs/>
        </w:rPr>
        <w:t xml:space="preserve"> </w:t>
      </w:r>
    </w:p>
    <w:p w14:paraId="0DC8125B" w14:textId="7DB00C40" w:rsidR="00025B6E" w:rsidRDefault="00025B6E" w:rsidP="00025B6E">
      <w:pPr>
        <w:rPr>
          <w:rFonts w:asciiTheme="majorHAnsi" w:hAnsiTheme="majorHAnsi"/>
        </w:rPr>
      </w:pPr>
      <w:r>
        <w:rPr>
          <w:rFonts w:asciiTheme="majorHAnsi" w:hAnsiTheme="majorHAnsi"/>
        </w:rPr>
        <w:t xml:space="preserve">The final published version of the </w:t>
      </w:r>
      <w:r w:rsidR="00171494">
        <w:rPr>
          <w:rFonts w:asciiTheme="majorHAnsi" w:hAnsiTheme="majorHAnsi"/>
        </w:rPr>
        <w:t>SMART p</w:t>
      </w:r>
      <w:r>
        <w:rPr>
          <w:rFonts w:asciiTheme="majorHAnsi" w:hAnsiTheme="majorHAnsi"/>
        </w:rPr>
        <w:t xml:space="preserve">rogram guide </w:t>
      </w:r>
      <w:r w:rsidR="00171494">
        <w:rPr>
          <w:rFonts w:asciiTheme="majorHAnsi" w:hAnsiTheme="majorHAnsi"/>
        </w:rPr>
        <w:t xml:space="preserve">and any future amendments </w:t>
      </w:r>
      <w:r>
        <w:rPr>
          <w:rFonts w:asciiTheme="majorHAnsi" w:hAnsiTheme="majorHAnsi"/>
        </w:rPr>
        <w:t xml:space="preserve">will be available on the Finance New Orleans website at </w:t>
      </w:r>
      <w:hyperlink r:id="rId12" w:history="1">
        <w:r w:rsidR="00D67CC7" w:rsidRPr="00E473CE">
          <w:rPr>
            <w:rStyle w:val="Hyperlink"/>
          </w:rPr>
          <w:t>www.</w:t>
        </w:r>
        <w:r w:rsidR="00D67CC7" w:rsidRPr="00E473CE">
          <w:rPr>
            <w:rStyle w:val="Hyperlink"/>
          </w:rPr>
          <w:t>financenola.org/htf-smart-loan/</w:t>
        </w:r>
      </w:hyperlink>
      <w:r w:rsidR="00D67CC7">
        <w:t xml:space="preserve">. </w:t>
      </w:r>
      <w:r>
        <w:rPr>
          <w:rFonts w:asciiTheme="majorHAnsi" w:hAnsiTheme="majorHAnsi"/>
        </w:rPr>
        <w:t xml:space="preserve"> </w:t>
      </w:r>
      <w:r w:rsidR="001E5F48">
        <w:rPr>
          <w:rFonts w:asciiTheme="majorHAnsi" w:hAnsiTheme="majorHAnsi"/>
        </w:rPr>
        <w:t xml:space="preserve">Other program updates and </w:t>
      </w:r>
      <w:r w:rsidR="000E78F9">
        <w:rPr>
          <w:rFonts w:asciiTheme="majorHAnsi" w:hAnsiTheme="majorHAnsi"/>
        </w:rPr>
        <w:t xml:space="preserve">communications will be posted on the website as needed. </w:t>
      </w:r>
    </w:p>
    <w:p w14:paraId="4F74E6E7" w14:textId="0F1F211F" w:rsidR="00025B6E" w:rsidRDefault="00025B6E" w:rsidP="00025B6E">
      <w:pPr>
        <w:rPr>
          <w:rFonts w:asciiTheme="majorHAnsi" w:hAnsiTheme="majorHAnsi"/>
        </w:rPr>
      </w:pPr>
      <w:r>
        <w:rPr>
          <w:rFonts w:asciiTheme="majorHAnsi" w:hAnsiTheme="majorHAnsi"/>
        </w:rPr>
        <w:t>Comments and questions should be directed to</w:t>
      </w:r>
      <w:r w:rsidR="00134C67">
        <w:rPr>
          <w:rFonts w:asciiTheme="majorHAnsi" w:hAnsiTheme="majorHAnsi"/>
        </w:rPr>
        <w:t xml:space="preserve"> </w:t>
      </w:r>
      <w:hyperlink r:id="rId13" w:history="1">
        <w:r w:rsidR="00134C67" w:rsidRPr="00617B26">
          <w:rPr>
            <w:rStyle w:val="Hyperlink"/>
            <w:rFonts w:asciiTheme="majorHAnsi" w:hAnsiTheme="majorHAnsi"/>
          </w:rPr>
          <w:t>htf@financeauthority.org</w:t>
        </w:r>
      </w:hyperlink>
      <w:r w:rsidR="00134C67">
        <w:rPr>
          <w:rFonts w:asciiTheme="majorHAnsi" w:hAnsiTheme="majorHAnsi"/>
        </w:rPr>
        <w:t xml:space="preserve">. </w:t>
      </w:r>
      <w:r>
        <w:rPr>
          <w:rFonts w:asciiTheme="majorHAnsi" w:hAnsiTheme="majorHAnsi"/>
        </w:rPr>
        <w:t xml:space="preserve">  </w:t>
      </w:r>
    </w:p>
    <w:p w14:paraId="43F5C1D1" w14:textId="6A40E6E5" w:rsidR="00025B6E" w:rsidRDefault="00171494" w:rsidP="00171494">
      <w:pPr>
        <w:pStyle w:val="Heading1"/>
        <w:rPr>
          <w:b/>
          <w:bCs/>
        </w:rPr>
      </w:pPr>
      <w:r w:rsidRPr="00CF7993">
        <w:rPr>
          <w:b/>
          <w:bCs/>
        </w:rPr>
        <w:t xml:space="preserve">Application </w:t>
      </w:r>
      <w:r>
        <w:rPr>
          <w:b/>
          <w:bCs/>
        </w:rPr>
        <w:t>Instructions</w:t>
      </w:r>
    </w:p>
    <w:p w14:paraId="04ED4CE5" w14:textId="52A1BE86" w:rsidR="0029088E" w:rsidRPr="00F561F5" w:rsidRDefault="0061681B" w:rsidP="00171494">
      <w:pPr>
        <w:rPr>
          <w:b/>
          <w:bCs/>
        </w:rPr>
      </w:pPr>
      <w:r>
        <w:t xml:space="preserve">This application is organized </w:t>
      </w:r>
      <w:r w:rsidR="00BC4640">
        <w:t xml:space="preserve">into eight sections </w:t>
      </w:r>
      <w:r w:rsidR="00914EB1">
        <w:t>according to</w:t>
      </w:r>
      <w:r w:rsidR="00BC4640">
        <w:t xml:space="preserve"> the Scor</w:t>
      </w:r>
      <w:r w:rsidR="005C5AB0">
        <w:t>ing</w:t>
      </w:r>
      <w:r w:rsidR="00BC4640">
        <w:t xml:space="preserve"> Criteria outline</w:t>
      </w:r>
      <w:r w:rsidR="005C5AB0">
        <w:t>d</w:t>
      </w:r>
      <w:r w:rsidR="00BC4640">
        <w:t xml:space="preserve"> in the SMART Program Guide.</w:t>
      </w:r>
      <w:r w:rsidR="00CD1975">
        <w:t xml:space="preserve"> </w:t>
      </w:r>
      <w:r w:rsidR="00DA7215">
        <w:t xml:space="preserve">This application document outlines the </w:t>
      </w:r>
      <w:r w:rsidR="00601504">
        <w:t>response types that are required to receive points in each section</w:t>
      </w:r>
      <w:r w:rsidR="005C3F33">
        <w:t xml:space="preserve"> and serves as your guide for all the necessary components for a complete SMART application. </w:t>
      </w:r>
      <w:r w:rsidR="00F561F5">
        <w:rPr>
          <w:b/>
          <w:bCs/>
        </w:rPr>
        <w:t>FNO will not accep</w:t>
      </w:r>
      <w:r w:rsidR="006A0066">
        <w:rPr>
          <w:b/>
          <w:bCs/>
        </w:rPr>
        <w:t>t</w:t>
      </w:r>
      <w:r w:rsidR="00F561F5">
        <w:rPr>
          <w:b/>
          <w:bCs/>
        </w:rPr>
        <w:t xml:space="preserve"> </w:t>
      </w:r>
      <w:r w:rsidR="006A0066">
        <w:rPr>
          <w:b/>
          <w:bCs/>
        </w:rPr>
        <w:t>applications that do not include</w:t>
      </w:r>
      <w:r w:rsidR="00AD274C">
        <w:rPr>
          <w:b/>
          <w:bCs/>
        </w:rPr>
        <w:t xml:space="preserve"> the required responses to each section, according to instructions provided. </w:t>
      </w:r>
    </w:p>
    <w:p w14:paraId="1707ECD5" w14:textId="77777777" w:rsidR="00DA453D" w:rsidRPr="005676E9" w:rsidRDefault="00DA453D" w:rsidP="00DA453D">
      <w:pPr>
        <w:rPr>
          <w:b/>
          <w:bCs/>
        </w:rPr>
      </w:pPr>
      <w:r w:rsidRPr="005676E9">
        <w:rPr>
          <w:b/>
          <w:bCs/>
        </w:rPr>
        <w:t>Response Typ</w:t>
      </w:r>
      <w:r>
        <w:rPr>
          <w:b/>
          <w:bCs/>
        </w:rPr>
        <w:t xml:space="preserve">es </w:t>
      </w:r>
      <w:r w:rsidRPr="005676E9">
        <w:rPr>
          <w:b/>
          <w:bCs/>
        </w:rPr>
        <w:t xml:space="preserve"> </w:t>
      </w:r>
    </w:p>
    <w:p w14:paraId="26155B75" w14:textId="77777777" w:rsidR="00DA453D" w:rsidRDefault="00DA453D" w:rsidP="00DA453D">
      <w:pPr>
        <w:pStyle w:val="ListParagraph"/>
        <w:numPr>
          <w:ilvl w:val="0"/>
          <w:numId w:val="22"/>
        </w:numPr>
      </w:pPr>
      <w:r>
        <w:rPr>
          <w:b/>
          <w:bCs/>
        </w:rPr>
        <w:t>Attestations, Short Answers, and Narrative</w:t>
      </w:r>
      <w:r>
        <w:t xml:space="preserve">- Responses will be collected in this document and submitted as a Word document or PDF </w:t>
      </w:r>
    </w:p>
    <w:p w14:paraId="1C625433" w14:textId="4779E7FE" w:rsidR="00DA453D" w:rsidRDefault="00DA453D" w:rsidP="00DA453D">
      <w:pPr>
        <w:pStyle w:val="ListParagraph"/>
        <w:numPr>
          <w:ilvl w:val="0"/>
          <w:numId w:val="22"/>
        </w:numPr>
      </w:pPr>
      <w:r>
        <w:rPr>
          <w:b/>
          <w:bCs/>
        </w:rPr>
        <w:lastRenderedPageBreak/>
        <w:t>S</w:t>
      </w:r>
      <w:r w:rsidRPr="00AD58C2">
        <w:rPr>
          <w:b/>
          <w:bCs/>
        </w:rPr>
        <w:t xml:space="preserve">upporting </w:t>
      </w:r>
      <w:r>
        <w:rPr>
          <w:b/>
          <w:bCs/>
        </w:rPr>
        <w:t>D</w:t>
      </w:r>
      <w:r w:rsidRPr="00AD58C2">
        <w:rPr>
          <w:b/>
          <w:bCs/>
        </w:rPr>
        <w:t>ocuments</w:t>
      </w:r>
      <w:r w:rsidR="0045350E">
        <w:rPr>
          <w:b/>
          <w:bCs/>
        </w:rPr>
        <w:t xml:space="preserve"> </w:t>
      </w:r>
      <w:r w:rsidR="0045350E">
        <w:t xml:space="preserve">– Documents </w:t>
      </w:r>
      <w:r w:rsidR="00440A0C">
        <w:t>must</w:t>
      </w:r>
      <w:r w:rsidR="0045350E">
        <w:t xml:space="preserve"> be uploaded</w:t>
      </w:r>
      <w:r w:rsidR="00440A0C">
        <w:t xml:space="preserve"> to a </w:t>
      </w:r>
      <w:proofErr w:type="spellStart"/>
      <w:r w:rsidR="00440A0C">
        <w:t>Sharepoint</w:t>
      </w:r>
      <w:proofErr w:type="spellEnd"/>
      <w:r w:rsidR="00440A0C">
        <w:t xml:space="preserve"> Folder</w:t>
      </w:r>
      <w:r w:rsidR="0045350E">
        <w:t xml:space="preserve"> according to the </w:t>
      </w:r>
      <w:r w:rsidR="00440A0C">
        <w:t>instructions below</w:t>
      </w:r>
    </w:p>
    <w:p w14:paraId="0344E0F4" w14:textId="77777777" w:rsidR="00DA453D" w:rsidRDefault="00DA453D" w:rsidP="00DA453D">
      <w:pPr>
        <w:pStyle w:val="ListParagraph"/>
        <w:numPr>
          <w:ilvl w:val="0"/>
          <w:numId w:val="22"/>
        </w:numPr>
        <w:rPr>
          <w:b/>
          <w:bCs/>
        </w:rPr>
      </w:pPr>
      <w:r>
        <w:rPr>
          <w:b/>
          <w:bCs/>
        </w:rPr>
        <w:t xml:space="preserve">Deliverables: </w:t>
      </w:r>
    </w:p>
    <w:p w14:paraId="04769B81" w14:textId="3336C73F" w:rsidR="00DA453D" w:rsidRPr="00F914D2" w:rsidRDefault="00DA453D" w:rsidP="00DA453D">
      <w:pPr>
        <w:pStyle w:val="ListParagraph"/>
        <w:numPr>
          <w:ilvl w:val="1"/>
          <w:numId w:val="22"/>
        </w:numPr>
        <w:rPr>
          <w:b/>
          <w:bCs/>
        </w:rPr>
      </w:pPr>
      <w:r w:rsidRPr="00F914D2">
        <w:rPr>
          <w:b/>
          <w:bCs/>
        </w:rPr>
        <w:t xml:space="preserve">SMART Loan Finance Model </w:t>
      </w:r>
      <w:r w:rsidR="0039278E">
        <w:t xml:space="preserve">– </w:t>
      </w:r>
      <w:r w:rsidR="00440A0C">
        <w:t xml:space="preserve">Must be uploaded to a </w:t>
      </w:r>
      <w:proofErr w:type="spellStart"/>
      <w:r w:rsidR="00440A0C">
        <w:t>Sharepoint</w:t>
      </w:r>
      <w:proofErr w:type="spellEnd"/>
      <w:r w:rsidR="00440A0C">
        <w:t xml:space="preserve"> Folder according to the instructions below</w:t>
      </w:r>
    </w:p>
    <w:p w14:paraId="3035B25A" w14:textId="591D3DAB" w:rsidR="00DA453D" w:rsidRDefault="00DA453D" w:rsidP="00171494">
      <w:pPr>
        <w:pStyle w:val="ListParagraph"/>
        <w:numPr>
          <w:ilvl w:val="2"/>
          <w:numId w:val="22"/>
        </w:numPr>
      </w:pPr>
      <w:r w:rsidRPr="0039278E">
        <w:rPr>
          <w:b/>
          <w:bCs/>
        </w:rPr>
        <w:t xml:space="preserve">Note: </w:t>
      </w:r>
      <w:r w:rsidRPr="0039278E">
        <w:t>T</w:t>
      </w:r>
      <w:r>
        <w:t>here are separate models for Mixed-Tenure CLTs and Rentals!</w:t>
      </w:r>
    </w:p>
    <w:p w14:paraId="4A38482B" w14:textId="7DA66734" w:rsidR="00D477B1" w:rsidRDefault="0039278E" w:rsidP="005C5AB0">
      <w:r>
        <w:rPr>
          <w:b/>
          <w:bCs/>
        </w:rPr>
        <w:t xml:space="preserve">Threshold Points and Bonus Points: </w:t>
      </w:r>
      <w:r w:rsidR="0029088E">
        <w:t xml:space="preserve">As described in the program guide, </w:t>
      </w:r>
      <w:r w:rsidR="003D1040">
        <w:t>all applications must demonstrate adherence to the</w:t>
      </w:r>
      <w:r w:rsidR="0029088E">
        <w:t xml:space="preserve"> “threshold </w:t>
      </w:r>
      <w:r w:rsidR="000F1114">
        <w:t>requirements</w:t>
      </w:r>
      <w:r w:rsidR="0029088E">
        <w:t>”</w:t>
      </w:r>
      <w:r w:rsidR="00152324">
        <w:t xml:space="preserve"> </w:t>
      </w:r>
      <w:r w:rsidR="000F1114">
        <w:t>to</w:t>
      </w:r>
      <w:r w:rsidR="00C86253">
        <w:t xml:space="preserve"> be eligible for funding</w:t>
      </w:r>
      <w:r w:rsidR="01D6F6E1">
        <w:t>, failure to satisfy even one threshold requirement will render an application ineligible</w:t>
      </w:r>
      <w:r w:rsidR="00C86253">
        <w:t>.</w:t>
      </w:r>
      <w:r w:rsidR="007D682F">
        <w:t xml:space="preserve"> Each </w:t>
      </w:r>
      <w:r w:rsidR="0055735A">
        <w:t xml:space="preserve">criterion </w:t>
      </w:r>
      <w:r w:rsidR="002625F1">
        <w:t>except for</w:t>
      </w:r>
      <w:r w:rsidR="0055735A">
        <w:t xml:space="preserve"> market strength</w:t>
      </w:r>
      <w:r w:rsidR="007D682F">
        <w:t xml:space="preserve"> </w:t>
      </w:r>
      <w:r w:rsidR="00187D0D">
        <w:t xml:space="preserve">has at least one threshold requirement, </w:t>
      </w:r>
      <w:r w:rsidR="001D19D3">
        <w:t>and threshold requirements</w:t>
      </w:r>
      <w:r w:rsidR="00187D0D">
        <w:t xml:space="preserve"> </w:t>
      </w:r>
      <w:r w:rsidR="001C3180">
        <w:t xml:space="preserve">are collectively </w:t>
      </w:r>
      <w:r w:rsidR="00330DC9">
        <w:t>worth one point</w:t>
      </w:r>
      <w:r w:rsidR="002625F1">
        <w:t>, for a total of seven (7) threshold points</w:t>
      </w:r>
      <w:r w:rsidR="00330DC9">
        <w:t xml:space="preserve">. There may be multiple factors evaluated to determine if an applicant </w:t>
      </w:r>
      <w:r w:rsidR="002D6744">
        <w:t>meet</w:t>
      </w:r>
      <w:r w:rsidR="001D19D3">
        <w:t>s</w:t>
      </w:r>
      <w:r w:rsidR="002D6744">
        <w:t xml:space="preserve"> a threshold requirement</w:t>
      </w:r>
      <w:r w:rsidR="002625F1">
        <w:t xml:space="preserve"> and the scoring committee must determine all factors </w:t>
      </w:r>
      <w:r w:rsidR="001D19D3">
        <w:t xml:space="preserve">and all requirements </w:t>
      </w:r>
      <w:r w:rsidR="002625F1">
        <w:t>are</w:t>
      </w:r>
      <w:r w:rsidR="001238BC">
        <w:t xml:space="preserve"> satisfied </w:t>
      </w:r>
      <w:r w:rsidR="001D19D3">
        <w:t>to</w:t>
      </w:r>
      <w:r w:rsidR="001238BC">
        <w:t xml:space="preserve"> receive the threshold point. </w:t>
      </w:r>
    </w:p>
    <w:p w14:paraId="6C057096" w14:textId="4E22B2F7" w:rsidR="00136456" w:rsidRDefault="009F22E8" w:rsidP="005C5AB0">
      <w:r>
        <w:t xml:space="preserve">A limited number of bonus points can be </w:t>
      </w:r>
      <w:proofErr w:type="gramStart"/>
      <w:r>
        <w:t>awarded</w:t>
      </w:r>
      <w:proofErr w:type="gramEnd"/>
      <w:r>
        <w:t xml:space="preserve"> based on</w:t>
      </w:r>
      <w:r w:rsidR="00EC57F4">
        <w:t xml:space="preserve"> </w:t>
      </w:r>
      <w:proofErr w:type="gramStart"/>
      <w:r w:rsidR="00EC57F4">
        <w:t>a scoring</w:t>
      </w:r>
      <w:proofErr w:type="gramEnd"/>
      <w:r w:rsidR="00EC57F4">
        <w:t xml:space="preserve"> rubric for each section.</w:t>
      </w:r>
      <w:r w:rsidR="00FE4290">
        <w:t xml:space="preserve"> Some bonus points will be a binary point system in whi</w:t>
      </w:r>
      <w:r w:rsidR="006C7E1D">
        <w:t>ch 1 point is awarded if a factor is met and no points are awarded if the scoring committee finds the factor is not met. Other points are awarded on a scale.</w:t>
      </w:r>
      <w:r w:rsidR="00EC57F4">
        <w:t xml:space="preserve"> </w:t>
      </w:r>
      <w:r w:rsidR="007D682F">
        <w:t xml:space="preserve">This application will outline what applicants must do to achieve both threshold points and bonus points. </w:t>
      </w:r>
      <w:r w:rsidR="002C6750">
        <w:t xml:space="preserve">FNO’s scoring committee will evaluate </w:t>
      </w:r>
      <w:r w:rsidR="00B61D36">
        <w:t xml:space="preserve">applications based on total score, including threshold points plus bonus points. </w:t>
      </w:r>
    </w:p>
    <w:p w14:paraId="7262970D" w14:textId="552E7D82" w:rsidR="006343FE" w:rsidRPr="00263463" w:rsidRDefault="006343FE" w:rsidP="1FA0F76E">
      <w:pPr>
        <w:rPr>
          <w:rFonts w:asciiTheme="majorHAnsi" w:eastAsiaTheme="majorEastAsia" w:hAnsiTheme="majorHAnsi" w:cstheme="majorBidi"/>
          <w:b/>
          <w:bCs/>
          <w:color w:val="3A3A3A" w:themeColor="background2" w:themeShade="40"/>
          <w:sz w:val="26"/>
          <w:szCs w:val="26"/>
        </w:rPr>
      </w:pPr>
      <w:r w:rsidRPr="1FA0F76E">
        <w:rPr>
          <w:rFonts w:asciiTheme="majorHAnsi" w:eastAsiaTheme="majorEastAsia" w:hAnsiTheme="majorHAnsi" w:cstheme="majorBidi"/>
          <w:b/>
          <w:bCs/>
          <w:color w:val="3A3A3A" w:themeColor="background2" w:themeShade="40"/>
          <w:sz w:val="26"/>
          <w:szCs w:val="26"/>
        </w:rPr>
        <w:t xml:space="preserve">Helpful Tips: </w:t>
      </w:r>
    </w:p>
    <w:p w14:paraId="26BE88D6" w14:textId="1CD56063" w:rsidR="00B61D36" w:rsidRDefault="00B61D36">
      <w:pPr>
        <w:pStyle w:val="ListParagraph"/>
        <w:numPr>
          <w:ilvl w:val="0"/>
          <w:numId w:val="25"/>
        </w:numPr>
      </w:pPr>
      <w:r>
        <w:t xml:space="preserve">Do not wait until the last minute to submit your application! </w:t>
      </w:r>
      <w:r w:rsidR="000078F4">
        <w:t xml:space="preserve">Please ensure you leave adequate time to upload ALL required materials prior to </w:t>
      </w:r>
      <w:r w:rsidR="00CC5F99">
        <w:t xml:space="preserve">the 4 p.m. deadline. </w:t>
      </w:r>
    </w:p>
    <w:p w14:paraId="318744A1" w14:textId="5B76C329" w:rsidR="002453BF" w:rsidRDefault="00601504">
      <w:pPr>
        <w:pStyle w:val="ListParagraph"/>
        <w:numPr>
          <w:ilvl w:val="0"/>
          <w:numId w:val="25"/>
        </w:numPr>
      </w:pPr>
      <w:r>
        <w:t>Most sections require</w:t>
      </w:r>
      <w:r w:rsidR="009A4744">
        <w:t xml:space="preserve"> a combination of </w:t>
      </w:r>
      <w:r w:rsidR="005C3F33">
        <w:t>more than one response type</w:t>
      </w:r>
      <w:r w:rsidR="002453BF">
        <w:t>!</w:t>
      </w:r>
      <w:r w:rsidR="005C3F33">
        <w:t xml:space="preserve"> </w:t>
      </w:r>
      <w:r w:rsidR="007F2074">
        <w:t xml:space="preserve">Pay close attention to the response types under each Scoring Criteria section below. </w:t>
      </w:r>
    </w:p>
    <w:p w14:paraId="1738BEA4" w14:textId="50AF9640" w:rsidR="006343FE" w:rsidRPr="008C0162" w:rsidRDefault="006343FE">
      <w:pPr>
        <w:pStyle w:val="ListParagraph"/>
        <w:numPr>
          <w:ilvl w:val="0"/>
          <w:numId w:val="25"/>
        </w:numPr>
      </w:pPr>
      <w:r>
        <w:t>Quality of narrative responses will impact scores!</w:t>
      </w:r>
      <w:r w:rsidR="00936D3F">
        <w:t xml:space="preserve"> Please</w:t>
      </w:r>
      <w:r w:rsidR="00263463">
        <w:t xml:space="preserve"> make best efforts</w:t>
      </w:r>
      <w:r w:rsidR="00ED2800">
        <w:t xml:space="preserve"> to be clear and compelling with your narrative responses and </w:t>
      </w:r>
      <w:r w:rsidR="00F93B7F">
        <w:t>adhere to</w:t>
      </w:r>
      <w:r w:rsidR="00936D3F">
        <w:t xml:space="preserve"> the max</w:t>
      </w:r>
      <w:r w:rsidR="005C5AB0">
        <w:t xml:space="preserve">imum </w:t>
      </w:r>
      <w:r w:rsidR="00936D3F">
        <w:t xml:space="preserve">response length. </w:t>
      </w:r>
    </w:p>
    <w:p w14:paraId="47FD020C" w14:textId="6EC4FD02" w:rsidR="005C4936" w:rsidRPr="00A23449" w:rsidRDefault="005A2A5F" w:rsidP="005C4936">
      <w:pPr>
        <w:pStyle w:val="Heading2"/>
        <w:rPr>
          <w:b/>
          <w:bCs/>
          <w:color w:val="3A3A3A" w:themeColor="background2" w:themeShade="40"/>
        </w:rPr>
      </w:pPr>
      <w:r w:rsidRPr="00A23449">
        <w:rPr>
          <w:b/>
          <w:bCs/>
          <w:color w:val="3A3A3A" w:themeColor="background2" w:themeShade="40"/>
        </w:rPr>
        <w:t xml:space="preserve">How to Submit: </w:t>
      </w:r>
    </w:p>
    <w:p w14:paraId="6F1D0CA3" w14:textId="6A9B20F0" w:rsidR="00862905" w:rsidRDefault="005A2A5F">
      <w:pPr>
        <w:pStyle w:val="ListParagraph"/>
        <w:numPr>
          <w:ilvl w:val="0"/>
          <w:numId w:val="19"/>
        </w:numPr>
      </w:pPr>
      <w:r>
        <w:t>E</w:t>
      </w:r>
      <w:r w:rsidRPr="005A2A5F">
        <w:t>mail</w:t>
      </w:r>
      <w:r>
        <w:t xml:space="preserve"> </w:t>
      </w:r>
      <w:hyperlink r:id="rId14" w:history="1">
        <w:r w:rsidR="00E055C0" w:rsidRPr="005F739D">
          <w:rPr>
            <w:rStyle w:val="Hyperlink"/>
          </w:rPr>
          <w:t>htf@financeauthority.org</w:t>
        </w:r>
      </w:hyperlink>
      <w:r w:rsidR="00E055C0">
        <w:t xml:space="preserve"> </w:t>
      </w:r>
      <w:r w:rsidR="00AD274C">
        <w:t xml:space="preserve">to </w:t>
      </w:r>
      <w:r w:rsidR="00A07019">
        <w:t>formally express interest in applying to the SMART loan program</w:t>
      </w:r>
      <w:r w:rsidR="000146AE">
        <w:t>, copying the relevant members of the development team.</w:t>
      </w:r>
    </w:p>
    <w:p w14:paraId="4ED0667D" w14:textId="6CD8E098" w:rsidR="005A2A5F" w:rsidRDefault="00862905">
      <w:pPr>
        <w:pStyle w:val="ListParagraph"/>
        <w:numPr>
          <w:ilvl w:val="1"/>
          <w:numId w:val="19"/>
        </w:numPr>
      </w:pPr>
      <w:r>
        <w:t>Use the</w:t>
      </w:r>
      <w:r w:rsidR="00407D41">
        <w:t xml:space="preserve"> </w:t>
      </w:r>
      <w:r>
        <w:t>s</w:t>
      </w:r>
      <w:r w:rsidR="00407D41">
        <w:t>ubject</w:t>
      </w:r>
      <w:r w:rsidR="005C4936">
        <w:t xml:space="preserve"> “</w:t>
      </w:r>
      <w:r>
        <w:t>SMART Applicant [Developer Name]”</w:t>
      </w:r>
    </w:p>
    <w:p w14:paraId="76A23631" w14:textId="6532319A" w:rsidR="00862905" w:rsidRDefault="00862905">
      <w:pPr>
        <w:pStyle w:val="ListParagraph"/>
        <w:numPr>
          <w:ilvl w:val="0"/>
          <w:numId w:val="19"/>
        </w:numPr>
      </w:pPr>
      <w:r>
        <w:t xml:space="preserve">Our team will respond with a link </w:t>
      </w:r>
      <w:r w:rsidR="007102F0">
        <w:t>for a unique</w:t>
      </w:r>
      <w:r w:rsidR="000146AE">
        <w:t xml:space="preserve"> and secure</w:t>
      </w:r>
      <w:r w:rsidR="007102F0">
        <w:t xml:space="preserve"> Share</w:t>
      </w:r>
      <w:r w:rsidR="00F3443D">
        <w:t>P</w:t>
      </w:r>
      <w:r w:rsidR="007102F0">
        <w:t>oint f</w:t>
      </w:r>
      <w:r w:rsidR="001E27C1">
        <w:t>older</w:t>
      </w:r>
      <w:r w:rsidR="004053A4">
        <w:t>.</w:t>
      </w:r>
    </w:p>
    <w:p w14:paraId="6905C8B8" w14:textId="22E40274" w:rsidR="00F07681" w:rsidRDefault="00F07681">
      <w:pPr>
        <w:pStyle w:val="ListParagraph"/>
        <w:numPr>
          <w:ilvl w:val="0"/>
          <w:numId w:val="19"/>
        </w:numPr>
      </w:pPr>
      <w:r>
        <w:t xml:space="preserve">Upload all </w:t>
      </w:r>
      <w:r w:rsidR="00903078">
        <w:t xml:space="preserve">documents </w:t>
      </w:r>
      <w:r w:rsidR="00755C11">
        <w:t xml:space="preserve">to </w:t>
      </w:r>
      <w:r w:rsidR="00903078">
        <w:t>the appropriate folder</w:t>
      </w:r>
    </w:p>
    <w:p w14:paraId="15EFEA9D" w14:textId="3D5702EF" w:rsidR="00F07681" w:rsidRDefault="00644C98">
      <w:pPr>
        <w:pStyle w:val="ListParagraph"/>
        <w:numPr>
          <w:ilvl w:val="1"/>
          <w:numId w:val="19"/>
        </w:numPr>
      </w:pPr>
      <w:r>
        <w:lastRenderedPageBreak/>
        <w:t>Reference the “Supporting Documents” section below for guidance on how to organize your files</w:t>
      </w:r>
      <w:r w:rsidR="00985460">
        <w:t xml:space="preserve"> in each folder </w:t>
      </w:r>
    </w:p>
    <w:p w14:paraId="6000EB69" w14:textId="5FADF871" w:rsidR="004053A4" w:rsidRDefault="004053A4" w:rsidP="004053A4">
      <w:r>
        <w:t xml:space="preserve">All required responses must be submitted to the appropriate folder </w:t>
      </w:r>
      <w:proofErr w:type="gramStart"/>
      <w:r>
        <w:t>in order to</w:t>
      </w:r>
      <w:proofErr w:type="gramEnd"/>
      <w:r>
        <w:t xml:space="preserve"> be considered. FNO will not accept submissions </w:t>
      </w:r>
      <w:r w:rsidR="008A7160">
        <w:t xml:space="preserve">submitted on paper or via email. </w:t>
      </w:r>
    </w:p>
    <w:p w14:paraId="454330C7" w14:textId="4C5F8346" w:rsidR="00B11734" w:rsidRPr="00263463" w:rsidRDefault="00B11734" w:rsidP="005A2A5F">
      <w:pPr>
        <w:rPr>
          <w:rFonts w:asciiTheme="majorHAnsi" w:eastAsiaTheme="majorEastAsia" w:hAnsiTheme="majorHAnsi" w:cstheme="majorBidi"/>
          <w:b/>
          <w:bCs/>
          <w:color w:val="3A3A3A" w:themeColor="background2" w:themeShade="40"/>
          <w:sz w:val="26"/>
          <w:szCs w:val="26"/>
        </w:rPr>
      </w:pPr>
      <w:r w:rsidRPr="00263463">
        <w:rPr>
          <w:rFonts w:asciiTheme="majorHAnsi" w:eastAsiaTheme="majorEastAsia" w:hAnsiTheme="majorHAnsi" w:cstheme="majorBidi"/>
          <w:b/>
          <w:bCs/>
          <w:color w:val="3A3A3A" w:themeColor="background2" w:themeShade="40"/>
          <w:sz w:val="26"/>
          <w:szCs w:val="26"/>
        </w:rPr>
        <w:t xml:space="preserve">Naming Conventions: </w:t>
      </w:r>
    </w:p>
    <w:p w14:paraId="6E5D04CC" w14:textId="4E89C04C" w:rsidR="00B11734" w:rsidRDefault="00B11734" w:rsidP="00B11734">
      <w:r>
        <w:t xml:space="preserve">Make a best effort to </w:t>
      </w:r>
      <w:r w:rsidR="00203B50">
        <w:t xml:space="preserve">upload documents </w:t>
      </w:r>
      <w:r>
        <w:t>using the following naming convention: “</w:t>
      </w:r>
      <w:r w:rsidR="00203B50">
        <w:t xml:space="preserve">[Document Name] </w:t>
      </w:r>
      <w:proofErr w:type="gramStart"/>
      <w:r>
        <w:t>_[</w:t>
      </w:r>
      <w:proofErr w:type="gramEnd"/>
      <w:r>
        <w:t xml:space="preserve">Developer </w:t>
      </w:r>
      <w:proofErr w:type="gramStart"/>
      <w:r>
        <w:t>Name]_</w:t>
      </w:r>
      <w:proofErr w:type="gramEnd"/>
      <w:r>
        <w:t>[Street Name of Subject Property]”</w:t>
      </w:r>
    </w:p>
    <w:p w14:paraId="6DB3A53E" w14:textId="01E6EB34" w:rsidR="001B7758" w:rsidRDefault="001B7758">
      <w:pPr>
        <w:pStyle w:val="ListParagraph"/>
        <w:numPr>
          <w:ilvl w:val="0"/>
          <w:numId w:val="24"/>
        </w:numPr>
      </w:pPr>
      <w:r w:rsidRPr="00BB4A33">
        <w:rPr>
          <w:b/>
          <w:bCs/>
        </w:rPr>
        <w:t xml:space="preserve">Example: </w:t>
      </w:r>
      <w:r>
        <w:t xml:space="preserve">“Application_Homes4All_Orleans Ave” </w:t>
      </w:r>
    </w:p>
    <w:p w14:paraId="1F1CD6AA" w14:textId="58634BFB" w:rsidR="00B11734" w:rsidRPr="00A23449" w:rsidRDefault="00B11734">
      <w:pPr>
        <w:pStyle w:val="ListParagraph"/>
        <w:numPr>
          <w:ilvl w:val="0"/>
          <w:numId w:val="23"/>
        </w:numPr>
      </w:pPr>
      <w:r>
        <w:t>If you are submitting for multiple projects on the same street</w:t>
      </w:r>
      <w:r w:rsidR="00BB4A33">
        <w:t xml:space="preserve"> use the street address</w:t>
      </w:r>
    </w:p>
    <w:p w14:paraId="3DCFAC52" w14:textId="1F601A3B" w:rsidR="000353C8" w:rsidRPr="008A7160" w:rsidRDefault="00644C98" w:rsidP="3A6857EF">
      <w:pPr>
        <w:rPr>
          <w:rStyle w:val="normaltextrun"/>
        </w:rPr>
      </w:pPr>
      <w:r>
        <w:t xml:space="preserve">Please be mindful and attentive to these naming conventions and filing instructions. This will help us reduce time to review applications and avoid confusion about missing documents. </w:t>
      </w:r>
    </w:p>
    <w:p w14:paraId="4B303937" w14:textId="334D45CF" w:rsidR="000353C8" w:rsidRDefault="00506AB4" w:rsidP="2C68B9D9">
      <w:pPr>
        <w:rPr>
          <w:rStyle w:val="normaltextrun"/>
          <w:rFonts w:ascii="Aptos Display" w:hAnsi="Aptos Display" w:cs="Segoe UI"/>
          <w:b/>
          <w:color w:val="1F497D"/>
          <w:sz w:val="32"/>
          <w:szCs w:val="32"/>
        </w:rPr>
      </w:pPr>
      <w:r w:rsidRPr="2C68B9D9">
        <w:rPr>
          <w:rStyle w:val="normaltextrun"/>
          <w:rFonts w:ascii="Aptos Display" w:hAnsi="Aptos Display" w:cs="Segoe UI"/>
          <w:b/>
          <w:color w:val="1F497D"/>
          <w:sz w:val="32"/>
          <w:szCs w:val="32"/>
        </w:rPr>
        <w:t xml:space="preserve">Supporting </w:t>
      </w:r>
      <w:r w:rsidR="00D76783" w:rsidRPr="2C68B9D9">
        <w:rPr>
          <w:rStyle w:val="normaltextrun"/>
          <w:rFonts w:ascii="Aptos Display" w:hAnsi="Aptos Display" w:cs="Segoe UI"/>
          <w:b/>
          <w:color w:val="1F497D"/>
          <w:sz w:val="32"/>
          <w:szCs w:val="32"/>
        </w:rPr>
        <w:t>Documents</w:t>
      </w:r>
      <w:r w:rsidR="002E0297" w:rsidRPr="2C68B9D9">
        <w:rPr>
          <w:rStyle w:val="normaltextrun"/>
          <w:rFonts w:ascii="Aptos Display" w:hAnsi="Aptos Display" w:cs="Segoe UI"/>
          <w:b/>
          <w:color w:val="1F497D"/>
          <w:sz w:val="32"/>
          <w:szCs w:val="32"/>
        </w:rPr>
        <w:t xml:space="preserve"> Checklist</w:t>
      </w:r>
      <w:r w:rsidR="007C4A41" w:rsidRPr="2C68B9D9">
        <w:rPr>
          <w:rStyle w:val="normaltextrun"/>
          <w:rFonts w:ascii="Aptos Display" w:hAnsi="Aptos Display" w:cs="Segoe UI"/>
          <w:b/>
          <w:color w:val="1F497D"/>
          <w:sz w:val="32"/>
          <w:szCs w:val="32"/>
        </w:rPr>
        <w:t xml:space="preserve"> </w:t>
      </w:r>
    </w:p>
    <w:p w14:paraId="7B772195" w14:textId="3F15072D" w:rsidR="00333815" w:rsidRDefault="00100EEB" w:rsidP="00100EEB">
      <w:pPr>
        <w:rPr>
          <w:b/>
          <w:bCs/>
        </w:rPr>
      </w:pPr>
      <w:r>
        <w:t>Refer to this table for guidance on the supporting documents FNO will require and/or consider as it evaluates each application</w:t>
      </w:r>
      <w:r w:rsidR="0DD68C5B">
        <w:t xml:space="preserve">. </w:t>
      </w:r>
      <w:r w:rsidR="6C3A256C">
        <w:t xml:space="preserve">All documents required for threshold points </w:t>
      </w:r>
      <w:r w:rsidR="4BDA7085">
        <w:t xml:space="preserve">must be submitted to be considered for the SMART Loan. </w:t>
      </w:r>
      <w:r w:rsidR="000E6B85" w:rsidRPr="6653F249">
        <w:rPr>
          <w:b/>
          <w:bCs/>
        </w:rPr>
        <w:t>Documents</w:t>
      </w:r>
      <w:r w:rsidR="000E6B85">
        <w:rPr>
          <w:b/>
          <w:bCs/>
        </w:rPr>
        <w:t xml:space="preserve"> should be submitted </w:t>
      </w:r>
      <w:r w:rsidR="7B8CC716" w:rsidRPr="654CACF6">
        <w:rPr>
          <w:b/>
          <w:bCs/>
        </w:rPr>
        <w:t>to</w:t>
      </w:r>
      <w:r w:rsidR="00985460" w:rsidRPr="654CACF6">
        <w:rPr>
          <w:b/>
          <w:bCs/>
        </w:rPr>
        <w:t xml:space="preserve"> </w:t>
      </w:r>
      <w:r w:rsidR="00985460">
        <w:rPr>
          <w:b/>
          <w:bCs/>
        </w:rPr>
        <w:t xml:space="preserve">the appropriate </w:t>
      </w:r>
      <w:r w:rsidR="32BC881B" w:rsidRPr="0116D020">
        <w:rPr>
          <w:b/>
          <w:bCs/>
        </w:rPr>
        <w:t>SharePoint</w:t>
      </w:r>
      <w:r w:rsidR="32BC881B" w:rsidRPr="654CACF6">
        <w:rPr>
          <w:b/>
          <w:bCs/>
        </w:rPr>
        <w:t xml:space="preserve"> </w:t>
      </w:r>
      <w:r w:rsidR="00985460">
        <w:rPr>
          <w:b/>
          <w:bCs/>
        </w:rPr>
        <w:t xml:space="preserve">folder provided by FNO staff, according to the structure outlined below. </w:t>
      </w:r>
    </w:p>
    <w:tbl>
      <w:tblPr>
        <w:tblStyle w:val="TableGrid"/>
        <w:tblW w:w="9900" w:type="dxa"/>
        <w:tblInd w:w="-5" w:type="dxa"/>
        <w:tblLook w:val="04A0" w:firstRow="1" w:lastRow="0" w:firstColumn="1" w:lastColumn="0" w:noHBand="0" w:noVBand="1"/>
      </w:tblPr>
      <w:tblGrid>
        <w:gridCol w:w="4590"/>
        <w:gridCol w:w="1650"/>
        <w:gridCol w:w="1455"/>
        <w:gridCol w:w="2205"/>
      </w:tblGrid>
      <w:tr w:rsidR="0050287A" w14:paraId="489A0635" w14:textId="77777777" w:rsidTr="0050287A">
        <w:tc>
          <w:tcPr>
            <w:tcW w:w="9900" w:type="dxa"/>
            <w:gridSpan w:val="4"/>
          </w:tcPr>
          <w:p w14:paraId="021A5E23" w14:textId="1498DB40" w:rsidR="0050287A" w:rsidRDefault="0050287A" w:rsidP="1A6A3E41">
            <w:pPr>
              <w:pStyle w:val="Heading2"/>
              <w:rPr>
                <w:rStyle w:val="normaltextrun"/>
                <w:rFonts w:ascii="Aptos Display" w:eastAsia="Times New Roman" w:hAnsi="Aptos Display" w:cs="Segoe UI"/>
                <w:b/>
                <w:sz w:val="28"/>
                <w:szCs w:val="28"/>
              </w:rPr>
            </w:pPr>
            <w:r w:rsidRPr="1E59B77F">
              <w:rPr>
                <w:rStyle w:val="normaltextrun"/>
                <w:rFonts w:asciiTheme="minorHAnsi" w:eastAsiaTheme="minorEastAsia" w:hAnsiTheme="minorHAnsi" w:cstheme="minorBidi"/>
                <w:b/>
                <w:sz w:val="28"/>
                <w:szCs w:val="28"/>
              </w:rPr>
              <w:t xml:space="preserve">Application Deliverables and Supporting Documents  </w:t>
            </w:r>
          </w:p>
        </w:tc>
      </w:tr>
      <w:tr w:rsidR="0050287A" w14:paraId="34BBCB13" w14:textId="77777777" w:rsidTr="0050287A">
        <w:tc>
          <w:tcPr>
            <w:tcW w:w="4590" w:type="dxa"/>
          </w:tcPr>
          <w:p w14:paraId="57ED0083" w14:textId="77777777" w:rsidR="0050287A" w:rsidRDefault="0050287A" w:rsidP="006B201F">
            <w:pPr>
              <w:rPr>
                <w:b/>
                <w:sz w:val="22"/>
                <w:szCs w:val="22"/>
              </w:rPr>
            </w:pPr>
            <w:r w:rsidRPr="1E59B77F">
              <w:rPr>
                <w:b/>
                <w:sz w:val="22"/>
                <w:szCs w:val="22"/>
              </w:rPr>
              <w:t xml:space="preserve"> </w:t>
            </w:r>
          </w:p>
        </w:tc>
        <w:tc>
          <w:tcPr>
            <w:tcW w:w="1650" w:type="dxa"/>
          </w:tcPr>
          <w:p w14:paraId="3A398997" w14:textId="77777777" w:rsidR="0050287A" w:rsidRPr="001120C2" w:rsidRDefault="0050287A" w:rsidP="006B201F">
            <w:pP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Required for Threshold Points</w:t>
            </w:r>
          </w:p>
        </w:tc>
        <w:tc>
          <w:tcPr>
            <w:tcW w:w="1455" w:type="dxa"/>
          </w:tcPr>
          <w:p w14:paraId="4C604431" w14:textId="2B93956E" w:rsidR="0050287A" w:rsidRPr="001120C2" w:rsidRDefault="0050287A" w:rsidP="006B201F">
            <w:pPr>
              <w:rPr>
                <w:rFonts w:ascii="Aptos" w:eastAsia="Aptos" w:hAnsi="Aptos" w:cs="Aptos"/>
                <w:sz w:val="22"/>
                <w:szCs w:val="22"/>
              </w:rPr>
            </w:pPr>
            <w:r w:rsidRPr="1E59B77F">
              <w:rPr>
                <w:rFonts w:ascii="Aptos Display" w:eastAsia="Aptos Display" w:hAnsi="Aptos Display" w:cs="Aptos Display"/>
                <w:b/>
                <w:color w:val="0F4761" w:themeColor="accent1" w:themeShade="BF"/>
                <w:sz w:val="22"/>
                <w:szCs w:val="22"/>
              </w:rPr>
              <w:t>Considered for Bonus Points</w:t>
            </w:r>
          </w:p>
        </w:tc>
        <w:tc>
          <w:tcPr>
            <w:tcW w:w="2205" w:type="dxa"/>
          </w:tcPr>
          <w:p w14:paraId="2424D994" w14:textId="77777777" w:rsidR="0050287A" w:rsidRPr="001120C2" w:rsidRDefault="0050287A" w:rsidP="006B201F">
            <w:pPr>
              <w:rPr>
                <w:rFonts w:ascii="Aptos Display" w:eastAsia="Aptos Display" w:hAnsi="Aptos Display" w:cs="Aptos Display"/>
                <w:b/>
                <w:color w:val="0F4761" w:themeColor="accent1" w:themeShade="BF"/>
                <w:sz w:val="22"/>
                <w:szCs w:val="22"/>
              </w:rPr>
            </w:pPr>
            <w:r w:rsidRPr="1E59B77F">
              <w:rPr>
                <w:b/>
                <w:color w:val="0F4761" w:themeColor="accent1" w:themeShade="BF"/>
                <w:sz w:val="22"/>
                <w:szCs w:val="22"/>
                <w:lang w:eastAsia="en-US"/>
              </w:rPr>
              <w:t>Relevant Scoring Criteria</w:t>
            </w:r>
          </w:p>
        </w:tc>
      </w:tr>
      <w:tr w:rsidR="0050287A" w14:paraId="14F8DF3E" w14:textId="77777777" w:rsidTr="3EC81A36">
        <w:tc>
          <w:tcPr>
            <w:tcW w:w="4590" w:type="dxa"/>
          </w:tcPr>
          <w:p w14:paraId="236A563F" w14:textId="77777777" w:rsidR="0050287A" w:rsidRPr="00C26D16" w:rsidRDefault="0050287A" w:rsidP="006B201F">
            <w:pPr>
              <w:spacing w:line="279" w:lineRule="auto"/>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Application Document </w:t>
            </w:r>
          </w:p>
          <w:p w14:paraId="417B6728" w14:textId="77777777" w:rsidR="0050287A" w:rsidRPr="00C26D16" w:rsidRDefault="0050287A" w:rsidP="006B201F">
            <w:pPr>
              <w:rPr>
                <w:b/>
                <w:sz w:val="22"/>
                <w:szCs w:val="22"/>
              </w:rPr>
            </w:pPr>
          </w:p>
        </w:tc>
        <w:tc>
          <w:tcPr>
            <w:tcW w:w="1650" w:type="dxa"/>
            <w:vAlign w:val="center"/>
          </w:tcPr>
          <w:p w14:paraId="3631532E" w14:textId="77777777" w:rsidR="0050287A" w:rsidRPr="3B56F467"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1D50E9E6" w14:textId="77777777" w:rsidR="0050287A" w:rsidRDefault="0050287A" w:rsidP="006B201F">
            <w:pPr>
              <w:rPr>
                <w:sz w:val="22"/>
                <w:szCs w:val="22"/>
              </w:rPr>
            </w:pPr>
          </w:p>
        </w:tc>
        <w:tc>
          <w:tcPr>
            <w:tcW w:w="2205" w:type="dxa"/>
          </w:tcPr>
          <w:p w14:paraId="4429DC65" w14:textId="77777777" w:rsidR="0050287A" w:rsidRDefault="0050287A" w:rsidP="006B201F">
            <w:pPr>
              <w:rPr>
                <w:sz w:val="20"/>
                <w:szCs w:val="20"/>
              </w:rPr>
            </w:pPr>
            <w:r w:rsidRPr="1E59B77F">
              <w:rPr>
                <w:sz w:val="22"/>
                <w:szCs w:val="22"/>
              </w:rPr>
              <w:t>Overall Application</w:t>
            </w:r>
          </w:p>
        </w:tc>
      </w:tr>
      <w:tr w:rsidR="0050287A" w14:paraId="1576B284" w14:textId="77777777" w:rsidTr="3EC81A36">
        <w:tc>
          <w:tcPr>
            <w:tcW w:w="4590" w:type="dxa"/>
          </w:tcPr>
          <w:p w14:paraId="2A990B1E" w14:textId="77777777" w:rsidR="0050287A" w:rsidRPr="00C26D16" w:rsidRDefault="0050287A" w:rsidP="006B201F">
            <w:pPr>
              <w:spacing w:line="279" w:lineRule="auto"/>
              <w:jc w:val="both"/>
              <w:rPr>
                <w:b/>
                <w:sz w:val="22"/>
                <w:szCs w:val="22"/>
              </w:rPr>
            </w:pPr>
            <w:r w:rsidRPr="1E59B77F">
              <w:rPr>
                <w:b/>
                <w:sz w:val="22"/>
                <w:szCs w:val="22"/>
              </w:rPr>
              <w:t>SMART Loan Finance Model</w:t>
            </w:r>
          </w:p>
        </w:tc>
        <w:tc>
          <w:tcPr>
            <w:tcW w:w="1650" w:type="dxa"/>
            <w:vAlign w:val="center"/>
          </w:tcPr>
          <w:p w14:paraId="4C4C3D36" w14:textId="77777777" w:rsidR="0050287A" w:rsidRPr="3B56F467"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23D52D1E" w14:textId="77777777" w:rsidR="0050287A" w:rsidRDefault="0050287A" w:rsidP="006B201F">
            <w:pPr>
              <w:rPr>
                <w:sz w:val="22"/>
                <w:szCs w:val="22"/>
              </w:rPr>
            </w:pPr>
          </w:p>
        </w:tc>
        <w:tc>
          <w:tcPr>
            <w:tcW w:w="2205" w:type="dxa"/>
          </w:tcPr>
          <w:p w14:paraId="44308BF9" w14:textId="77777777" w:rsidR="0050287A" w:rsidRDefault="0050287A" w:rsidP="006B201F">
            <w:pPr>
              <w:rPr>
                <w:sz w:val="20"/>
                <w:szCs w:val="20"/>
              </w:rPr>
            </w:pPr>
            <w:r w:rsidRPr="1E59B77F">
              <w:rPr>
                <w:sz w:val="22"/>
                <w:szCs w:val="22"/>
              </w:rPr>
              <w:t xml:space="preserve">Financial Feasibility, Affordability </w:t>
            </w:r>
          </w:p>
        </w:tc>
      </w:tr>
      <w:tr w:rsidR="0050287A" w14:paraId="1285761A" w14:textId="77777777" w:rsidTr="08F734E0">
        <w:trPr>
          <w:trHeight w:val="300"/>
        </w:trPr>
        <w:tc>
          <w:tcPr>
            <w:tcW w:w="9900" w:type="dxa"/>
            <w:gridSpan w:val="4"/>
          </w:tcPr>
          <w:p w14:paraId="05AB2A61" w14:textId="77777777" w:rsidR="0050287A" w:rsidRPr="001120C2" w:rsidRDefault="0050287A" w:rsidP="006B201F">
            <w:pPr>
              <w:rPr>
                <w:b/>
                <w:sz w:val="22"/>
                <w:szCs w:val="22"/>
              </w:rPr>
            </w:pPr>
            <w:r w:rsidRPr="1E59B77F">
              <w:rPr>
                <w:rStyle w:val="normaltextrun"/>
                <w:rFonts w:ascii="Aptos Display" w:eastAsia="Times New Roman" w:hAnsi="Aptos Display" w:cs="Segoe UI"/>
                <w:b/>
                <w:color w:val="0F4761" w:themeColor="accent1" w:themeShade="BF"/>
                <w:sz w:val="28"/>
                <w:szCs w:val="28"/>
              </w:rPr>
              <w:t>Organizational Documents</w:t>
            </w:r>
          </w:p>
        </w:tc>
      </w:tr>
      <w:tr w:rsidR="0050287A" w14:paraId="1D72B12E" w14:textId="77777777" w:rsidTr="0050287A">
        <w:tc>
          <w:tcPr>
            <w:tcW w:w="4590" w:type="dxa"/>
          </w:tcPr>
          <w:p w14:paraId="25107307" w14:textId="77777777" w:rsidR="0050287A" w:rsidRPr="001120C2" w:rsidRDefault="0050287A" w:rsidP="006B201F">
            <w:pPr>
              <w:rPr>
                <w:rStyle w:val="normaltextrun"/>
                <w:rFonts w:ascii="Aptos Display" w:eastAsia="Times New Roman" w:hAnsi="Aptos Display" w:cs="Segoe UI"/>
                <w:b/>
                <w:sz w:val="22"/>
                <w:szCs w:val="22"/>
              </w:rPr>
            </w:pPr>
          </w:p>
        </w:tc>
        <w:tc>
          <w:tcPr>
            <w:tcW w:w="1650" w:type="dxa"/>
          </w:tcPr>
          <w:p w14:paraId="03199423" w14:textId="24BFED1B" w:rsidR="0050287A" w:rsidRPr="3B56F467" w:rsidRDefault="0050287A" w:rsidP="006B201F">
            <w:pP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Required for Threshold Points</w:t>
            </w:r>
          </w:p>
        </w:tc>
        <w:tc>
          <w:tcPr>
            <w:tcW w:w="1455" w:type="dxa"/>
          </w:tcPr>
          <w:p w14:paraId="0754A5DC" w14:textId="13EF75BA" w:rsidR="0050287A" w:rsidRPr="3B56F467" w:rsidRDefault="0050287A" w:rsidP="006B201F">
            <w:pP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Considered for Bonus Points</w:t>
            </w:r>
          </w:p>
        </w:tc>
        <w:tc>
          <w:tcPr>
            <w:tcW w:w="2205" w:type="dxa"/>
          </w:tcPr>
          <w:p w14:paraId="556BA3AB" w14:textId="77777777" w:rsidR="0050287A" w:rsidRPr="3B56F467" w:rsidRDefault="0050287A" w:rsidP="006B201F">
            <w:pPr>
              <w:rPr>
                <w:b/>
                <w:color w:val="0F4761" w:themeColor="accent1" w:themeShade="BF"/>
                <w:sz w:val="22"/>
                <w:szCs w:val="22"/>
              </w:rPr>
            </w:pPr>
            <w:r w:rsidRPr="1E59B77F">
              <w:rPr>
                <w:b/>
                <w:color w:val="0F4761" w:themeColor="accent1" w:themeShade="BF"/>
                <w:sz w:val="22"/>
                <w:szCs w:val="22"/>
                <w:lang w:eastAsia="en-US"/>
              </w:rPr>
              <w:t>Relevant Scoring Criteria</w:t>
            </w:r>
          </w:p>
        </w:tc>
      </w:tr>
      <w:tr w:rsidR="0050287A" w14:paraId="255C207E" w14:textId="77777777" w:rsidTr="0050287A">
        <w:tc>
          <w:tcPr>
            <w:tcW w:w="4590" w:type="dxa"/>
          </w:tcPr>
          <w:p w14:paraId="5403E2A3" w14:textId="77777777" w:rsidR="0050287A" w:rsidRPr="00646DB3" w:rsidRDefault="0050287A" w:rsidP="006B201F">
            <w:pPr>
              <w:spacing w:line="279" w:lineRule="auto"/>
              <w:jc w:val="both"/>
              <w:rPr>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rPr>
              <w:t>501(c) (3) Letter</w:t>
            </w:r>
            <w:r w:rsidRPr="1E59B77F">
              <w:rPr>
                <w:rStyle w:val="normaltextrun"/>
                <w:rFonts w:ascii="Aptos Display" w:eastAsia="Times New Roman" w:hAnsi="Aptos Display" w:cs="Segoe UI"/>
                <w:sz w:val="22"/>
                <w:szCs w:val="22"/>
              </w:rPr>
              <w:t xml:space="preserve"> (IRS) (if a non-profit)</w:t>
            </w:r>
          </w:p>
        </w:tc>
        <w:tc>
          <w:tcPr>
            <w:tcW w:w="1650" w:type="dxa"/>
            <w:vAlign w:val="center"/>
          </w:tcPr>
          <w:p w14:paraId="341A7882"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768DDF47" w14:textId="77777777" w:rsidR="0050287A" w:rsidRDefault="0050287A" w:rsidP="006B201F">
            <w:pPr>
              <w:rPr>
                <w:sz w:val="22"/>
                <w:szCs w:val="22"/>
              </w:rPr>
            </w:pPr>
          </w:p>
        </w:tc>
        <w:tc>
          <w:tcPr>
            <w:tcW w:w="2205" w:type="dxa"/>
          </w:tcPr>
          <w:p w14:paraId="3BBB8EA5" w14:textId="77777777" w:rsidR="0050287A" w:rsidRDefault="0050287A" w:rsidP="006B201F">
            <w:pPr>
              <w:rPr>
                <w:sz w:val="20"/>
                <w:szCs w:val="20"/>
              </w:rPr>
            </w:pPr>
            <w:r w:rsidRPr="1E59B77F">
              <w:rPr>
                <w:sz w:val="22"/>
                <w:szCs w:val="22"/>
              </w:rPr>
              <w:t>Overall Application</w:t>
            </w:r>
          </w:p>
        </w:tc>
      </w:tr>
      <w:tr w:rsidR="0050287A" w14:paraId="3EC51AC3" w14:textId="77777777" w:rsidTr="0050287A">
        <w:tc>
          <w:tcPr>
            <w:tcW w:w="4590" w:type="dxa"/>
          </w:tcPr>
          <w:p w14:paraId="5A573F5D" w14:textId="77777777" w:rsidR="0050287A" w:rsidRPr="00646DB3"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rPr>
              <w:t>Articles Of Incorporation/ Certificate of Organization</w:t>
            </w:r>
            <w:r w:rsidRPr="1E59B77F">
              <w:rPr>
                <w:rStyle w:val="normaltextrun"/>
                <w:rFonts w:ascii="Aptos Display" w:eastAsia="Times New Roman" w:hAnsi="Aptos Display" w:cs="Segoe UI"/>
                <w:sz w:val="22"/>
                <w:szCs w:val="22"/>
              </w:rPr>
              <w:t xml:space="preserve">, </w:t>
            </w:r>
            <w:proofErr w:type="gramStart"/>
            <w:r w:rsidRPr="1E59B77F">
              <w:rPr>
                <w:rStyle w:val="normaltextrun"/>
                <w:rFonts w:ascii="Aptos Display" w:eastAsia="Times New Roman" w:hAnsi="Aptos Display" w:cs="Segoe UI"/>
                <w:sz w:val="22"/>
                <w:szCs w:val="22"/>
              </w:rPr>
              <w:t>Etc.</w:t>
            </w:r>
            <w:proofErr w:type="gramEnd"/>
          </w:p>
        </w:tc>
        <w:tc>
          <w:tcPr>
            <w:tcW w:w="1650" w:type="dxa"/>
            <w:vAlign w:val="center"/>
          </w:tcPr>
          <w:p w14:paraId="6026B876"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487F735D" w14:textId="77777777" w:rsidR="0050287A" w:rsidRDefault="0050287A" w:rsidP="006B201F">
            <w:pPr>
              <w:rPr>
                <w:sz w:val="22"/>
                <w:szCs w:val="22"/>
              </w:rPr>
            </w:pPr>
          </w:p>
        </w:tc>
        <w:tc>
          <w:tcPr>
            <w:tcW w:w="2205" w:type="dxa"/>
          </w:tcPr>
          <w:p w14:paraId="5C799139" w14:textId="77777777" w:rsidR="0050287A" w:rsidRDefault="0050287A" w:rsidP="006B201F">
            <w:pPr>
              <w:rPr>
                <w:sz w:val="20"/>
                <w:szCs w:val="20"/>
              </w:rPr>
            </w:pPr>
            <w:r w:rsidRPr="1E59B77F">
              <w:rPr>
                <w:sz w:val="22"/>
                <w:szCs w:val="22"/>
              </w:rPr>
              <w:t>Overall Application</w:t>
            </w:r>
          </w:p>
        </w:tc>
      </w:tr>
      <w:tr w:rsidR="0050287A" w14:paraId="74FD08F9" w14:textId="77777777" w:rsidTr="0050287A">
        <w:tc>
          <w:tcPr>
            <w:tcW w:w="4590" w:type="dxa"/>
          </w:tcPr>
          <w:p w14:paraId="2AA089A0" w14:textId="77777777" w:rsidR="0050287A" w:rsidRPr="00646DB3"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rPr>
              <w:t>Certificate of Good Standing</w:t>
            </w:r>
            <w:r w:rsidRPr="1E59B77F">
              <w:rPr>
                <w:rStyle w:val="normaltextrun"/>
                <w:rFonts w:ascii="Aptos Display" w:eastAsia="Times New Roman" w:hAnsi="Aptos Display" w:cs="Segoe UI"/>
                <w:sz w:val="22"/>
                <w:szCs w:val="22"/>
              </w:rPr>
              <w:t xml:space="preserve"> from Louisiana Secretary of State </w:t>
            </w:r>
          </w:p>
        </w:tc>
        <w:tc>
          <w:tcPr>
            <w:tcW w:w="1650" w:type="dxa"/>
            <w:vAlign w:val="center"/>
          </w:tcPr>
          <w:p w14:paraId="6BCC9058"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21CA7C47" w14:textId="77777777" w:rsidR="0050287A" w:rsidRDefault="0050287A" w:rsidP="006B201F">
            <w:pPr>
              <w:rPr>
                <w:sz w:val="22"/>
                <w:szCs w:val="22"/>
              </w:rPr>
            </w:pPr>
          </w:p>
        </w:tc>
        <w:tc>
          <w:tcPr>
            <w:tcW w:w="2205" w:type="dxa"/>
          </w:tcPr>
          <w:p w14:paraId="700E7074" w14:textId="77777777" w:rsidR="0050287A" w:rsidRDefault="0050287A" w:rsidP="006B201F">
            <w:pPr>
              <w:rPr>
                <w:sz w:val="20"/>
                <w:szCs w:val="20"/>
              </w:rPr>
            </w:pPr>
            <w:r w:rsidRPr="1E59B77F">
              <w:rPr>
                <w:sz w:val="22"/>
                <w:szCs w:val="22"/>
              </w:rPr>
              <w:t>Overall Application</w:t>
            </w:r>
          </w:p>
        </w:tc>
      </w:tr>
      <w:tr w:rsidR="0050287A" w14:paraId="0B8DE41D" w14:textId="77777777" w:rsidTr="0050287A">
        <w:tc>
          <w:tcPr>
            <w:tcW w:w="4590" w:type="dxa"/>
          </w:tcPr>
          <w:p w14:paraId="2A4E3BF5" w14:textId="24F90409" w:rsidR="0050287A" w:rsidRPr="00646DB3"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lastRenderedPageBreak/>
              <w:t xml:space="preserve">Notarized affidavits of good standing, </w:t>
            </w:r>
            <w:r w:rsidRPr="1E59B77F">
              <w:rPr>
                <w:rStyle w:val="normaltextrun"/>
                <w:rFonts w:ascii="Aptos Display" w:eastAsia="Times New Roman" w:hAnsi="Aptos Display" w:cs="Segoe UI"/>
                <w:sz w:val="22"/>
                <w:szCs w:val="22"/>
              </w:rPr>
              <w:t>per instructions in “Requirements for Supporting Documents” Section</w:t>
            </w:r>
            <w:r w:rsidR="3F94A774" w:rsidRPr="1E59B77F">
              <w:rPr>
                <w:rStyle w:val="normaltextrun"/>
                <w:rFonts w:ascii="Aptos Display" w:eastAsia="Times New Roman" w:hAnsi="Aptos Display" w:cs="Segoe UI"/>
                <w:sz w:val="22"/>
                <w:szCs w:val="22"/>
              </w:rPr>
              <w:t xml:space="preserve"> below</w:t>
            </w:r>
          </w:p>
        </w:tc>
        <w:tc>
          <w:tcPr>
            <w:tcW w:w="1650" w:type="dxa"/>
            <w:vAlign w:val="center"/>
          </w:tcPr>
          <w:p w14:paraId="165EF774"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5447E1A0" w14:textId="77777777" w:rsidR="0050287A" w:rsidRDefault="0050287A" w:rsidP="006B201F">
            <w:pPr>
              <w:rPr>
                <w:sz w:val="22"/>
                <w:szCs w:val="22"/>
              </w:rPr>
            </w:pPr>
          </w:p>
        </w:tc>
        <w:tc>
          <w:tcPr>
            <w:tcW w:w="2205" w:type="dxa"/>
          </w:tcPr>
          <w:p w14:paraId="64A791B6" w14:textId="77777777" w:rsidR="0050287A" w:rsidRDefault="0050287A" w:rsidP="006B201F">
            <w:pPr>
              <w:rPr>
                <w:sz w:val="20"/>
                <w:szCs w:val="20"/>
              </w:rPr>
            </w:pPr>
            <w:r w:rsidRPr="1E59B77F">
              <w:rPr>
                <w:sz w:val="22"/>
                <w:szCs w:val="22"/>
              </w:rPr>
              <w:t>Overall Application</w:t>
            </w:r>
          </w:p>
        </w:tc>
      </w:tr>
      <w:tr w:rsidR="0050287A" w14:paraId="4A880BE6" w14:textId="77777777" w:rsidTr="0050287A">
        <w:tc>
          <w:tcPr>
            <w:tcW w:w="4590" w:type="dxa"/>
          </w:tcPr>
          <w:p w14:paraId="5D74DCB6" w14:textId="5D09DFC1" w:rsidR="0050287A"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eastAsia="Times New Roman" w:cs="Segoe UI"/>
                <w:b/>
                <w:sz w:val="22"/>
                <w:szCs w:val="22"/>
              </w:rPr>
              <w:t xml:space="preserve">Financial Statements, </w:t>
            </w:r>
            <w:r w:rsidRPr="1E59B77F">
              <w:rPr>
                <w:rStyle w:val="normaltextrun"/>
                <w:rFonts w:ascii="Aptos Display" w:eastAsia="Times New Roman" w:hAnsi="Aptos Display" w:cs="Segoe UI"/>
                <w:sz w:val="22"/>
                <w:szCs w:val="22"/>
              </w:rPr>
              <w:t>per instructions in “Requirements for Supporting Documents” Section </w:t>
            </w:r>
            <w:r w:rsidR="0713A491" w:rsidRPr="1E59B77F">
              <w:rPr>
                <w:rStyle w:val="normaltextrun"/>
                <w:rFonts w:ascii="Aptos Display" w:eastAsia="Times New Roman" w:hAnsi="Aptos Display" w:cs="Segoe UI"/>
                <w:sz w:val="22"/>
                <w:szCs w:val="22"/>
              </w:rPr>
              <w:t>below</w:t>
            </w:r>
          </w:p>
          <w:p w14:paraId="67442A73" w14:textId="77777777" w:rsidR="0050287A" w:rsidRPr="00276F47"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eastAsia="Times New Roman" w:cs="Segoe UI"/>
                <w:b/>
                <w:sz w:val="22"/>
                <w:szCs w:val="22"/>
              </w:rPr>
              <w:t> *Specifically required to qualify for small developer track</w:t>
            </w:r>
          </w:p>
        </w:tc>
        <w:tc>
          <w:tcPr>
            <w:tcW w:w="1650" w:type="dxa"/>
            <w:vAlign w:val="center"/>
          </w:tcPr>
          <w:p w14:paraId="3D1D730A"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1455" w:type="dxa"/>
          </w:tcPr>
          <w:p w14:paraId="2DD32ABD" w14:textId="77777777" w:rsidR="0050287A" w:rsidRDefault="0050287A" w:rsidP="006B201F">
            <w:pPr>
              <w:rPr>
                <w:sz w:val="22"/>
                <w:szCs w:val="22"/>
              </w:rPr>
            </w:pPr>
          </w:p>
        </w:tc>
        <w:tc>
          <w:tcPr>
            <w:tcW w:w="2205" w:type="dxa"/>
          </w:tcPr>
          <w:p w14:paraId="191B61EA" w14:textId="77777777" w:rsidR="0050287A" w:rsidRDefault="0050287A" w:rsidP="006B201F">
            <w:pPr>
              <w:rPr>
                <w:sz w:val="20"/>
                <w:szCs w:val="20"/>
              </w:rPr>
            </w:pPr>
            <w:r w:rsidRPr="1E59B77F">
              <w:rPr>
                <w:sz w:val="22"/>
                <w:szCs w:val="22"/>
              </w:rPr>
              <w:t>Overall Application</w:t>
            </w:r>
          </w:p>
        </w:tc>
      </w:tr>
      <w:tr w:rsidR="0050287A" w14:paraId="0C2AB8CD" w14:textId="77777777" w:rsidTr="7D8A490C">
        <w:tc>
          <w:tcPr>
            <w:tcW w:w="4590" w:type="dxa"/>
          </w:tcPr>
          <w:p w14:paraId="603D51BE" w14:textId="77777777" w:rsidR="0050287A" w:rsidRPr="00592804"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Applicable DBE Certifications </w:t>
            </w:r>
          </w:p>
        </w:tc>
        <w:tc>
          <w:tcPr>
            <w:tcW w:w="1650" w:type="dxa"/>
          </w:tcPr>
          <w:p w14:paraId="2B75C209" w14:textId="77777777" w:rsidR="0050287A" w:rsidRDefault="0050287A" w:rsidP="006B201F">
            <w:pPr>
              <w:rPr>
                <w:sz w:val="22"/>
                <w:szCs w:val="22"/>
              </w:rPr>
            </w:pPr>
          </w:p>
        </w:tc>
        <w:tc>
          <w:tcPr>
            <w:tcW w:w="1455" w:type="dxa"/>
            <w:vAlign w:val="center"/>
          </w:tcPr>
          <w:p w14:paraId="5FA1AF34" w14:textId="77777777" w:rsidR="0050287A" w:rsidRPr="3B56F467"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58CB5939" w14:textId="77777777" w:rsidR="0050287A" w:rsidRDefault="0050287A" w:rsidP="006B201F">
            <w:pPr>
              <w:rPr>
                <w:sz w:val="20"/>
                <w:szCs w:val="20"/>
              </w:rPr>
            </w:pPr>
            <w:r w:rsidRPr="1E59B77F">
              <w:rPr>
                <w:sz w:val="22"/>
                <w:szCs w:val="22"/>
              </w:rPr>
              <w:t>Overall Application</w:t>
            </w:r>
          </w:p>
        </w:tc>
      </w:tr>
      <w:tr w:rsidR="0050287A" w14:paraId="5655EE8C" w14:textId="77777777" w:rsidTr="7D8A490C">
        <w:tc>
          <w:tcPr>
            <w:tcW w:w="4590" w:type="dxa"/>
          </w:tcPr>
          <w:p w14:paraId="5E0042D3" w14:textId="77777777" w:rsidR="0050287A" w:rsidRPr="00592804"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Organization’s Mission, Vision, Bylaws, etc. </w:t>
            </w:r>
          </w:p>
        </w:tc>
        <w:tc>
          <w:tcPr>
            <w:tcW w:w="1650" w:type="dxa"/>
          </w:tcPr>
          <w:p w14:paraId="4B1074E4" w14:textId="77777777" w:rsidR="0050287A" w:rsidRDefault="0050287A" w:rsidP="006B201F">
            <w:pPr>
              <w:rPr>
                <w:sz w:val="22"/>
                <w:szCs w:val="22"/>
              </w:rPr>
            </w:pPr>
          </w:p>
        </w:tc>
        <w:tc>
          <w:tcPr>
            <w:tcW w:w="1455" w:type="dxa"/>
            <w:vAlign w:val="center"/>
          </w:tcPr>
          <w:p w14:paraId="5161194E"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1514B44F" w14:textId="77777777" w:rsidR="0050287A" w:rsidRDefault="0050287A" w:rsidP="006B201F">
            <w:pPr>
              <w:rPr>
                <w:sz w:val="20"/>
                <w:szCs w:val="20"/>
              </w:rPr>
            </w:pPr>
            <w:r w:rsidRPr="1E59B77F">
              <w:rPr>
                <w:sz w:val="22"/>
                <w:szCs w:val="22"/>
              </w:rPr>
              <w:t>Affordability Period, Developer Capacity</w:t>
            </w:r>
          </w:p>
        </w:tc>
      </w:tr>
      <w:tr w:rsidR="0050287A" w14:paraId="1F67CF33" w14:textId="77777777" w:rsidTr="7D8A490C">
        <w:tc>
          <w:tcPr>
            <w:tcW w:w="4590" w:type="dxa"/>
          </w:tcPr>
          <w:p w14:paraId="39AD6560" w14:textId="77777777" w:rsidR="0050287A" w:rsidRPr="00592804"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Current List of Board of Directors &amp; Officers </w:t>
            </w:r>
          </w:p>
        </w:tc>
        <w:tc>
          <w:tcPr>
            <w:tcW w:w="1650" w:type="dxa"/>
          </w:tcPr>
          <w:p w14:paraId="4C16D8A9" w14:textId="77777777" w:rsidR="0050287A" w:rsidRDefault="0050287A" w:rsidP="006B201F">
            <w:pPr>
              <w:rPr>
                <w:sz w:val="22"/>
                <w:szCs w:val="22"/>
              </w:rPr>
            </w:pPr>
          </w:p>
        </w:tc>
        <w:tc>
          <w:tcPr>
            <w:tcW w:w="1455" w:type="dxa"/>
            <w:vAlign w:val="center"/>
          </w:tcPr>
          <w:p w14:paraId="23829B7F"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64941147" w14:textId="77777777" w:rsidR="0050287A" w:rsidRDefault="0050287A" w:rsidP="006B201F">
            <w:pPr>
              <w:rPr>
                <w:sz w:val="20"/>
                <w:szCs w:val="20"/>
              </w:rPr>
            </w:pPr>
            <w:r w:rsidRPr="1E59B77F">
              <w:rPr>
                <w:sz w:val="22"/>
                <w:szCs w:val="22"/>
              </w:rPr>
              <w:t>Affordability Period, Developer Capacity</w:t>
            </w:r>
          </w:p>
        </w:tc>
      </w:tr>
      <w:tr w:rsidR="0050287A" w14:paraId="1EF5D938" w14:textId="77777777" w:rsidTr="7D8A490C">
        <w:tc>
          <w:tcPr>
            <w:tcW w:w="4590" w:type="dxa"/>
          </w:tcPr>
          <w:p w14:paraId="6C849B69" w14:textId="77777777" w:rsidR="0050287A" w:rsidRPr="00592804"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MOUs/ Operating Agreement/ Partnership Agreement </w:t>
            </w:r>
          </w:p>
        </w:tc>
        <w:tc>
          <w:tcPr>
            <w:tcW w:w="1650" w:type="dxa"/>
          </w:tcPr>
          <w:p w14:paraId="364AFAB7" w14:textId="77777777" w:rsidR="0050287A" w:rsidRDefault="0050287A" w:rsidP="006B201F">
            <w:pPr>
              <w:rPr>
                <w:sz w:val="22"/>
                <w:szCs w:val="22"/>
              </w:rPr>
            </w:pPr>
          </w:p>
        </w:tc>
        <w:tc>
          <w:tcPr>
            <w:tcW w:w="1455" w:type="dxa"/>
            <w:vAlign w:val="center"/>
          </w:tcPr>
          <w:p w14:paraId="758103C9"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717B36E5" w14:textId="77777777" w:rsidR="0050287A" w:rsidRDefault="0050287A" w:rsidP="006B201F">
            <w:pPr>
              <w:rPr>
                <w:sz w:val="20"/>
                <w:szCs w:val="20"/>
              </w:rPr>
            </w:pPr>
            <w:r w:rsidRPr="1E59B77F">
              <w:rPr>
                <w:sz w:val="22"/>
                <w:szCs w:val="22"/>
              </w:rPr>
              <w:t>Financial Feasibility, Affordability Period, Developer Capacity</w:t>
            </w:r>
          </w:p>
        </w:tc>
      </w:tr>
      <w:tr w:rsidR="0050287A" w14:paraId="4A9E8469" w14:textId="77777777" w:rsidTr="0050287A">
        <w:tc>
          <w:tcPr>
            <w:tcW w:w="9900" w:type="dxa"/>
            <w:gridSpan w:val="4"/>
          </w:tcPr>
          <w:p w14:paraId="589AEDB8" w14:textId="77777777" w:rsidR="0050287A" w:rsidRDefault="0050287A" w:rsidP="4EBFD4ED">
            <w:pPr>
              <w:pStyle w:val="Heading2"/>
              <w:rPr>
                <w:rStyle w:val="normaltextrun"/>
                <w:rFonts w:asciiTheme="minorHAnsi" w:eastAsiaTheme="minorEastAsia" w:hAnsiTheme="minorHAnsi" w:cstheme="minorBidi"/>
                <w:b/>
                <w:sz w:val="24"/>
                <w:szCs w:val="24"/>
              </w:rPr>
            </w:pPr>
            <w:r w:rsidRPr="1E59B77F">
              <w:rPr>
                <w:rStyle w:val="normaltextrun"/>
                <w:rFonts w:asciiTheme="minorHAnsi" w:eastAsiaTheme="minorEastAsia" w:hAnsiTheme="minorHAnsi" w:cstheme="minorBidi"/>
                <w:b/>
                <w:sz w:val="28"/>
                <w:szCs w:val="28"/>
              </w:rPr>
              <w:t xml:space="preserve">Developer Team </w:t>
            </w:r>
          </w:p>
        </w:tc>
      </w:tr>
      <w:tr w:rsidR="0050287A" w14:paraId="5971CA9B" w14:textId="77777777" w:rsidTr="0050287A">
        <w:tc>
          <w:tcPr>
            <w:tcW w:w="4590" w:type="dxa"/>
          </w:tcPr>
          <w:p w14:paraId="3E4A7E72" w14:textId="77777777" w:rsidR="0050287A" w:rsidRPr="002F4FB7" w:rsidRDefault="0050287A" w:rsidP="006B201F">
            <w:pPr>
              <w:spacing w:line="279" w:lineRule="auto"/>
              <w:rPr>
                <w:rStyle w:val="normaltextrun"/>
                <w:rFonts w:ascii="Aptos Display" w:eastAsia="Times New Roman" w:hAnsi="Aptos Display" w:cs="Segoe UI"/>
                <w:sz w:val="22"/>
                <w:szCs w:val="22"/>
              </w:rPr>
            </w:pPr>
          </w:p>
        </w:tc>
        <w:tc>
          <w:tcPr>
            <w:tcW w:w="1650" w:type="dxa"/>
          </w:tcPr>
          <w:p w14:paraId="4AE1AE22" w14:textId="6F8D6F9B" w:rsidR="0050287A" w:rsidRPr="3B56F467" w:rsidRDefault="0050287A" w:rsidP="006B201F">
            <w:pP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Required for Threshold Points</w:t>
            </w:r>
          </w:p>
        </w:tc>
        <w:tc>
          <w:tcPr>
            <w:tcW w:w="1455" w:type="dxa"/>
          </w:tcPr>
          <w:p w14:paraId="4EE23C92" w14:textId="70F0FABC" w:rsidR="0050287A" w:rsidRPr="3B56F467"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Considered for Bonus Points</w:t>
            </w:r>
          </w:p>
        </w:tc>
        <w:tc>
          <w:tcPr>
            <w:tcW w:w="2205" w:type="dxa"/>
          </w:tcPr>
          <w:p w14:paraId="583A8E4B" w14:textId="77777777" w:rsidR="0050287A" w:rsidRDefault="0050287A" w:rsidP="006B201F">
            <w:pPr>
              <w:rPr>
                <w:b/>
                <w:color w:val="0F4761" w:themeColor="accent1" w:themeShade="BF"/>
                <w:sz w:val="20"/>
                <w:szCs w:val="20"/>
                <w:lang w:eastAsia="en-US"/>
              </w:rPr>
            </w:pPr>
            <w:r w:rsidRPr="1E59B77F">
              <w:rPr>
                <w:b/>
                <w:color w:val="0F4761" w:themeColor="accent1" w:themeShade="BF"/>
                <w:sz w:val="22"/>
                <w:szCs w:val="22"/>
                <w:lang w:eastAsia="en-US"/>
              </w:rPr>
              <w:t>Relevant Scoring Criteria</w:t>
            </w:r>
          </w:p>
        </w:tc>
      </w:tr>
      <w:tr w:rsidR="0050287A" w14:paraId="3D52BD67" w14:textId="77777777" w:rsidTr="0050287A">
        <w:tc>
          <w:tcPr>
            <w:tcW w:w="4590" w:type="dxa"/>
          </w:tcPr>
          <w:p w14:paraId="7D7683B5" w14:textId="0401CCB3" w:rsidR="0050287A" w:rsidRPr="00C26D16" w:rsidRDefault="0050287A" w:rsidP="006B201F">
            <w:pPr>
              <w:spacing w:line="279" w:lineRule="auto"/>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lang w:eastAsia="en-US"/>
              </w:rPr>
              <w:t xml:space="preserve">Portfolio Summary for lead </w:t>
            </w:r>
            <w:r w:rsidRPr="1E59B77F">
              <w:rPr>
                <w:rStyle w:val="normaltextrun"/>
                <w:rFonts w:ascii="Aptos Display" w:eastAsia="Times New Roman" w:hAnsi="Aptos Display" w:cs="Segoe UI"/>
                <w:b/>
                <w:sz w:val="22"/>
                <w:szCs w:val="22"/>
              </w:rPr>
              <w:t>D</w:t>
            </w:r>
            <w:r w:rsidRPr="1E59B77F">
              <w:rPr>
                <w:rStyle w:val="normaltextrun"/>
                <w:rFonts w:ascii="Aptos Display" w:eastAsia="Times New Roman" w:hAnsi="Aptos Display" w:cs="Segoe UI"/>
                <w:b/>
                <w:sz w:val="22"/>
                <w:szCs w:val="22"/>
                <w:lang w:eastAsia="en-US"/>
              </w:rPr>
              <w:t xml:space="preserve">eveloper and </w:t>
            </w:r>
            <w:r w:rsidRPr="1E59B77F">
              <w:rPr>
                <w:rStyle w:val="normaltextrun"/>
                <w:rFonts w:ascii="Aptos Display" w:eastAsia="Times New Roman" w:hAnsi="Aptos Display" w:cs="Segoe UI"/>
                <w:b/>
                <w:sz w:val="22"/>
                <w:szCs w:val="22"/>
              </w:rPr>
              <w:t>P</w:t>
            </w:r>
            <w:r w:rsidRPr="1E59B77F">
              <w:rPr>
                <w:rStyle w:val="normaltextrun"/>
                <w:rFonts w:ascii="Aptos Display" w:eastAsia="Times New Roman" w:hAnsi="Aptos Display" w:cs="Segoe UI"/>
                <w:b/>
                <w:sz w:val="22"/>
                <w:szCs w:val="22"/>
                <w:lang w:eastAsia="en-US"/>
              </w:rPr>
              <w:t xml:space="preserve">artnering </w:t>
            </w:r>
            <w:r w:rsidRPr="1E59B77F">
              <w:rPr>
                <w:rStyle w:val="normaltextrun"/>
                <w:rFonts w:ascii="Aptos Display" w:eastAsia="Times New Roman" w:hAnsi="Aptos Display" w:cs="Segoe UI"/>
                <w:b/>
                <w:sz w:val="22"/>
                <w:szCs w:val="22"/>
              </w:rPr>
              <w:t>D</w:t>
            </w:r>
            <w:r w:rsidRPr="1E59B77F">
              <w:rPr>
                <w:rStyle w:val="normaltextrun"/>
                <w:rFonts w:ascii="Aptos Display" w:eastAsia="Times New Roman" w:hAnsi="Aptos Display" w:cs="Segoe UI"/>
                <w:b/>
                <w:sz w:val="22"/>
                <w:szCs w:val="22"/>
                <w:lang w:eastAsia="en-US"/>
              </w:rPr>
              <w:t>evelopers</w:t>
            </w:r>
            <w:r w:rsidRPr="1E59B77F">
              <w:rPr>
                <w:rStyle w:val="normaltextrun"/>
                <w:rFonts w:ascii="Aptos Display" w:eastAsia="Times New Roman" w:hAnsi="Aptos Display" w:cs="Segoe UI"/>
                <w:sz w:val="22"/>
                <w:szCs w:val="22"/>
              </w:rPr>
              <w:t>, per instructions in “Requirements for Supporting Documents” Section</w:t>
            </w:r>
            <w:r w:rsidRPr="1E59B77F">
              <w:rPr>
                <w:rStyle w:val="normaltextrun"/>
                <w:rFonts w:ascii="Aptos Display" w:eastAsia="Times New Roman" w:hAnsi="Aptos Display" w:cs="Segoe UI"/>
                <w:sz w:val="22"/>
                <w:szCs w:val="22"/>
                <w:lang w:eastAsia="en-US"/>
              </w:rPr>
              <w:t xml:space="preserve"> </w:t>
            </w:r>
            <w:r w:rsidR="0F6135AA" w:rsidRPr="1E59B77F">
              <w:rPr>
                <w:rStyle w:val="normaltextrun"/>
                <w:rFonts w:ascii="Aptos Display" w:eastAsia="Times New Roman" w:hAnsi="Aptos Display" w:cs="Segoe UI"/>
                <w:sz w:val="22"/>
                <w:szCs w:val="22"/>
                <w:lang w:eastAsia="en-US"/>
              </w:rPr>
              <w:t>below</w:t>
            </w:r>
          </w:p>
        </w:tc>
        <w:tc>
          <w:tcPr>
            <w:tcW w:w="1650" w:type="dxa"/>
            <w:vAlign w:val="center"/>
          </w:tcPr>
          <w:p w14:paraId="46A7AA12"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29343CFF" w14:textId="77777777" w:rsidR="0050287A" w:rsidRPr="3B56F467"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5414CEEA" w14:textId="77777777" w:rsidR="0050287A" w:rsidRDefault="0050287A" w:rsidP="006B201F">
            <w:pPr>
              <w:rPr>
                <w:sz w:val="20"/>
                <w:szCs w:val="20"/>
              </w:rPr>
            </w:pPr>
            <w:r w:rsidRPr="1E59B77F">
              <w:rPr>
                <w:sz w:val="22"/>
                <w:szCs w:val="22"/>
              </w:rPr>
              <w:t>Developer Capacity</w:t>
            </w:r>
          </w:p>
        </w:tc>
      </w:tr>
      <w:tr w:rsidR="0050287A" w14:paraId="12B5D435" w14:textId="77777777" w:rsidTr="0050287A">
        <w:tc>
          <w:tcPr>
            <w:tcW w:w="4590" w:type="dxa"/>
          </w:tcPr>
          <w:p w14:paraId="2A38DC74" w14:textId="77777777" w:rsidR="0050287A" w:rsidRPr="00DA1859"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rPr>
              <w:t>References</w:t>
            </w:r>
            <w:r w:rsidRPr="1E59B77F">
              <w:rPr>
                <w:rStyle w:val="normaltextrun"/>
                <w:rFonts w:ascii="Aptos Display" w:eastAsia="Times New Roman" w:hAnsi="Aptos Display" w:cs="Segoe UI"/>
                <w:sz w:val="22"/>
                <w:szCs w:val="22"/>
              </w:rPr>
              <w:t xml:space="preserve"> </w:t>
            </w:r>
            <w:r w:rsidRPr="1E59B77F">
              <w:rPr>
                <w:rStyle w:val="normaltextrun"/>
                <w:rFonts w:ascii="Aptos Display" w:eastAsia="Times New Roman" w:hAnsi="Aptos Display" w:cs="Segoe UI"/>
                <w:b/>
                <w:sz w:val="22"/>
                <w:szCs w:val="22"/>
              </w:rPr>
              <w:t>and contact information</w:t>
            </w:r>
            <w:r w:rsidRPr="1E59B77F">
              <w:rPr>
                <w:rStyle w:val="normaltextrun"/>
                <w:rFonts w:ascii="Aptos Display" w:eastAsia="Times New Roman" w:hAnsi="Aptos Display" w:cs="Segoe UI"/>
                <w:sz w:val="22"/>
                <w:szCs w:val="22"/>
              </w:rPr>
              <w:t xml:space="preserve"> per instructions in “Requirements for Supporting Documents” Section </w:t>
            </w:r>
          </w:p>
        </w:tc>
        <w:tc>
          <w:tcPr>
            <w:tcW w:w="1650" w:type="dxa"/>
            <w:vAlign w:val="center"/>
          </w:tcPr>
          <w:p w14:paraId="626E2548" w14:textId="77777777" w:rsidR="0050287A" w:rsidRDefault="0050287A" w:rsidP="006B201F">
            <w:pPr>
              <w:jc w:val="center"/>
              <w:rPr>
                <w:sz w:val="22"/>
                <w:szCs w:val="22"/>
              </w:rPr>
            </w:pPr>
          </w:p>
        </w:tc>
        <w:tc>
          <w:tcPr>
            <w:tcW w:w="1455" w:type="dxa"/>
            <w:vAlign w:val="center"/>
          </w:tcPr>
          <w:p w14:paraId="36991E83" w14:textId="77777777" w:rsidR="0050287A" w:rsidRDefault="0050287A" w:rsidP="006B201F">
            <w:pPr>
              <w:jc w:val="center"/>
              <w:rPr>
                <w:rFonts w:ascii="Aptos Display" w:eastAsia="Aptos Display" w:hAnsi="Aptos Display" w:cs="Aptos Display"/>
                <w:b/>
                <w:color w:val="0F4761" w:themeColor="accent1" w:themeShade="BF"/>
                <w:sz w:val="22"/>
                <w:szCs w:val="22"/>
              </w:rPr>
            </w:pPr>
            <w:r w:rsidRPr="1E59B77F">
              <w:rPr>
                <w:rFonts w:ascii="Aptos Display" w:eastAsia="Aptos Display" w:hAnsi="Aptos Display" w:cs="Aptos Display"/>
                <w:b/>
                <w:color w:val="0F4761" w:themeColor="accent1" w:themeShade="BF"/>
                <w:sz w:val="22"/>
                <w:szCs w:val="22"/>
              </w:rPr>
              <w:t>X</w:t>
            </w:r>
          </w:p>
        </w:tc>
        <w:tc>
          <w:tcPr>
            <w:tcW w:w="2205" w:type="dxa"/>
          </w:tcPr>
          <w:p w14:paraId="2B345BE3" w14:textId="77777777" w:rsidR="0050287A" w:rsidRDefault="0050287A" w:rsidP="006B201F">
            <w:pPr>
              <w:rPr>
                <w:sz w:val="20"/>
                <w:szCs w:val="20"/>
              </w:rPr>
            </w:pPr>
            <w:r w:rsidRPr="1E59B77F">
              <w:rPr>
                <w:sz w:val="22"/>
                <w:szCs w:val="22"/>
              </w:rPr>
              <w:t>Developer Capacity</w:t>
            </w:r>
          </w:p>
        </w:tc>
      </w:tr>
      <w:tr w:rsidR="0050287A" w14:paraId="2540608F" w14:textId="77777777" w:rsidTr="0050287A">
        <w:tc>
          <w:tcPr>
            <w:tcW w:w="4590" w:type="dxa"/>
          </w:tcPr>
          <w:p w14:paraId="649AA654" w14:textId="77777777" w:rsidR="0050287A"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sz w:val="22"/>
                <w:szCs w:val="22"/>
              </w:rPr>
              <w:t xml:space="preserve">An Organization Chart Reflecting Structure of Full Development Team </w:t>
            </w:r>
          </w:p>
        </w:tc>
        <w:tc>
          <w:tcPr>
            <w:tcW w:w="1650" w:type="dxa"/>
            <w:vAlign w:val="center"/>
          </w:tcPr>
          <w:p w14:paraId="1BEBE3BF"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438CDA32" w14:textId="77777777" w:rsidR="0050287A" w:rsidRDefault="0050287A" w:rsidP="006B201F">
            <w:pPr>
              <w:jc w:val="center"/>
              <w:rPr>
                <w:sz w:val="22"/>
                <w:szCs w:val="22"/>
              </w:rPr>
            </w:pPr>
          </w:p>
        </w:tc>
        <w:tc>
          <w:tcPr>
            <w:tcW w:w="2205" w:type="dxa"/>
          </w:tcPr>
          <w:p w14:paraId="0D9B98C4" w14:textId="77777777" w:rsidR="0050287A" w:rsidRDefault="0050287A" w:rsidP="006B201F">
            <w:pPr>
              <w:rPr>
                <w:sz w:val="20"/>
                <w:szCs w:val="20"/>
              </w:rPr>
            </w:pPr>
            <w:r w:rsidRPr="1E59B77F">
              <w:rPr>
                <w:sz w:val="22"/>
                <w:szCs w:val="22"/>
              </w:rPr>
              <w:t>Developer Capacity</w:t>
            </w:r>
          </w:p>
        </w:tc>
      </w:tr>
      <w:tr w:rsidR="0050287A" w14:paraId="15A130C6" w14:textId="77777777" w:rsidTr="0050287A">
        <w:tc>
          <w:tcPr>
            <w:tcW w:w="4590" w:type="dxa"/>
          </w:tcPr>
          <w:p w14:paraId="31C5211F" w14:textId="77777777" w:rsidR="0050287A"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sz w:val="22"/>
                <w:szCs w:val="22"/>
              </w:rPr>
              <w:t xml:space="preserve">Developer Team Resumes </w:t>
            </w:r>
          </w:p>
        </w:tc>
        <w:tc>
          <w:tcPr>
            <w:tcW w:w="1650" w:type="dxa"/>
            <w:vAlign w:val="center"/>
          </w:tcPr>
          <w:p w14:paraId="72946D90"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433C1C35" w14:textId="77777777" w:rsidR="0050287A" w:rsidRDefault="0050287A" w:rsidP="006B201F">
            <w:pPr>
              <w:jc w:val="center"/>
              <w:rPr>
                <w:sz w:val="22"/>
                <w:szCs w:val="22"/>
              </w:rPr>
            </w:pPr>
          </w:p>
        </w:tc>
        <w:tc>
          <w:tcPr>
            <w:tcW w:w="2205" w:type="dxa"/>
          </w:tcPr>
          <w:p w14:paraId="7412F07F" w14:textId="77777777" w:rsidR="0050287A" w:rsidRDefault="0050287A" w:rsidP="006B201F">
            <w:pPr>
              <w:rPr>
                <w:sz w:val="20"/>
                <w:szCs w:val="20"/>
              </w:rPr>
            </w:pPr>
            <w:r w:rsidRPr="1E59B77F">
              <w:rPr>
                <w:sz w:val="22"/>
                <w:szCs w:val="22"/>
              </w:rPr>
              <w:t>Developer Capacity</w:t>
            </w:r>
          </w:p>
        </w:tc>
      </w:tr>
      <w:tr w:rsidR="0050287A" w14:paraId="1228FCF8" w14:textId="77777777" w:rsidTr="0050287A">
        <w:tc>
          <w:tcPr>
            <w:tcW w:w="9900" w:type="dxa"/>
            <w:gridSpan w:val="4"/>
          </w:tcPr>
          <w:p w14:paraId="63D8E07D" w14:textId="77777777" w:rsidR="0050287A" w:rsidRPr="00DA0837" w:rsidRDefault="0050287A" w:rsidP="006B201F">
            <w:pPr>
              <w:jc w:val="both"/>
              <w:rPr>
                <w:rStyle w:val="normaltextrun"/>
                <w:b/>
                <w:color w:val="0F4761" w:themeColor="accent1" w:themeShade="BF"/>
                <w:sz w:val="28"/>
                <w:szCs w:val="28"/>
              </w:rPr>
            </w:pPr>
            <w:r w:rsidRPr="1E59B77F">
              <w:rPr>
                <w:rStyle w:val="normaltextrun"/>
                <w:b/>
                <w:color w:val="0F4761" w:themeColor="accent1" w:themeShade="BF"/>
                <w:sz w:val="28"/>
                <w:szCs w:val="28"/>
              </w:rPr>
              <w:t xml:space="preserve">Property Information </w:t>
            </w:r>
          </w:p>
        </w:tc>
      </w:tr>
      <w:tr w:rsidR="0050287A" w14:paraId="5409CC7D" w14:textId="77777777" w:rsidTr="0050287A">
        <w:tc>
          <w:tcPr>
            <w:tcW w:w="4590" w:type="dxa"/>
          </w:tcPr>
          <w:p w14:paraId="497D7C9A" w14:textId="77777777" w:rsidR="0050287A" w:rsidRPr="00646DB3" w:rsidRDefault="0050287A" w:rsidP="006B201F">
            <w:pPr>
              <w:spacing w:line="279" w:lineRule="auto"/>
              <w:jc w:val="both"/>
              <w:rPr>
                <w:rStyle w:val="normaltextrun"/>
                <w:rFonts w:ascii="Aptos Display" w:eastAsia="Times New Roman" w:hAnsi="Aptos Display" w:cs="Segoe UI"/>
                <w:sz w:val="22"/>
                <w:szCs w:val="22"/>
              </w:rPr>
            </w:pPr>
          </w:p>
        </w:tc>
        <w:tc>
          <w:tcPr>
            <w:tcW w:w="1650" w:type="dxa"/>
          </w:tcPr>
          <w:p w14:paraId="6E21F6DC" w14:textId="0D6DA0C4"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Required for Threshold Points</w:t>
            </w:r>
          </w:p>
        </w:tc>
        <w:tc>
          <w:tcPr>
            <w:tcW w:w="1455" w:type="dxa"/>
            <w:vAlign w:val="center"/>
          </w:tcPr>
          <w:p w14:paraId="28084ABD" w14:textId="15ABD0AF"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Considered for Bonus Points</w:t>
            </w:r>
          </w:p>
        </w:tc>
        <w:tc>
          <w:tcPr>
            <w:tcW w:w="2205" w:type="dxa"/>
          </w:tcPr>
          <w:p w14:paraId="2073A9EE" w14:textId="77777777" w:rsidR="0050287A" w:rsidRDefault="740AF719" w:rsidP="000C6B9A">
            <w:pPr>
              <w:rPr>
                <w:b/>
                <w:color w:val="0F4761" w:themeColor="accent1" w:themeShade="BF"/>
                <w:sz w:val="20"/>
                <w:szCs w:val="20"/>
                <w:lang w:eastAsia="en-US"/>
              </w:rPr>
            </w:pPr>
            <w:r w:rsidRPr="1E59B77F">
              <w:rPr>
                <w:b/>
                <w:color w:val="0F4761" w:themeColor="accent1" w:themeShade="BF"/>
                <w:sz w:val="22"/>
                <w:szCs w:val="22"/>
                <w:lang w:eastAsia="en-US"/>
              </w:rPr>
              <w:t>Relevant Scoring Criteria</w:t>
            </w:r>
          </w:p>
          <w:p w14:paraId="6127EF07" w14:textId="7E5DB405" w:rsidR="0050287A" w:rsidRDefault="0050287A" w:rsidP="006B201F">
            <w:pPr>
              <w:rPr>
                <w:sz w:val="22"/>
                <w:szCs w:val="22"/>
              </w:rPr>
            </w:pPr>
          </w:p>
        </w:tc>
      </w:tr>
      <w:tr w:rsidR="0050287A" w14:paraId="4EF931DF" w14:textId="77777777" w:rsidTr="0050287A">
        <w:tc>
          <w:tcPr>
            <w:tcW w:w="4590" w:type="dxa"/>
          </w:tcPr>
          <w:p w14:paraId="16F6B54C" w14:textId="77777777" w:rsidR="0050287A" w:rsidRDefault="0050287A" w:rsidP="006B201F">
            <w:pPr>
              <w:spacing w:line="279" w:lineRule="auto"/>
              <w:jc w:val="both"/>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rPr>
              <w:t xml:space="preserve">Survey, legal description, or PDF of property information from Orleans Parish Assessor’s site </w:t>
            </w:r>
          </w:p>
        </w:tc>
        <w:tc>
          <w:tcPr>
            <w:tcW w:w="1650" w:type="dxa"/>
            <w:vAlign w:val="center"/>
          </w:tcPr>
          <w:p w14:paraId="1195EEF1"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3FFC4E38" w14:textId="77777777" w:rsidR="0050287A" w:rsidRDefault="0050287A" w:rsidP="006B201F">
            <w:pPr>
              <w:jc w:val="center"/>
              <w:rPr>
                <w:sz w:val="22"/>
                <w:szCs w:val="22"/>
              </w:rPr>
            </w:pPr>
          </w:p>
        </w:tc>
        <w:tc>
          <w:tcPr>
            <w:tcW w:w="2205" w:type="dxa"/>
          </w:tcPr>
          <w:p w14:paraId="4D519CCD" w14:textId="77777777" w:rsidR="0050287A" w:rsidRDefault="0050287A" w:rsidP="006B201F">
            <w:pPr>
              <w:rPr>
                <w:sz w:val="20"/>
                <w:szCs w:val="20"/>
              </w:rPr>
            </w:pPr>
            <w:r w:rsidRPr="1E59B77F">
              <w:rPr>
                <w:sz w:val="22"/>
                <w:szCs w:val="22"/>
              </w:rPr>
              <w:t>Shovel-Readiness, Market Strength</w:t>
            </w:r>
          </w:p>
        </w:tc>
      </w:tr>
      <w:tr w:rsidR="0050287A" w14:paraId="3BEE0299" w14:textId="77777777" w:rsidTr="0050287A">
        <w:tc>
          <w:tcPr>
            <w:tcW w:w="4590" w:type="dxa"/>
          </w:tcPr>
          <w:p w14:paraId="48FB2A34" w14:textId="35CD2988" w:rsidR="0050287A" w:rsidRDefault="0050287A" w:rsidP="006B201F">
            <w:pPr>
              <w:spacing w:line="279" w:lineRule="auto"/>
              <w:jc w:val="both"/>
              <w:rPr>
                <w:rStyle w:val="normaltextrun"/>
                <w:rFonts w:ascii="Aptos Display" w:eastAsia="Times New Roman" w:hAnsi="Aptos Display" w:cs="Segoe UI"/>
                <w:sz w:val="22"/>
                <w:szCs w:val="22"/>
              </w:rPr>
            </w:pPr>
            <w:r w:rsidRPr="1E59B77F">
              <w:rPr>
                <w:rStyle w:val="normaltextrun"/>
                <w:rFonts w:ascii="Aptos Display" w:eastAsia="Times New Roman" w:hAnsi="Aptos Display" w:cs="Segoe UI"/>
                <w:b/>
                <w:sz w:val="22"/>
                <w:szCs w:val="22"/>
              </w:rPr>
              <w:t>Property Title, fully executed Purchase Agreement,</w:t>
            </w:r>
            <w:r w:rsidRPr="1E59B77F">
              <w:rPr>
                <w:rStyle w:val="normaltextrun"/>
                <w:rFonts w:ascii="Aptos Display" w:eastAsia="Times New Roman" w:hAnsi="Aptos Display" w:cs="Segoe UI"/>
                <w:sz w:val="22"/>
                <w:szCs w:val="22"/>
              </w:rPr>
              <w:t xml:space="preserve"> or other fully executed contract demonstrating </w:t>
            </w:r>
            <w:r w:rsidR="3282DAB5" w:rsidRPr="1E59B77F">
              <w:rPr>
                <w:rStyle w:val="normaltextrun"/>
                <w:rFonts w:ascii="Aptos Display" w:eastAsia="Times New Roman" w:hAnsi="Aptos Display" w:cs="Segoe UI"/>
                <w:sz w:val="22"/>
                <w:szCs w:val="22"/>
              </w:rPr>
              <w:t xml:space="preserve">ownership or a secure </w:t>
            </w:r>
            <w:r w:rsidRPr="1E59B77F">
              <w:rPr>
                <w:rStyle w:val="normaltextrun"/>
                <w:rFonts w:ascii="Aptos Display" w:eastAsia="Times New Roman" w:hAnsi="Aptos Display" w:cs="Segoe UI"/>
                <w:sz w:val="22"/>
                <w:szCs w:val="22"/>
              </w:rPr>
              <w:t xml:space="preserve">option to purchase </w:t>
            </w:r>
          </w:p>
        </w:tc>
        <w:tc>
          <w:tcPr>
            <w:tcW w:w="1650" w:type="dxa"/>
            <w:vAlign w:val="center"/>
          </w:tcPr>
          <w:p w14:paraId="668EDFD6"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122DF182" w14:textId="77777777" w:rsidR="0050287A" w:rsidRDefault="0050287A" w:rsidP="006B201F">
            <w:pPr>
              <w:jc w:val="center"/>
              <w:rPr>
                <w:sz w:val="22"/>
                <w:szCs w:val="22"/>
              </w:rPr>
            </w:pPr>
          </w:p>
        </w:tc>
        <w:tc>
          <w:tcPr>
            <w:tcW w:w="2205" w:type="dxa"/>
          </w:tcPr>
          <w:p w14:paraId="0796B6C3" w14:textId="77777777" w:rsidR="0050287A" w:rsidRDefault="0050287A" w:rsidP="006B201F">
            <w:pPr>
              <w:rPr>
                <w:sz w:val="20"/>
                <w:szCs w:val="20"/>
              </w:rPr>
            </w:pPr>
            <w:r w:rsidRPr="1E59B77F">
              <w:rPr>
                <w:sz w:val="22"/>
                <w:szCs w:val="22"/>
              </w:rPr>
              <w:t>Shovel-Readiness, Market Strength</w:t>
            </w:r>
          </w:p>
        </w:tc>
      </w:tr>
      <w:tr w:rsidR="0050287A" w14:paraId="1B3812A2" w14:textId="77777777" w:rsidTr="0050287A">
        <w:tc>
          <w:tcPr>
            <w:tcW w:w="4590" w:type="dxa"/>
          </w:tcPr>
          <w:p w14:paraId="34E6846B" w14:textId="64D28BE0" w:rsidR="0050287A" w:rsidRDefault="4EC98CFA" w:rsidP="006B201F">
            <w:pPr>
              <w:spacing w:line="279" w:lineRule="auto"/>
              <w:rPr>
                <w:rStyle w:val="normaltextrun"/>
                <w:rFonts w:ascii="Aptos Display" w:eastAsia="Times New Roman" w:hAnsi="Aptos Display" w:cs="Segoe UI"/>
                <w:sz w:val="22"/>
                <w:szCs w:val="22"/>
              </w:rPr>
            </w:pPr>
            <w:r w:rsidRPr="1231373E">
              <w:rPr>
                <w:rStyle w:val="normaltextrun"/>
                <w:rFonts w:ascii="Aptos Display" w:eastAsia="Times New Roman" w:hAnsi="Aptos Display" w:cs="Segoe UI"/>
                <w:b/>
                <w:bCs/>
                <w:sz w:val="22"/>
                <w:szCs w:val="22"/>
                <w:lang w:eastAsia="en-US"/>
              </w:rPr>
              <w:lastRenderedPageBreak/>
              <w:t>Schematic</w:t>
            </w:r>
            <w:r w:rsidR="0050287A" w:rsidRPr="1E59B77F">
              <w:rPr>
                <w:rStyle w:val="normaltextrun"/>
                <w:rFonts w:ascii="Aptos Display" w:eastAsia="Times New Roman" w:hAnsi="Aptos Display" w:cs="Segoe UI"/>
                <w:b/>
                <w:sz w:val="22"/>
                <w:szCs w:val="22"/>
                <w:lang w:eastAsia="en-US"/>
              </w:rPr>
              <w:t xml:space="preserve"> Architectural Plans</w:t>
            </w:r>
            <w:r w:rsidR="296B1D91" w:rsidRPr="1E59B77F">
              <w:rPr>
                <w:rStyle w:val="normaltextrun"/>
                <w:rFonts w:ascii="Aptos Display" w:eastAsia="Times New Roman" w:hAnsi="Aptos Display" w:cs="Segoe UI"/>
                <w:b/>
                <w:sz w:val="22"/>
                <w:szCs w:val="22"/>
                <w:lang w:eastAsia="en-US"/>
              </w:rPr>
              <w:t>,</w:t>
            </w:r>
            <w:r w:rsidR="0050287A" w:rsidRPr="1E59B77F">
              <w:rPr>
                <w:rStyle w:val="normaltextrun"/>
                <w:rFonts w:ascii="Aptos Display" w:eastAsia="Times New Roman" w:hAnsi="Aptos Display" w:cs="Segoe UI"/>
                <w:b/>
                <w:sz w:val="22"/>
                <w:szCs w:val="22"/>
                <w:lang w:eastAsia="en-US"/>
              </w:rPr>
              <w:t xml:space="preserve"> Scope of Work</w:t>
            </w:r>
            <w:r w:rsidR="0E4411B3" w:rsidRPr="1E59B77F">
              <w:rPr>
                <w:rStyle w:val="normaltextrun"/>
                <w:rFonts w:ascii="Aptos Display" w:eastAsia="Times New Roman" w:hAnsi="Aptos Display" w:cs="Segoe UI"/>
                <w:b/>
                <w:sz w:val="22"/>
                <w:szCs w:val="22"/>
                <w:lang w:eastAsia="en-US"/>
              </w:rPr>
              <w:t xml:space="preserve">, </w:t>
            </w:r>
            <w:r w:rsidR="099A23E7" w:rsidRPr="1E59B77F">
              <w:rPr>
                <w:rStyle w:val="normaltextrun"/>
                <w:rFonts w:ascii="Aptos Display" w:eastAsia="Times New Roman" w:hAnsi="Aptos Display" w:cs="Segoe UI"/>
                <w:b/>
                <w:bCs/>
                <w:sz w:val="22"/>
                <w:szCs w:val="22"/>
                <w:lang w:eastAsia="en-US"/>
              </w:rPr>
              <w:t>and/</w:t>
            </w:r>
            <w:r w:rsidR="0E4411B3" w:rsidRPr="1E59B77F">
              <w:rPr>
                <w:rStyle w:val="normaltextrun"/>
                <w:rFonts w:ascii="Aptos Display" w:eastAsia="Times New Roman" w:hAnsi="Aptos Display" w:cs="Segoe UI"/>
                <w:b/>
                <w:sz w:val="22"/>
                <w:szCs w:val="22"/>
                <w:lang w:eastAsia="en-US"/>
              </w:rPr>
              <w:t xml:space="preserve">or Preliminary Schedule of </w:t>
            </w:r>
            <w:proofErr w:type="gramStart"/>
            <w:r w:rsidR="0E4411B3" w:rsidRPr="1E59B77F">
              <w:rPr>
                <w:rStyle w:val="normaltextrun"/>
                <w:rFonts w:ascii="Aptos Display" w:eastAsia="Times New Roman" w:hAnsi="Aptos Display" w:cs="Segoe UI"/>
                <w:b/>
                <w:sz w:val="22"/>
                <w:szCs w:val="22"/>
                <w:lang w:eastAsia="en-US"/>
              </w:rPr>
              <w:t xml:space="preserve">Values </w:t>
            </w:r>
            <w:r w:rsidR="0050287A" w:rsidRPr="1E59B77F">
              <w:rPr>
                <w:rStyle w:val="normaltextrun"/>
                <w:rFonts w:ascii="Aptos Display" w:eastAsia="Times New Roman" w:hAnsi="Aptos Display" w:cs="Segoe UI"/>
                <w:sz w:val="22"/>
                <w:szCs w:val="22"/>
                <w:lang w:eastAsia="en-US"/>
              </w:rPr>
              <w:t xml:space="preserve"> </w:t>
            </w:r>
            <w:r w:rsidR="355231C4" w:rsidRPr="1E59B77F">
              <w:rPr>
                <w:rStyle w:val="normaltextrun"/>
                <w:rFonts w:ascii="Aptos Display" w:eastAsia="Times New Roman" w:hAnsi="Aptos Display" w:cs="Segoe UI"/>
                <w:sz w:val="22"/>
                <w:szCs w:val="22"/>
              </w:rPr>
              <w:t>per</w:t>
            </w:r>
            <w:proofErr w:type="gramEnd"/>
            <w:r w:rsidR="355231C4" w:rsidRPr="1E59B77F">
              <w:rPr>
                <w:rStyle w:val="normaltextrun"/>
                <w:rFonts w:ascii="Aptos Display" w:eastAsia="Times New Roman" w:hAnsi="Aptos Display" w:cs="Segoe UI"/>
                <w:sz w:val="22"/>
                <w:szCs w:val="22"/>
              </w:rPr>
              <w:t xml:space="preserve"> instructions in “Requirements for Supporting Documents” Section</w:t>
            </w:r>
            <w:r w:rsidR="355231C4" w:rsidRPr="1E59B77F">
              <w:rPr>
                <w:rStyle w:val="normaltextrun"/>
                <w:rFonts w:ascii="Aptos Display" w:eastAsia="Times New Roman" w:hAnsi="Aptos Display" w:cs="Segoe UI"/>
                <w:sz w:val="22"/>
                <w:szCs w:val="22"/>
                <w:lang w:eastAsia="en-US"/>
              </w:rPr>
              <w:t xml:space="preserve"> below</w:t>
            </w:r>
          </w:p>
        </w:tc>
        <w:tc>
          <w:tcPr>
            <w:tcW w:w="1650" w:type="dxa"/>
            <w:vAlign w:val="center"/>
          </w:tcPr>
          <w:p w14:paraId="0A72D8BD"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1455" w:type="dxa"/>
            <w:vAlign w:val="center"/>
          </w:tcPr>
          <w:p w14:paraId="72F1724B" w14:textId="77777777" w:rsidR="0050287A" w:rsidRDefault="0050287A" w:rsidP="006B201F">
            <w:pPr>
              <w:jc w:val="center"/>
              <w:rPr>
                <w:sz w:val="22"/>
                <w:szCs w:val="22"/>
              </w:rPr>
            </w:pPr>
          </w:p>
        </w:tc>
        <w:tc>
          <w:tcPr>
            <w:tcW w:w="2205" w:type="dxa"/>
          </w:tcPr>
          <w:p w14:paraId="33BAAAD2" w14:textId="22161BD5" w:rsidR="0050287A" w:rsidRDefault="0050287A" w:rsidP="006B201F">
            <w:pPr>
              <w:rPr>
                <w:sz w:val="20"/>
                <w:szCs w:val="20"/>
              </w:rPr>
            </w:pPr>
            <w:r w:rsidRPr="1E59B77F">
              <w:rPr>
                <w:sz w:val="22"/>
                <w:szCs w:val="22"/>
              </w:rPr>
              <w:t>Shovel-Readiness</w:t>
            </w:r>
            <w:r w:rsidR="3E5AEBEB" w:rsidRPr="1E59B77F">
              <w:rPr>
                <w:sz w:val="22"/>
                <w:szCs w:val="22"/>
              </w:rPr>
              <w:t>, Financial Feasibility</w:t>
            </w:r>
          </w:p>
        </w:tc>
      </w:tr>
      <w:tr w:rsidR="0050287A" w14:paraId="3C53EB66" w14:textId="77777777" w:rsidTr="0050287A">
        <w:tc>
          <w:tcPr>
            <w:tcW w:w="4590" w:type="dxa"/>
          </w:tcPr>
          <w:p w14:paraId="082DCC62" w14:textId="28EFE65C" w:rsidR="0050287A" w:rsidRPr="00A47166" w:rsidRDefault="4C084E09" w:rsidP="1231373E">
            <w:pPr>
              <w:pStyle w:val="paragraph"/>
              <w:spacing w:before="0" w:beforeAutospacing="0" w:after="0" w:afterAutospacing="0" w:line="279" w:lineRule="auto"/>
              <w:rPr>
                <w:rStyle w:val="normaltextrun"/>
                <w:rFonts w:ascii="Segoe UI" w:hAnsi="Segoe UI" w:cs="Segoe UI"/>
              </w:rPr>
            </w:pPr>
            <w:r w:rsidRPr="1231373E">
              <w:rPr>
                <w:rStyle w:val="normaltextrun"/>
                <w:rFonts w:ascii="Aptos Display" w:hAnsi="Aptos Display" w:cs="Segoe UI"/>
                <w:b/>
                <w:bCs/>
              </w:rPr>
              <w:t xml:space="preserve">Complete architectural plans </w:t>
            </w:r>
            <w:r w:rsidRPr="1231373E">
              <w:rPr>
                <w:rStyle w:val="normaltextrun"/>
                <w:rFonts w:ascii="Aptos Display" w:hAnsi="Aptos Display" w:cs="Segoe UI"/>
              </w:rPr>
              <w:t xml:space="preserve">for proposed project and site (Design Development or Construction </w:t>
            </w:r>
            <w:proofErr w:type="gramStart"/>
            <w:r w:rsidRPr="1231373E">
              <w:rPr>
                <w:rStyle w:val="normaltextrun"/>
                <w:rFonts w:ascii="Aptos Display" w:hAnsi="Aptos Display" w:cs="Segoe UI"/>
              </w:rPr>
              <w:t xml:space="preserve">Documents)   </w:t>
            </w:r>
            <w:proofErr w:type="gramEnd"/>
          </w:p>
        </w:tc>
        <w:tc>
          <w:tcPr>
            <w:tcW w:w="1650" w:type="dxa"/>
            <w:vAlign w:val="center"/>
          </w:tcPr>
          <w:p w14:paraId="600680A6" w14:textId="77777777" w:rsidR="0050287A" w:rsidRDefault="0050287A" w:rsidP="006B201F">
            <w:pPr>
              <w:jc w:val="center"/>
              <w:rPr>
                <w:sz w:val="22"/>
                <w:szCs w:val="22"/>
              </w:rPr>
            </w:pPr>
          </w:p>
        </w:tc>
        <w:tc>
          <w:tcPr>
            <w:tcW w:w="1455" w:type="dxa"/>
            <w:vAlign w:val="center"/>
          </w:tcPr>
          <w:p w14:paraId="74825138"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2205" w:type="dxa"/>
          </w:tcPr>
          <w:p w14:paraId="4672C748" w14:textId="77777777" w:rsidR="0050287A" w:rsidRDefault="0050287A" w:rsidP="006B201F">
            <w:pPr>
              <w:rPr>
                <w:sz w:val="20"/>
                <w:szCs w:val="20"/>
              </w:rPr>
            </w:pPr>
            <w:r w:rsidRPr="1E59B77F">
              <w:rPr>
                <w:sz w:val="22"/>
                <w:szCs w:val="22"/>
              </w:rPr>
              <w:t>Shovel-Readiness, Building Design</w:t>
            </w:r>
          </w:p>
        </w:tc>
      </w:tr>
      <w:tr w:rsidR="0050287A" w14:paraId="65FF5975" w14:textId="77777777" w:rsidTr="0050287A">
        <w:tc>
          <w:tcPr>
            <w:tcW w:w="4590" w:type="dxa"/>
          </w:tcPr>
          <w:p w14:paraId="7A7A8483" w14:textId="77777777" w:rsidR="0050287A" w:rsidRPr="00527053" w:rsidRDefault="0050287A" w:rsidP="006B201F">
            <w:pPr>
              <w:spacing w:line="279" w:lineRule="auto"/>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lang w:eastAsia="en-US"/>
              </w:rPr>
              <w:t xml:space="preserve">Site Plan / Landscaping Plan </w:t>
            </w:r>
          </w:p>
        </w:tc>
        <w:tc>
          <w:tcPr>
            <w:tcW w:w="1650" w:type="dxa"/>
            <w:vAlign w:val="center"/>
          </w:tcPr>
          <w:p w14:paraId="493A9B56" w14:textId="77777777" w:rsidR="0050287A" w:rsidRDefault="0050287A" w:rsidP="006B201F">
            <w:pPr>
              <w:jc w:val="center"/>
              <w:rPr>
                <w:sz w:val="22"/>
                <w:szCs w:val="22"/>
              </w:rPr>
            </w:pPr>
          </w:p>
        </w:tc>
        <w:tc>
          <w:tcPr>
            <w:tcW w:w="1455" w:type="dxa"/>
            <w:vAlign w:val="center"/>
          </w:tcPr>
          <w:p w14:paraId="686614EC"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2205" w:type="dxa"/>
          </w:tcPr>
          <w:p w14:paraId="2F3D840B" w14:textId="77777777" w:rsidR="0050287A" w:rsidRDefault="0050287A" w:rsidP="006B201F">
            <w:pPr>
              <w:rPr>
                <w:sz w:val="20"/>
                <w:szCs w:val="20"/>
              </w:rPr>
            </w:pPr>
            <w:r w:rsidRPr="1E59B77F">
              <w:rPr>
                <w:sz w:val="22"/>
                <w:szCs w:val="22"/>
              </w:rPr>
              <w:t>Shovel-Readiness, Building Design</w:t>
            </w:r>
          </w:p>
        </w:tc>
      </w:tr>
      <w:tr w:rsidR="0050287A" w14:paraId="68C35B0D" w14:textId="77777777" w:rsidTr="0050287A">
        <w:tc>
          <w:tcPr>
            <w:tcW w:w="4590" w:type="dxa"/>
          </w:tcPr>
          <w:p w14:paraId="1017D7F1" w14:textId="77777777" w:rsidR="0050287A" w:rsidRPr="00A47166" w:rsidRDefault="0050287A" w:rsidP="006B201F">
            <w:pPr>
              <w:spacing w:line="279" w:lineRule="auto"/>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lang w:eastAsia="en-US"/>
              </w:rPr>
              <w:t xml:space="preserve">Zoning Verification Letter </w:t>
            </w:r>
          </w:p>
        </w:tc>
        <w:tc>
          <w:tcPr>
            <w:tcW w:w="1650" w:type="dxa"/>
            <w:vAlign w:val="center"/>
          </w:tcPr>
          <w:p w14:paraId="7DC3E461" w14:textId="77777777" w:rsidR="0050287A" w:rsidRDefault="0050287A" w:rsidP="006B201F">
            <w:pPr>
              <w:jc w:val="center"/>
              <w:rPr>
                <w:sz w:val="22"/>
                <w:szCs w:val="22"/>
              </w:rPr>
            </w:pPr>
          </w:p>
        </w:tc>
        <w:tc>
          <w:tcPr>
            <w:tcW w:w="1455" w:type="dxa"/>
            <w:vAlign w:val="center"/>
          </w:tcPr>
          <w:p w14:paraId="5F1D6768"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2205" w:type="dxa"/>
          </w:tcPr>
          <w:p w14:paraId="0614D887" w14:textId="77777777" w:rsidR="0050287A" w:rsidRDefault="0050287A" w:rsidP="006B201F">
            <w:pPr>
              <w:rPr>
                <w:sz w:val="20"/>
                <w:szCs w:val="20"/>
              </w:rPr>
            </w:pPr>
            <w:r w:rsidRPr="1E59B77F">
              <w:rPr>
                <w:sz w:val="22"/>
                <w:szCs w:val="22"/>
              </w:rPr>
              <w:t>Shovel-Readiness</w:t>
            </w:r>
          </w:p>
        </w:tc>
      </w:tr>
      <w:tr w:rsidR="0050287A" w14:paraId="07D38D74" w14:textId="77777777" w:rsidTr="0050287A">
        <w:tc>
          <w:tcPr>
            <w:tcW w:w="4590" w:type="dxa"/>
          </w:tcPr>
          <w:p w14:paraId="298901C7" w14:textId="77777777" w:rsidR="0050287A" w:rsidRPr="00A47166" w:rsidRDefault="0050287A" w:rsidP="006B201F">
            <w:pPr>
              <w:spacing w:line="279" w:lineRule="auto"/>
              <w:rPr>
                <w:rStyle w:val="normaltextrun"/>
                <w:rFonts w:ascii="Aptos Display" w:eastAsia="Times New Roman" w:hAnsi="Aptos Display" w:cs="Segoe UI"/>
                <w:b/>
                <w:sz w:val="22"/>
                <w:szCs w:val="22"/>
              </w:rPr>
            </w:pPr>
            <w:r w:rsidRPr="1E59B77F">
              <w:rPr>
                <w:rStyle w:val="normaltextrun"/>
                <w:rFonts w:ascii="Aptos Display" w:eastAsia="Times New Roman" w:hAnsi="Aptos Display" w:cs="Segoe UI"/>
                <w:b/>
                <w:sz w:val="22"/>
                <w:szCs w:val="22"/>
                <w:lang w:eastAsia="en-US"/>
              </w:rPr>
              <w:t>Documented Progress towards obtaining building permits</w:t>
            </w:r>
            <w:r w:rsidRPr="1E59B77F">
              <w:rPr>
                <w:rStyle w:val="normaltextrun"/>
                <w:rFonts w:ascii="Aptos Display" w:eastAsia="Times New Roman" w:hAnsi="Aptos Display" w:cs="Segoe UI"/>
                <w:b/>
                <w:sz w:val="22"/>
                <w:szCs w:val="22"/>
              </w:rPr>
              <w:t xml:space="preserve"> </w:t>
            </w:r>
          </w:p>
        </w:tc>
        <w:tc>
          <w:tcPr>
            <w:tcW w:w="1650" w:type="dxa"/>
            <w:vAlign w:val="center"/>
          </w:tcPr>
          <w:p w14:paraId="0815F308" w14:textId="77777777" w:rsidR="0050287A" w:rsidRDefault="0050287A" w:rsidP="006B201F">
            <w:pPr>
              <w:jc w:val="center"/>
              <w:rPr>
                <w:sz w:val="22"/>
                <w:szCs w:val="22"/>
              </w:rPr>
            </w:pPr>
          </w:p>
        </w:tc>
        <w:tc>
          <w:tcPr>
            <w:tcW w:w="1455" w:type="dxa"/>
            <w:vAlign w:val="center"/>
          </w:tcPr>
          <w:p w14:paraId="4D19352D" w14:textId="77777777" w:rsidR="0050287A" w:rsidRDefault="0050287A" w:rsidP="006B201F">
            <w:pPr>
              <w:jc w:val="center"/>
              <w:rPr>
                <w:rFonts w:ascii="Aptos Display" w:eastAsia="Aptos Display" w:hAnsi="Aptos Display" w:cs="Aptos Display"/>
                <w:b/>
                <w:color w:val="0F4761" w:themeColor="accent1" w:themeShade="BF"/>
                <w:sz w:val="20"/>
                <w:szCs w:val="20"/>
              </w:rPr>
            </w:pPr>
            <w:r w:rsidRPr="1E59B77F">
              <w:rPr>
                <w:rFonts w:ascii="Aptos Display" w:eastAsia="Aptos Display" w:hAnsi="Aptos Display" w:cs="Aptos Display"/>
                <w:b/>
                <w:color w:val="0F4761" w:themeColor="accent1" w:themeShade="BF"/>
                <w:sz w:val="22"/>
                <w:szCs w:val="22"/>
              </w:rPr>
              <w:t>X</w:t>
            </w:r>
          </w:p>
        </w:tc>
        <w:tc>
          <w:tcPr>
            <w:tcW w:w="2205" w:type="dxa"/>
          </w:tcPr>
          <w:p w14:paraId="5B19CCD2" w14:textId="77777777" w:rsidR="0050287A" w:rsidRDefault="0050287A" w:rsidP="006B201F">
            <w:pPr>
              <w:rPr>
                <w:sz w:val="20"/>
                <w:szCs w:val="20"/>
              </w:rPr>
            </w:pPr>
            <w:r w:rsidRPr="1E59B77F">
              <w:rPr>
                <w:sz w:val="22"/>
                <w:szCs w:val="22"/>
              </w:rPr>
              <w:t>Shovel-Readiness</w:t>
            </w:r>
          </w:p>
        </w:tc>
      </w:tr>
    </w:tbl>
    <w:p w14:paraId="60BCB7EB" w14:textId="32C3F6B2" w:rsidR="00DB0A1B" w:rsidRPr="00100EEB" w:rsidRDefault="00DB0A1B" w:rsidP="1E59B77F">
      <w:pPr>
        <w:rPr>
          <w:rStyle w:val="normaltextrun"/>
          <w:rFonts w:ascii="Aptos Display" w:eastAsiaTheme="majorEastAsia" w:hAnsi="Aptos Display" w:cs="Segoe UI"/>
          <w:b/>
          <w:bCs/>
          <w:color w:val="1F497D"/>
          <w:sz w:val="32"/>
          <w:szCs w:val="32"/>
        </w:rPr>
      </w:pPr>
    </w:p>
    <w:p w14:paraId="3C480046" w14:textId="26AA2776" w:rsidR="00DB0A1B" w:rsidRPr="00100EEB" w:rsidRDefault="00DB0A1B" w:rsidP="00DB0A1B">
      <w:pPr>
        <w:rPr>
          <w:rStyle w:val="normaltextrun"/>
          <w:rFonts w:ascii="Aptos Display" w:eastAsiaTheme="majorEastAsia" w:hAnsi="Aptos Display" w:cs="Segoe UI"/>
          <w:b/>
          <w:bCs/>
          <w:color w:val="1F497D"/>
          <w:sz w:val="32"/>
          <w:szCs w:val="32"/>
        </w:rPr>
      </w:pPr>
      <w:r w:rsidRPr="00100EEB">
        <w:rPr>
          <w:rStyle w:val="normaltextrun"/>
          <w:rFonts w:ascii="Aptos Display" w:eastAsiaTheme="majorEastAsia" w:hAnsi="Aptos Display" w:cs="Segoe UI"/>
          <w:b/>
          <w:bCs/>
          <w:color w:val="1F497D"/>
          <w:sz w:val="32"/>
          <w:szCs w:val="32"/>
        </w:rPr>
        <w:t>Requirements for Supporting Documents</w:t>
      </w:r>
      <w:r w:rsidR="00100EEB" w:rsidRPr="00100EEB">
        <w:rPr>
          <w:rStyle w:val="normaltextrun"/>
          <w:rFonts w:ascii="Aptos Display" w:eastAsiaTheme="majorEastAsia" w:hAnsi="Aptos Display" w:cs="Segoe UI"/>
          <w:b/>
          <w:bCs/>
          <w:color w:val="1F497D"/>
          <w:sz w:val="32"/>
          <w:szCs w:val="32"/>
        </w:rPr>
        <w:t xml:space="preserve"> and Deliverables</w:t>
      </w:r>
    </w:p>
    <w:p w14:paraId="35B3461E" w14:textId="02F7C16D" w:rsidR="00E60176" w:rsidRDefault="00850D6F" w:rsidP="00E60176">
      <w:pPr>
        <w:rPr>
          <w:rStyle w:val="normaltextrun"/>
          <w:rFonts w:ascii="Aptos Display" w:eastAsia="Times New Roman" w:hAnsi="Aptos Display" w:cs="Segoe UI"/>
          <w:b/>
          <w:bCs/>
          <w:lang w:eastAsia="en-US"/>
        </w:rPr>
      </w:pPr>
      <w:r w:rsidRPr="002476F8">
        <w:rPr>
          <w:rStyle w:val="normaltextrun"/>
          <w:rFonts w:ascii="Aptos Display" w:eastAsia="Times New Roman" w:hAnsi="Aptos Display" w:cs="Segoe UI"/>
          <w:b/>
          <w:bCs/>
        </w:rPr>
        <w:t>Notarized affidavit</w:t>
      </w:r>
      <w:r>
        <w:rPr>
          <w:rStyle w:val="normaltextrun"/>
          <w:rFonts w:ascii="Aptos Display" w:eastAsia="Times New Roman" w:hAnsi="Aptos Display" w:cs="Segoe UI"/>
          <w:b/>
          <w:bCs/>
        </w:rPr>
        <w:t>s</w:t>
      </w:r>
      <w:r w:rsidRPr="002476F8">
        <w:rPr>
          <w:rStyle w:val="normaltextrun"/>
          <w:rFonts w:ascii="Aptos Display" w:eastAsia="Times New Roman" w:hAnsi="Aptos Display" w:cs="Segoe UI"/>
          <w:b/>
          <w:bCs/>
        </w:rPr>
        <w:t xml:space="preserve"> </w:t>
      </w:r>
      <w:r w:rsidRPr="00646DB3">
        <w:rPr>
          <w:rStyle w:val="normaltextrun"/>
          <w:rFonts w:ascii="Aptos Display" w:eastAsia="Times New Roman" w:hAnsi="Aptos Display" w:cs="Segoe UI"/>
        </w:rPr>
        <w:t xml:space="preserve">certifying </w:t>
      </w:r>
      <w:r>
        <w:rPr>
          <w:rStyle w:val="normaltextrun"/>
          <w:rFonts w:ascii="Aptos Display" w:eastAsia="Times New Roman" w:hAnsi="Aptos Display" w:cs="Segoe UI"/>
        </w:rPr>
        <w:t xml:space="preserve">good standing on property </w:t>
      </w:r>
      <w:r w:rsidRPr="00646DB3">
        <w:rPr>
          <w:rStyle w:val="normaltextrun"/>
          <w:rFonts w:ascii="Aptos Display" w:eastAsia="Times New Roman" w:hAnsi="Aptos Display" w:cs="Segoe UI"/>
        </w:rPr>
        <w:t xml:space="preserve">taxes, properties don’t have outstanding </w:t>
      </w:r>
      <w:proofErr w:type="gramStart"/>
      <w:r w:rsidRPr="00646DB3">
        <w:rPr>
          <w:rStyle w:val="normaltextrun"/>
          <w:rFonts w:ascii="Aptos Display" w:eastAsia="Times New Roman" w:hAnsi="Aptos Display" w:cs="Segoe UI"/>
        </w:rPr>
        <w:t>liens</w:t>
      </w:r>
      <w:proofErr w:type="gramEnd"/>
      <w:r w:rsidRPr="00646DB3">
        <w:rPr>
          <w:rStyle w:val="normaltextrun"/>
          <w:rFonts w:ascii="Aptos Display" w:eastAsia="Times New Roman" w:hAnsi="Aptos Display" w:cs="Segoe UI"/>
        </w:rPr>
        <w:t xml:space="preserve">, and sponsor and </w:t>
      </w:r>
      <w:proofErr w:type="gramStart"/>
      <w:r w:rsidRPr="00646DB3">
        <w:rPr>
          <w:rStyle w:val="normaltextrun"/>
          <w:rFonts w:ascii="Aptos Display" w:eastAsia="Times New Roman" w:hAnsi="Aptos Display" w:cs="Segoe UI"/>
        </w:rPr>
        <w:t>principle</w:t>
      </w:r>
      <w:proofErr w:type="gramEnd"/>
      <w:r>
        <w:rPr>
          <w:rStyle w:val="normaltextrun"/>
          <w:rFonts w:ascii="Aptos Display" w:eastAsia="Times New Roman" w:hAnsi="Aptos Display" w:cs="Segoe UI"/>
        </w:rPr>
        <w:t xml:space="preserve"> </w:t>
      </w:r>
      <w:r w:rsidRPr="00646DB3">
        <w:rPr>
          <w:rStyle w:val="normaltextrun"/>
          <w:rFonts w:ascii="Aptos Display" w:eastAsia="Times New Roman" w:hAnsi="Aptos Display" w:cs="Segoe UI"/>
        </w:rPr>
        <w:t>participants are not in default on any existing mortgage financing.</w:t>
      </w:r>
    </w:p>
    <w:p w14:paraId="76E5C9A4" w14:textId="68759A5A" w:rsidR="00427C95" w:rsidRDefault="00427C95" w:rsidP="00E60176">
      <w:pPr>
        <w:rPr>
          <w:rStyle w:val="normaltextrun"/>
          <w:rFonts w:ascii="Aptos Display" w:eastAsia="Times New Roman" w:hAnsi="Aptos Display" w:cs="Segoe UI"/>
          <w:b/>
          <w:bCs/>
          <w:lang w:eastAsia="en-US"/>
        </w:rPr>
      </w:pPr>
      <w:r w:rsidRPr="002476F8">
        <w:rPr>
          <w:rStyle w:val="normaltextrun"/>
          <w:rFonts w:eastAsia="Times New Roman" w:cs="Segoe UI"/>
          <w:b/>
          <w:bCs/>
        </w:rPr>
        <w:t>Financial Statements</w:t>
      </w:r>
      <w:r w:rsidRPr="002476F8">
        <w:rPr>
          <w:rStyle w:val="normaltextrun"/>
          <w:rFonts w:ascii="Aptos Display" w:eastAsia="Times New Roman" w:hAnsi="Aptos Display" w:cs="Segoe UI"/>
        </w:rPr>
        <w:t> dated within the preceding twelve (12) months for all affiliated entities.</w:t>
      </w:r>
      <w:r w:rsidRPr="002476F8">
        <w:rPr>
          <w:rStyle w:val="normaltextrun"/>
          <w:rFonts w:eastAsia="Times New Roman" w:cs="Segoe UI"/>
        </w:rPr>
        <w:t> </w:t>
      </w:r>
      <w:r w:rsidRPr="002476F8">
        <w:rPr>
          <w:rStyle w:val="normaltextrun"/>
          <w:rFonts w:ascii="Aptos Display" w:eastAsia="Times New Roman" w:hAnsi="Aptos Display" w:cs="Segoe UI"/>
        </w:rPr>
        <w:t>Applicants must disclose all Affiliated Entities and provide </w:t>
      </w:r>
      <w:r w:rsidRPr="002476F8">
        <w:rPr>
          <w:rStyle w:val="normaltextrun"/>
          <w:rFonts w:eastAsia="Times New Roman" w:cs="Segoe UI"/>
        </w:rPr>
        <w:t>financial statements</w:t>
      </w:r>
      <w:r w:rsidRPr="002476F8">
        <w:rPr>
          <w:rStyle w:val="normaltextrun"/>
          <w:rFonts w:ascii="Aptos Display" w:eastAsia="Times New Roman" w:hAnsi="Aptos Display" w:cs="Segoe UI"/>
        </w:rPr>
        <w:t> sufficient for FNO to verify aggregate net worth and portfolio size under subsections (a) and (b)</w:t>
      </w:r>
    </w:p>
    <w:p w14:paraId="43B13D56" w14:textId="14F0852A" w:rsidR="0044487F" w:rsidRDefault="0044487F" w:rsidP="00863A18">
      <w:pPr>
        <w:spacing w:after="0" w:line="240" w:lineRule="auto"/>
        <w:rPr>
          <w:rStyle w:val="normaltextrun"/>
          <w:rFonts w:ascii="Aptos Display" w:eastAsia="Times New Roman" w:hAnsi="Aptos Display" w:cs="Segoe UI"/>
        </w:rPr>
      </w:pPr>
      <w:r w:rsidRPr="00CC708D">
        <w:rPr>
          <w:rStyle w:val="normaltextrun"/>
          <w:rFonts w:ascii="Aptos Display" w:eastAsia="Times New Roman" w:hAnsi="Aptos Display" w:cs="Segoe UI"/>
          <w:b/>
          <w:bCs/>
        </w:rPr>
        <w:t>References</w:t>
      </w:r>
      <w:r>
        <w:rPr>
          <w:rStyle w:val="normaltextrun"/>
          <w:rFonts w:ascii="Aptos Display" w:eastAsia="Times New Roman" w:hAnsi="Aptos Display" w:cs="Segoe UI"/>
        </w:rPr>
        <w:t xml:space="preserve"> </w:t>
      </w:r>
      <w:r>
        <w:rPr>
          <w:rStyle w:val="normaltextrun"/>
          <w:rFonts w:ascii="Aptos Display" w:eastAsia="Times New Roman" w:hAnsi="Aptos Display" w:cs="Segoe UI"/>
          <w:b/>
          <w:bCs/>
        </w:rPr>
        <w:t>and contact information</w:t>
      </w:r>
      <w:r w:rsidRPr="00646DB3">
        <w:rPr>
          <w:rStyle w:val="normaltextrun"/>
          <w:rFonts w:ascii="Aptos Display" w:eastAsia="Times New Roman" w:hAnsi="Aptos Display" w:cs="Segoe UI"/>
        </w:rPr>
        <w:t xml:space="preserve"> f</w:t>
      </w:r>
      <w:r>
        <w:rPr>
          <w:rStyle w:val="normaltextrun"/>
          <w:rFonts w:ascii="Aptos Display" w:eastAsia="Times New Roman" w:hAnsi="Aptos Display" w:cs="Segoe UI"/>
        </w:rPr>
        <w:t>or</w:t>
      </w:r>
      <w:r w:rsidRPr="00646DB3">
        <w:rPr>
          <w:rStyle w:val="normaltextrun"/>
          <w:rFonts w:ascii="Aptos Display" w:eastAsia="Times New Roman" w:hAnsi="Aptos Display" w:cs="Segoe UI"/>
        </w:rPr>
        <w:t xml:space="preserve"> </w:t>
      </w:r>
      <w:r>
        <w:rPr>
          <w:rStyle w:val="normaltextrun"/>
          <w:rFonts w:ascii="Aptos Display" w:eastAsia="Times New Roman" w:hAnsi="Aptos Display" w:cs="Segoe UI"/>
        </w:rPr>
        <w:t xml:space="preserve">no more than 3 individuals. </w:t>
      </w:r>
    </w:p>
    <w:p w14:paraId="018AD7C6" w14:textId="77777777" w:rsidR="0044487F" w:rsidRDefault="0044487F" w:rsidP="00863A18">
      <w:pPr>
        <w:pStyle w:val="ListParagraph"/>
        <w:numPr>
          <w:ilvl w:val="0"/>
          <w:numId w:val="37"/>
        </w:numPr>
        <w:spacing w:after="0" w:line="240" w:lineRule="auto"/>
        <w:rPr>
          <w:rStyle w:val="normaltextrun"/>
          <w:rFonts w:ascii="Aptos Display" w:eastAsia="Times New Roman" w:hAnsi="Aptos Display" w:cs="Segoe UI"/>
        </w:rPr>
      </w:pPr>
      <w:r w:rsidRPr="0044487F">
        <w:rPr>
          <w:rStyle w:val="normaltextrun"/>
          <w:rFonts w:ascii="Aptos Display" w:eastAsia="Times New Roman" w:hAnsi="Aptos Display" w:cs="Segoe UI"/>
          <w:b/>
          <w:bCs/>
        </w:rPr>
        <w:t xml:space="preserve">May </w:t>
      </w:r>
      <w:proofErr w:type="gramStart"/>
      <w:r w:rsidRPr="0044487F">
        <w:rPr>
          <w:rStyle w:val="normaltextrun"/>
          <w:rFonts w:ascii="Aptos Display" w:eastAsia="Times New Roman" w:hAnsi="Aptos Display" w:cs="Segoe UI"/>
          <w:b/>
          <w:bCs/>
        </w:rPr>
        <w:t>include:</w:t>
      </w:r>
      <w:proofErr w:type="gramEnd"/>
      <w:r w:rsidRPr="0044487F">
        <w:rPr>
          <w:rStyle w:val="normaltextrun"/>
          <w:rFonts w:ascii="Aptos Display" w:eastAsia="Times New Roman" w:hAnsi="Aptos Display" w:cs="Segoe UI"/>
          <w:b/>
          <w:bCs/>
        </w:rPr>
        <w:t xml:space="preserve"> </w:t>
      </w:r>
      <w:r>
        <w:rPr>
          <w:rStyle w:val="normaltextrun"/>
          <w:rFonts w:ascii="Aptos Display" w:eastAsia="Times New Roman" w:hAnsi="Aptos Display" w:cs="Segoe UI"/>
        </w:rPr>
        <w:t>P</w:t>
      </w:r>
      <w:r w:rsidRPr="00CC708D">
        <w:rPr>
          <w:rStyle w:val="normaltextrun"/>
          <w:rFonts w:ascii="Aptos Display" w:eastAsia="Times New Roman" w:hAnsi="Aptos Display" w:cs="Segoe UI"/>
        </w:rPr>
        <w:t>rior supervisors in relevant prior roles</w:t>
      </w:r>
      <w:r>
        <w:rPr>
          <w:rStyle w:val="normaltextrun"/>
          <w:rFonts w:ascii="Aptos Display" w:eastAsia="Times New Roman" w:hAnsi="Aptos Display" w:cs="Segoe UI"/>
        </w:rPr>
        <w:t>, prior beneficiaries of housing services (cannot be a tenant currently)</w:t>
      </w:r>
      <w:r w:rsidRPr="00CC708D">
        <w:rPr>
          <w:rStyle w:val="normaltextrun"/>
          <w:rFonts w:ascii="Aptos Display" w:eastAsia="Times New Roman" w:hAnsi="Aptos Display" w:cs="Segoe UI"/>
        </w:rPr>
        <w:t xml:space="preserve"> or other prior funding partners.</w:t>
      </w:r>
    </w:p>
    <w:p w14:paraId="7C76CC0E" w14:textId="03B1E30D" w:rsidR="0044487F" w:rsidRPr="0044487F" w:rsidRDefault="0044487F" w:rsidP="6AFA9309">
      <w:pPr>
        <w:pStyle w:val="ListParagraph"/>
        <w:numPr>
          <w:ilvl w:val="0"/>
          <w:numId w:val="37"/>
        </w:numPr>
        <w:spacing w:after="0"/>
        <w:rPr>
          <w:rStyle w:val="normaltextrun"/>
          <w:rFonts w:ascii="Aptos Display" w:eastAsia="Times New Roman" w:hAnsi="Aptos Display" w:cs="Segoe UI"/>
        </w:rPr>
      </w:pPr>
      <w:r w:rsidRPr="00CC708D">
        <w:rPr>
          <w:rStyle w:val="normaltextrun"/>
          <w:rFonts w:ascii="Aptos Display" w:eastAsia="Times New Roman" w:hAnsi="Aptos Display" w:cs="Segoe UI"/>
        </w:rPr>
        <w:t xml:space="preserve">References will not be considered from family members, individuals currently applying for housing services, current tenants, subordinates, or partners with an active financial interest in applicant’s portfolio </w:t>
      </w:r>
    </w:p>
    <w:p w14:paraId="149BAA79" w14:textId="3E015DB6" w:rsidR="6AFA9309" w:rsidRDefault="6AFA9309" w:rsidP="6AFA9309">
      <w:pPr>
        <w:spacing w:after="0" w:line="278" w:lineRule="auto"/>
        <w:rPr>
          <w:rStyle w:val="normaltextrun"/>
          <w:rFonts w:ascii="Aptos Display" w:eastAsia="Times New Roman" w:hAnsi="Aptos Display" w:cs="Segoe UI"/>
          <w:b/>
          <w:bCs/>
          <w:lang w:eastAsia="en-US"/>
        </w:rPr>
      </w:pPr>
    </w:p>
    <w:p w14:paraId="095F6BED" w14:textId="77777777" w:rsidR="00863A18" w:rsidRDefault="00E8004A" w:rsidP="00863A18">
      <w:pPr>
        <w:spacing w:after="0" w:line="278" w:lineRule="auto"/>
        <w:rPr>
          <w:rStyle w:val="normaltextrun"/>
          <w:rFonts w:ascii="Aptos Display" w:eastAsia="Times New Roman" w:hAnsi="Aptos Display" w:cs="Segoe UI"/>
          <w:b/>
          <w:bCs/>
          <w:lang w:eastAsia="en-US"/>
        </w:rPr>
      </w:pPr>
      <w:r w:rsidRPr="00E60176">
        <w:rPr>
          <w:rStyle w:val="normaltextrun"/>
          <w:rFonts w:ascii="Aptos Display" w:eastAsia="Times New Roman" w:hAnsi="Aptos Display" w:cs="Segoe UI"/>
          <w:b/>
          <w:bCs/>
          <w:lang w:eastAsia="en-US"/>
        </w:rPr>
        <w:t>Portfolio Summary</w:t>
      </w:r>
    </w:p>
    <w:p w14:paraId="3D256F6D" w14:textId="30F385C4" w:rsidR="0059100D" w:rsidRPr="00863A18" w:rsidRDefault="0059100D" w:rsidP="00863A18">
      <w:pPr>
        <w:pStyle w:val="ListParagraph"/>
        <w:numPr>
          <w:ilvl w:val="0"/>
          <w:numId w:val="38"/>
        </w:numPr>
        <w:spacing w:after="0" w:line="278" w:lineRule="auto"/>
        <w:rPr>
          <w:rStyle w:val="normaltextrun"/>
          <w:rFonts w:ascii="Aptos Display" w:eastAsia="Times New Roman" w:hAnsi="Aptos Display" w:cs="Segoe UI"/>
          <w:b/>
          <w:bCs/>
          <w:lang w:eastAsia="en-US"/>
        </w:rPr>
      </w:pPr>
      <w:r w:rsidRPr="00863A18">
        <w:rPr>
          <w:rStyle w:val="normaltextrun"/>
          <w:rFonts w:ascii="Aptos Display" w:eastAsia="Times New Roman" w:hAnsi="Aptos Display" w:cs="Segoe UI"/>
          <w:lang w:eastAsia="en-US"/>
        </w:rPr>
        <w:t>Please provide a summary of all projects completed</w:t>
      </w:r>
      <w:r w:rsidR="00041C15" w:rsidRPr="00863A18">
        <w:rPr>
          <w:rStyle w:val="normaltextrun"/>
          <w:rFonts w:ascii="Aptos Display" w:eastAsia="Times New Roman" w:hAnsi="Aptos Display" w:cs="Segoe UI"/>
          <w:lang w:eastAsia="en-US"/>
        </w:rPr>
        <w:t xml:space="preserve">, including: </w:t>
      </w:r>
    </w:p>
    <w:p w14:paraId="450C4B79" w14:textId="77777777" w:rsidR="00863A18" w:rsidRDefault="00863A18" w:rsidP="00E60176">
      <w:pPr>
        <w:pStyle w:val="ListParagraph"/>
        <w:numPr>
          <w:ilvl w:val="1"/>
          <w:numId w:val="11"/>
        </w:numPr>
        <w:rPr>
          <w:rStyle w:val="normaltextrun"/>
          <w:rFonts w:ascii="Aptos Display" w:eastAsia="Times New Roman" w:hAnsi="Aptos Display" w:cs="Segoe UI"/>
          <w:lang w:eastAsia="en-US"/>
        </w:rPr>
      </w:pPr>
      <w:r>
        <w:rPr>
          <w:rStyle w:val="normaltextrun"/>
          <w:rFonts w:ascii="Aptos Display" w:eastAsia="Times New Roman" w:hAnsi="Aptos Display" w:cs="Segoe UI"/>
          <w:lang w:eastAsia="en-US"/>
        </w:rPr>
        <w:t xml:space="preserve">Total number of projects developed </w:t>
      </w:r>
    </w:p>
    <w:p w14:paraId="240A4C29" w14:textId="24434DCC" w:rsidR="00041C15" w:rsidRPr="005C4936" w:rsidRDefault="000801CF"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Year</w:t>
      </w:r>
      <w:r w:rsidR="00863A18">
        <w:rPr>
          <w:rStyle w:val="normaltextrun"/>
          <w:rFonts w:ascii="Aptos Display" w:eastAsia="Times New Roman" w:hAnsi="Aptos Display" w:cs="Segoe UI"/>
          <w:lang w:eastAsia="en-US"/>
        </w:rPr>
        <w:t>s active</w:t>
      </w:r>
      <w:r w:rsidRPr="005C4936">
        <w:rPr>
          <w:rStyle w:val="normaltextrun"/>
          <w:rFonts w:ascii="Aptos Display" w:eastAsia="Times New Roman" w:hAnsi="Aptos Display" w:cs="Segoe UI"/>
          <w:lang w:eastAsia="en-US"/>
        </w:rPr>
        <w:t xml:space="preserve">  </w:t>
      </w:r>
    </w:p>
    <w:p w14:paraId="207AD83B" w14:textId="35473498" w:rsidR="000801CF" w:rsidRPr="005C4936" w:rsidRDefault="000801CF"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 xml:space="preserve">Type of project (single family for sale, multifamily rental, etc.) </w:t>
      </w:r>
    </w:p>
    <w:p w14:paraId="0BF2736A" w14:textId="71FFD4A8" w:rsidR="003B26AC" w:rsidRPr="005C4936" w:rsidRDefault="0059100D" w:rsidP="00E60176">
      <w:pPr>
        <w:pStyle w:val="ListParagraph"/>
        <w:numPr>
          <w:ilvl w:val="0"/>
          <w:numId w:val="11"/>
        </w:numPr>
        <w:rPr>
          <w:rStyle w:val="normaltextrun"/>
          <w:rFonts w:ascii="Aptos Display" w:eastAsia="Times New Roman" w:hAnsi="Aptos Display" w:cs="Segoe UI"/>
          <w:lang w:eastAsia="en-US"/>
        </w:rPr>
      </w:pPr>
      <w:r w:rsidRPr="007C5D01">
        <w:rPr>
          <w:rStyle w:val="normaltextrun"/>
          <w:rFonts w:ascii="Aptos Display" w:eastAsia="Times New Roman" w:hAnsi="Aptos Display" w:cs="Segoe UI"/>
          <w:b/>
          <w:bCs/>
          <w:lang w:eastAsia="en-US"/>
        </w:rPr>
        <w:t>Provide detailed information for a minimum of two</w:t>
      </w:r>
      <w:r w:rsidR="00902CF6">
        <w:rPr>
          <w:rStyle w:val="normaltextrun"/>
          <w:rFonts w:ascii="Aptos Display" w:eastAsia="Times New Roman" w:hAnsi="Aptos Display" w:cs="Segoe UI"/>
          <w:b/>
          <w:bCs/>
          <w:lang w:eastAsia="en-US"/>
        </w:rPr>
        <w:t xml:space="preserve"> and </w:t>
      </w:r>
      <w:proofErr w:type="gramStart"/>
      <w:r w:rsidR="00902CF6">
        <w:rPr>
          <w:rStyle w:val="normaltextrun"/>
          <w:rFonts w:ascii="Aptos Display" w:eastAsia="Times New Roman" w:hAnsi="Aptos Display" w:cs="Segoe UI"/>
          <w:b/>
          <w:bCs/>
          <w:lang w:eastAsia="en-US"/>
        </w:rPr>
        <w:t>maximum of</w:t>
      </w:r>
      <w:proofErr w:type="gramEnd"/>
      <w:r w:rsidR="00902CF6">
        <w:rPr>
          <w:rStyle w:val="normaltextrun"/>
          <w:rFonts w:ascii="Aptos Display" w:eastAsia="Times New Roman" w:hAnsi="Aptos Display" w:cs="Segoe UI"/>
          <w:b/>
          <w:bCs/>
          <w:lang w:eastAsia="en-US"/>
        </w:rPr>
        <w:t xml:space="preserve"> ten properties,</w:t>
      </w:r>
      <w:r w:rsidRPr="005C4936">
        <w:rPr>
          <w:rStyle w:val="normaltextrun"/>
          <w:rFonts w:ascii="Aptos Display" w:eastAsia="Times New Roman" w:hAnsi="Aptos Display" w:cs="Segoe UI"/>
          <w:lang w:eastAsia="en-US"/>
        </w:rPr>
        <w:t xml:space="preserve"> </w:t>
      </w:r>
      <w:r w:rsidR="00902CF6">
        <w:rPr>
          <w:rStyle w:val="normaltextrun"/>
          <w:rFonts w:ascii="Aptos Display" w:eastAsia="Times New Roman" w:hAnsi="Aptos Display" w:cs="Segoe UI"/>
          <w:lang w:eastAsia="en-US"/>
        </w:rPr>
        <w:t>including</w:t>
      </w:r>
      <w:r w:rsidRPr="005C4936">
        <w:rPr>
          <w:rStyle w:val="normaltextrun"/>
          <w:rFonts w:ascii="Aptos Display" w:eastAsia="Times New Roman" w:hAnsi="Aptos Display" w:cs="Segoe UI"/>
          <w:lang w:eastAsia="en-US"/>
        </w:rPr>
        <w:t>:</w:t>
      </w:r>
      <w:r w:rsidR="007F1952" w:rsidRPr="005C4936">
        <w:rPr>
          <w:rStyle w:val="normaltextrun"/>
          <w:rFonts w:ascii="Aptos Display" w:eastAsia="Times New Roman" w:hAnsi="Aptos Display" w:cs="Segoe UI"/>
          <w:lang w:eastAsia="en-US"/>
        </w:rPr>
        <w:t xml:space="preserve"> </w:t>
      </w:r>
    </w:p>
    <w:p w14:paraId="0A864C21" w14:textId="5F6664EA" w:rsidR="0059100D" w:rsidRPr="005C4936" w:rsidRDefault="0059100D"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 xml:space="preserve">Photos of property dated in the </w:t>
      </w:r>
      <w:r w:rsidR="005F307C" w:rsidRPr="005C4936">
        <w:rPr>
          <w:rStyle w:val="normaltextrun"/>
          <w:rFonts w:ascii="Aptos Display" w:eastAsia="Times New Roman" w:hAnsi="Aptos Display" w:cs="Segoe UI"/>
          <w:lang w:eastAsia="en-US"/>
        </w:rPr>
        <w:t xml:space="preserve">6 months </w:t>
      </w:r>
    </w:p>
    <w:p w14:paraId="5C82363E" w14:textId="0B06B61D" w:rsidR="00EE705F" w:rsidRPr="005C4936" w:rsidRDefault="00EE705F"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lastRenderedPageBreak/>
        <w:t xml:space="preserve">Type of project (single family for sale, multifamily rental, etc.) </w:t>
      </w:r>
    </w:p>
    <w:p w14:paraId="320BC8EC" w14:textId="2E90CD4E" w:rsidR="00121460" w:rsidRPr="005C4936" w:rsidRDefault="00EC78F2"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If property i</w:t>
      </w:r>
      <w:r w:rsidR="00121460" w:rsidRPr="005C4936">
        <w:rPr>
          <w:rStyle w:val="normaltextrun"/>
          <w:rFonts w:ascii="Aptos Display" w:eastAsia="Times New Roman" w:hAnsi="Aptos Display" w:cs="Segoe UI"/>
          <w:lang w:eastAsia="en-US"/>
        </w:rPr>
        <w:t>s rent</w:t>
      </w:r>
      <w:r w:rsidR="00902CF6">
        <w:rPr>
          <w:rStyle w:val="normaltextrun"/>
          <w:rFonts w:ascii="Aptos Display" w:eastAsia="Times New Roman" w:hAnsi="Aptos Display" w:cs="Segoe UI"/>
          <w:lang w:eastAsia="en-US"/>
        </w:rPr>
        <w:t>-</w:t>
      </w:r>
      <w:r w:rsidR="00121460" w:rsidRPr="005C4936">
        <w:rPr>
          <w:rStyle w:val="normaltextrun"/>
          <w:rFonts w:ascii="Aptos Display" w:eastAsia="Times New Roman" w:hAnsi="Aptos Display" w:cs="Segoe UI"/>
          <w:lang w:eastAsia="en-US"/>
        </w:rPr>
        <w:t xml:space="preserve"> and/or income</w:t>
      </w:r>
      <w:r w:rsidR="00902CF6">
        <w:rPr>
          <w:rStyle w:val="normaltextrun"/>
          <w:rFonts w:ascii="Aptos Display" w:eastAsia="Times New Roman" w:hAnsi="Aptos Display" w:cs="Segoe UI"/>
          <w:lang w:eastAsia="en-US"/>
        </w:rPr>
        <w:t>-</w:t>
      </w:r>
      <w:r w:rsidR="00121460" w:rsidRPr="005C4936">
        <w:rPr>
          <w:rStyle w:val="normaltextrun"/>
          <w:rFonts w:ascii="Aptos Display" w:eastAsia="Times New Roman" w:hAnsi="Aptos Display" w:cs="Segoe UI"/>
          <w:lang w:eastAsia="en-US"/>
        </w:rPr>
        <w:t xml:space="preserve"> restricted</w:t>
      </w:r>
      <w:r w:rsidRPr="005C4936">
        <w:rPr>
          <w:rStyle w:val="normaltextrun"/>
          <w:rFonts w:ascii="Aptos Display" w:eastAsia="Times New Roman" w:hAnsi="Aptos Display" w:cs="Segoe UI"/>
          <w:lang w:eastAsia="en-US"/>
        </w:rPr>
        <w:t>, specify level of affordability committed</w:t>
      </w:r>
    </w:p>
    <w:p w14:paraId="13CF3493" w14:textId="3AAF2BAC" w:rsidR="00041C15" w:rsidRPr="005C4936" w:rsidRDefault="00041C15"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Provide list of financing used</w:t>
      </w:r>
      <w:r w:rsidR="00EE705F" w:rsidRPr="005C4936">
        <w:rPr>
          <w:rStyle w:val="normaltextrun"/>
          <w:rFonts w:ascii="Aptos Display" w:eastAsia="Times New Roman" w:hAnsi="Aptos Display" w:cs="Segoe UI"/>
          <w:lang w:eastAsia="en-US"/>
        </w:rPr>
        <w:t xml:space="preserve">, naming specific sources of subsidy </w:t>
      </w:r>
    </w:p>
    <w:p w14:paraId="21426FCF" w14:textId="3F260E9F" w:rsidR="003B26AC" w:rsidRPr="005C4936" w:rsidRDefault="003B26AC" w:rsidP="00E60176">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Sales date and sales price of property</w:t>
      </w:r>
      <w:r w:rsidR="007F1952" w:rsidRPr="005C4936">
        <w:rPr>
          <w:rStyle w:val="normaltextrun"/>
          <w:rFonts w:ascii="Aptos Display" w:eastAsia="Times New Roman" w:hAnsi="Aptos Display" w:cs="Segoe UI"/>
          <w:lang w:eastAsia="en-US"/>
        </w:rPr>
        <w:t xml:space="preserve"> </w:t>
      </w:r>
      <w:r w:rsidR="00290565" w:rsidRPr="005C4936">
        <w:rPr>
          <w:rStyle w:val="normaltextrun"/>
          <w:rFonts w:ascii="Aptos Display" w:eastAsia="Times New Roman" w:hAnsi="Aptos Display" w:cs="Segoe UI"/>
          <w:lang w:eastAsia="en-US"/>
        </w:rPr>
        <w:t xml:space="preserve">and/or </w:t>
      </w:r>
    </w:p>
    <w:p w14:paraId="06B188D9" w14:textId="15B6CDCF" w:rsidR="0034505C" w:rsidRPr="00333815" w:rsidRDefault="003B26AC" w:rsidP="00333815">
      <w:pPr>
        <w:pStyle w:val="ListParagraph"/>
        <w:numPr>
          <w:ilvl w:val="1"/>
          <w:numId w:val="11"/>
        </w:numPr>
        <w:rPr>
          <w:rStyle w:val="normaltextrun"/>
          <w:rFonts w:ascii="Aptos Display" w:eastAsia="Times New Roman" w:hAnsi="Aptos Display" w:cs="Segoe UI"/>
          <w:lang w:eastAsia="en-US"/>
        </w:rPr>
      </w:pPr>
      <w:r w:rsidRPr="005C4936">
        <w:rPr>
          <w:rStyle w:val="normaltextrun"/>
          <w:rFonts w:ascii="Aptos Display" w:eastAsia="Times New Roman" w:hAnsi="Aptos Display" w:cs="Segoe UI"/>
          <w:lang w:eastAsia="en-US"/>
        </w:rPr>
        <w:t>Current owner</w:t>
      </w:r>
      <w:r w:rsidR="005F307C" w:rsidRPr="005C4936">
        <w:rPr>
          <w:rStyle w:val="normaltextrun"/>
          <w:rFonts w:ascii="Aptos Display" w:eastAsia="Times New Roman" w:hAnsi="Aptos Display" w:cs="Segoe UI"/>
          <w:lang w:eastAsia="en-US"/>
        </w:rPr>
        <w:t xml:space="preserve"> </w:t>
      </w:r>
      <w:r w:rsidRPr="005C4936">
        <w:rPr>
          <w:rStyle w:val="normaltextrun"/>
          <w:rFonts w:ascii="Aptos Display" w:eastAsia="Times New Roman" w:hAnsi="Aptos Display" w:cs="Segoe UI"/>
          <w:lang w:eastAsia="en-US"/>
        </w:rPr>
        <w:t xml:space="preserve"> </w:t>
      </w:r>
    </w:p>
    <w:p w14:paraId="2EC5EA45" w14:textId="6C01B709" w:rsidR="00234224" w:rsidRPr="00824EC8" w:rsidRDefault="008A151E" w:rsidP="00D37511">
      <w:pPr>
        <w:rPr>
          <w:rStyle w:val="normaltextrun"/>
          <w:rFonts w:ascii="Aptos Display" w:eastAsia="Times New Roman" w:hAnsi="Aptos Display" w:cs="Segoe UI"/>
          <w:lang w:eastAsia="en-US"/>
        </w:rPr>
      </w:pPr>
      <w:r w:rsidRPr="00D37511">
        <w:rPr>
          <w:rStyle w:val="normaltextrun"/>
          <w:rFonts w:ascii="Aptos Display" w:eastAsia="Times New Roman" w:hAnsi="Aptos Display" w:cs="Segoe UI"/>
          <w:b/>
          <w:bCs/>
          <w:lang w:eastAsia="en-US"/>
        </w:rPr>
        <w:t>Documented Progress</w:t>
      </w:r>
      <w:r w:rsidR="00AB2CB5" w:rsidRPr="00D37511">
        <w:rPr>
          <w:rStyle w:val="normaltextrun"/>
          <w:rFonts w:ascii="Aptos Display" w:eastAsia="Times New Roman" w:hAnsi="Aptos Display" w:cs="Segoe UI"/>
          <w:b/>
          <w:bCs/>
          <w:lang w:eastAsia="en-US"/>
        </w:rPr>
        <w:t xml:space="preserve"> towards obtaining building permits</w:t>
      </w:r>
      <w:r w:rsidR="00824EC8">
        <w:rPr>
          <w:rStyle w:val="normaltextrun"/>
          <w:rFonts w:ascii="Aptos Display" w:eastAsia="Times New Roman" w:hAnsi="Aptos Display" w:cs="Segoe UI"/>
          <w:lang w:eastAsia="en-US"/>
        </w:rPr>
        <w:t xml:space="preserve"> </w:t>
      </w:r>
      <w:r w:rsidR="00AF55D1">
        <w:rPr>
          <w:rStyle w:val="normaltextrun"/>
          <w:rFonts w:ascii="Aptos Display" w:eastAsia="Times New Roman" w:hAnsi="Aptos Display" w:cs="Segoe UI"/>
          <w:lang w:eastAsia="en-US"/>
        </w:rPr>
        <w:t xml:space="preserve">must </w:t>
      </w:r>
      <w:r w:rsidR="00824EC8">
        <w:rPr>
          <w:rStyle w:val="normaltextrun"/>
          <w:rFonts w:ascii="Aptos Display" w:eastAsia="Times New Roman" w:hAnsi="Aptos Display" w:cs="Segoe UI"/>
          <w:lang w:eastAsia="en-US"/>
        </w:rPr>
        <w:t xml:space="preserve">be obtained from the Department of Safety and Permits </w:t>
      </w:r>
      <w:r w:rsidR="00AF55D1">
        <w:rPr>
          <w:rStyle w:val="normaltextrun"/>
          <w:rFonts w:ascii="Aptos Display" w:eastAsia="Times New Roman" w:hAnsi="Aptos Display" w:cs="Segoe UI"/>
          <w:lang w:eastAsia="en-US"/>
        </w:rPr>
        <w:t xml:space="preserve">and show applications for permits have been submitted. FNO may </w:t>
      </w:r>
      <w:r w:rsidR="004E0D76">
        <w:rPr>
          <w:rStyle w:val="normaltextrun"/>
          <w:rFonts w:ascii="Aptos Display" w:eastAsia="Times New Roman" w:hAnsi="Aptos Display" w:cs="Segoe UI"/>
          <w:lang w:eastAsia="en-US"/>
        </w:rPr>
        <w:t xml:space="preserve">verify responses with Safety and Permits staff to determine if this factor has been satisfied. </w:t>
      </w:r>
    </w:p>
    <w:p w14:paraId="5005944E" w14:textId="206C2DD7" w:rsidR="56B593E1" w:rsidRDefault="0703B29C" w:rsidP="34DF4B4A">
      <w:r w:rsidRPr="1231373E">
        <w:rPr>
          <w:rStyle w:val="normaltextrun"/>
          <w:rFonts w:ascii="Aptos Display" w:eastAsia="Times New Roman" w:hAnsi="Aptos Display" w:cs="Segoe UI"/>
          <w:b/>
          <w:bCs/>
          <w:lang w:eastAsia="en-US"/>
        </w:rPr>
        <w:t>Schematic</w:t>
      </w:r>
      <w:r w:rsidR="09AB926D" w:rsidRPr="7C42B49E">
        <w:rPr>
          <w:rStyle w:val="normaltextrun"/>
          <w:rFonts w:ascii="Aptos Display" w:eastAsia="Times New Roman" w:hAnsi="Aptos Display" w:cs="Segoe UI"/>
          <w:b/>
          <w:bCs/>
          <w:lang w:eastAsia="en-US"/>
        </w:rPr>
        <w:t xml:space="preserve"> Architectural Plans, Scope of Work, </w:t>
      </w:r>
      <w:r w:rsidR="2D8E7C4B" w:rsidRPr="48CF282F">
        <w:rPr>
          <w:rStyle w:val="normaltextrun"/>
          <w:rFonts w:ascii="Aptos Display" w:eastAsia="Times New Roman" w:hAnsi="Aptos Display" w:cs="Segoe UI"/>
          <w:b/>
          <w:bCs/>
          <w:lang w:eastAsia="en-US"/>
        </w:rPr>
        <w:t>and/</w:t>
      </w:r>
      <w:r w:rsidR="09AB926D" w:rsidRPr="7C42B49E">
        <w:rPr>
          <w:rStyle w:val="normaltextrun"/>
          <w:rFonts w:ascii="Aptos Display" w:eastAsia="Times New Roman" w:hAnsi="Aptos Display" w:cs="Segoe UI"/>
          <w:b/>
          <w:bCs/>
          <w:lang w:eastAsia="en-US"/>
        </w:rPr>
        <w:t>or Preliminary Schedule of Values</w:t>
      </w:r>
      <w:r w:rsidR="129BEDE0" w:rsidRPr="34DF4B4A">
        <w:rPr>
          <w:rStyle w:val="normaltextrun"/>
          <w:rFonts w:ascii="Aptos Display" w:eastAsia="Times New Roman" w:hAnsi="Aptos Display" w:cs="Segoe UI"/>
          <w:b/>
          <w:bCs/>
          <w:lang w:eastAsia="en-US"/>
        </w:rPr>
        <w:t xml:space="preserve">: </w:t>
      </w:r>
      <w:r w:rsidR="19549CF7" w:rsidRPr="454B76A8">
        <w:rPr>
          <w:rStyle w:val="normaltextrun"/>
          <w:rFonts w:ascii="Aptos Display" w:hAnsi="Aptos Display" w:cs="Segoe UI"/>
        </w:rPr>
        <w:t>Procure and submit basic architectural plans or a scope of work (if a renovation)</w:t>
      </w:r>
      <w:r w:rsidR="1B8D3AD7" w:rsidRPr="454B76A8">
        <w:rPr>
          <w:rStyle w:val="normaltextrun"/>
          <w:rFonts w:ascii="Aptos Display" w:hAnsi="Aptos Display" w:cs="Segoe UI"/>
        </w:rPr>
        <w:t>, or</w:t>
      </w:r>
      <w:r w:rsidR="19549CF7" w:rsidRPr="454B76A8">
        <w:rPr>
          <w:rStyle w:val="normaltextrun"/>
          <w:rFonts w:ascii="Aptos Display" w:hAnsi="Aptos Display" w:cs="Segoe UI"/>
        </w:rPr>
        <w:t xml:space="preserve"> a preliminary schedule of values </w:t>
      </w:r>
      <w:r w:rsidR="53168118" w:rsidRPr="0EB0044A">
        <w:rPr>
          <w:rStyle w:val="normaltextrun"/>
          <w:rFonts w:ascii="Aptos Display" w:hAnsi="Aptos Display" w:cs="Segoe UI"/>
        </w:rPr>
        <w:t xml:space="preserve">for the proposed development type </w:t>
      </w:r>
      <w:r w:rsidR="19549CF7" w:rsidRPr="0EB0044A">
        <w:rPr>
          <w:rStyle w:val="normaltextrun"/>
          <w:rFonts w:ascii="Aptos Display" w:hAnsi="Aptos Display" w:cs="Segoe UI"/>
        </w:rPr>
        <w:t>from</w:t>
      </w:r>
      <w:r w:rsidR="19549CF7" w:rsidRPr="454B76A8">
        <w:rPr>
          <w:rStyle w:val="normaltextrun"/>
          <w:rFonts w:ascii="Aptos Display" w:hAnsi="Aptos Display" w:cs="Segoe UI"/>
        </w:rPr>
        <w:t xml:space="preserve"> a contractor to </w:t>
      </w:r>
      <w:r w:rsidR="2C7A65E1" w:rsidRPr="0EB0044A">
        <w:rPr>
          <w:rStyle w:val="normaltextrun"/>
          <w:rFonts w:ascii="Aptos Display" w:hAnsi="Aptos Display" w:cs="Segoe UI"/>
        </w:rPr>
        <w:t>inform</w:t>
      </w:r>
      <w:r w:rsidR="19549CF7" w:rsidRPr="454B76A8">
        <w:rPr>
          <w:rStyle w:val="normaltextrun"/>
          <w:rFonts w:ascii="Aptos Display" w:hAnsi="Aptos Display" w:cs="Segoe UI"/>
        </w:rPr>
        <w:t xml:space="preserve"> reasonable estimates for the construction budget. </w:t>
      </w:r>
      <w:r w:rsidR="19549CF7" w:rsidRPr="11520D97">
        <w:rPr>
          <w:rStyle w:val="normaltextrun"/>
          <w:rFonts w:ascii="Aptos Display" w:hAnsi="Aptos Display" w:cs="Segoe UI"/>
        </w:rPr>
        <w:t xml:space="preserve">FNO will </w:t>
      </w:r>
      <w:r w:rsidR="68FA0075" w:rsidRPr="11520D97">
        <w:rPr>
          <w:rStyle w:val="normaltextrun"/>
          <w:rFonts w:ascii="Aptos Display" w:hAnsi="Aptos Display" w:cs="Segoe UI"/>
        </w:rPr>
        <w:t xml:space="preserve">accept a combination of any of these documents to satisfy this </w:t>
      </w:r>
      <w:r w:rsidR="68FA0075" w:rsidRPr="23FE0968">
        <w:rPr>
          <w:rStyle w:val="normaltextrun"/>
          <w:rFonts w:ascii="Aptos Display" w:hAnsi="Aptos Display" w:cs="Segoe UI"/>
        </w:rPr>
        <w:t xml:space="preserve">requirement, </w:t>
      </w:r>
      <w:r w:rsidR="203F758B" w:rsidRPr="2EE23D25">
        <w:rPr>
          <w:rStyle w:val="normaltextrun"/>
          <w:rFonts w:ascii="Aptos Display" w:hAnsi="Aptos Display" w:cs="Segoe UI"/>
        </w:rPr>
        <w:t>if</w:t>
      </w:r>
      <w:r w:rsidR="68FA0075" w:rsidRPr="23FE0968">
        <w:rPr>
          <w:rStyle w:val="normaltextrun"/>
          <w:rFonts w:ascii="Aptos Display" w:hAnsi="Aptos Display" w:cs="Segoe UI"/>
        </w:rPr>
        <w:t xml:space="preserve"> </w:t>
      </w:r>
      <w:r w:rsidR="68FA0075" w:rsidRPr="42EA34C0">
        <w:rPr>
          <w:rStyle w:val="normaltextrun"/>
          <w:rFonts w:ascii="Aptos Display" w:hAnsi="Aptos Display" w:cs="Segoe UI"/>
        </w:rPr>
        <w:t xml:space="preserve">the </w:t>
      </w:r>
      <w:r w:rsidR="1D782176" w:rsidRPr="2EE23D25">
        <w:rPr>
          <w:rStyle w:val="normaltextrun"/>
          <w:rFonts w:ascii="Aptos Display" w:hAnsi="Aptos Display" w:cs="Segoe UI"/>
        </w:rPr>
        <w:t xml:space="preserve">documents </w:t>
      </w:r>
      <w:r w:rsidR="68FA0075" w:rsidRPr="2EE23D25">
        <w:rPr>
          <w:rStyle w:val="normaltextrun"/>
          <w:rFonts w:ascii="Aptos Display" w:hAnsi="Aptos Display" w:cs="Segoe UI"/>
        </w:rPr>
        <w:t>submi</w:t>
      </w:r>
      <w:r w:rsidR="4794D15D" w:rsidRPr="2EE23D25">
        <w:rPr>
          <w:rStyle w:val="normaltextrun"/>
          <w:rFonts w:ascii="Aptos Display" w:hAnsi="Aptos Display" w:cs="Segoe UI"/>
        </w:rPr>
        <w:t>tted</w:t>
      </w:r>
      <w:r w:rsidR="68FA0075" w:rsidRPr="2EE23D25">
        <w:rPr>
          <w:rStyle w:val="normaltextrun"/>
          <w:rFonts w:ascii="Aptos Display" w:hAnsi="Aptos Display" w:cs="Segoe UI"/>
        </w:rPr>
        <w:t xml:space="preserve"> m</w:t>
      </w:r>
      <w:r w:rsidR="75D51EE7" w:rsidRPr="2EE23D25">
        <w:rPr>
          <w:rStyle w:val="normaltextrun"/>
          <w:rFonts w:ascii="Aptos Display" w:hAnsi="Aptos Display" w:cs="Segoe UI"/>
        </w:rPr>
        <w:t>e</w:t>
      </w:r>
      <w:r w:rsidR="68FA0075" w:rsidRPr="2EE23D25">
        <w:rPr>
          <w:rStyle w:val="normaltextrun"/>
          <w:rFonts w:ascii="Aptos Display" w:hAnsi="Aptos Display" w:cs="Segoe UI"/>
        </w:rPr>
        <w:t>et</w:t>
      </w:r>
      <w:r w:rsidR="68FA0075" w:rsidRPr="42EA34C0">
        <w:rPr>
          <w:rStyle w:val="normaltextrun"/>
          <w:rFonts w:ascii="Aptos Display" w:hAnsi="Aptos Display" w:cs="Segoe UI"/>
        </w:rPr>
        <w:t xml:space="preserve"> the following cr</w:t>
      </w:r>
      <w:r w:rsidR="10609280" w:rsidRPr="42EA34C0">
        <w:rPr>
          <w:rStyle w:val="normaltextrun"/>
          <w:rFonts w:ascii="Aptos Display" w:hAnsi="Aptos Display" w:cs="Segoe UI"/>
        </w:rPr>
        <w:t xml:space="preserve">iteria: </w:t>
      </w:r>
    </w:p>
    <w:p w14:paraId="61776804" w14:textId="17F8A20A" w:rsidR="10609280" w:rsidRDefault="10609280" w:rsidP="53EA7533">
      <w:pPr>
        <w:pStyle w:val="ListParagraph"/>
        <w:numPr>
          <w:ilvl w:val="0"/>
          <w:numId w:val="40"/>
        </w:numPr>
        <w:rPr>
          <w:rStyle w:val="normaltextrun"/>
          <w:rFonts w:ascii="Aptos Display" w:hAnsi="Aptos Display" w:cs="Segoe UI"/>
        </w:rPr>
      </w:pPr>
      <w:r w:rsidRPr="42EA34C0">
        <w:rPr>
          <w:rStyle w:val="normaltextrun"/>
          <w:rFonts w:ascii="Aptos Display" w:hAnsi="Aptos Display" w:cs="Segoe UI"/>
        </w:rPr>
        <w:t xml:space="preserve">Dated in the last 12 </w:t>
      </w:r>
      <w:r w:rsidRPr="18C23BA9">
        <w:rPr>
          <w:rStyle w:val="normaltextrun"/>
          <w:rFonts w:ascii="Aptos Display" w:hAnsi="Aptos Display" w:cs="Segoe UI"/>
        </w:rPr>
        <w:t xml:space="preserve">months </w:t>
      </w:r>
    </w:p>
    <w:p w14:paraId="62570AF8" w14:textId="16F4CAC6" w:rsidR="18C23BA9" w:rsidRDefault="5FA5909A" w:rsidP="53EA7533">
      <w:pPr>
        <w:pStyle w:val="ListParagraph"/>
        <w:numPr>
          <w:ilvl w:val="0"/>
          <w:numId w:val="40"/>
        </w:numPr>
        <w:rPr>
          <w:rStyle w:val="normaltextrun"/>
          <w:rFonts w:ascii="Aptos Display" w:hAnsi="Aptos Display" w:cs="Segoe UI"/>
        </w:rPr>
      </w:pPr>
      <w:r w:rsidRPr="5B555D6B">
        <w:rPr>
          <w:rStyle w:val="normaltextrun"/>
          <w:rFonts w:ascii="Aptos Display" w:hAnsi="Aptos Display" w:cs="Segoe UI"/>
        </w:rPr>
        <w:t xml:space="preserve">Documents </w:t>
      </w:r>
      <w:r w:rsidR="406EC12F" w:rsidRPr="5B555D6B">
        <w:rPr>
          <w:rStyle w:val="normaltextrun"/>
          <w:rFonts w:ascii="Aptos Display" w:hAnsi="Aptos Display" w:cs="Segoe UI"/>
        </w:rPr>
        <w:t xml:space="preserve">are determined to </w:t>
      </w:r>
      <w:r w:rsidR="179C24E8" w:rsidRPr="5B555D6B">
        <w:rPr>
          <w:rStyle w:val="normaltextrun"/>
          <w:rFonts w:ascii="Aptos Display" w:hAnsi="Aptos Display" w:cs="Segoe UI"/>
        </w:rPr>
        <w:t xml:space="preserve">reflect the proposed development type and activity type </w:t>
      </w:r>
    </w:p>
    <w:p w14:paraId="2CA3CFF0" w14:textId="686B75EE" w:rsidR="7AFA2726" w:rsidRDefault="179C24E8" w:rsidP="5B555D6B">
      <w:pPr>
        <w:pStyle w:val="ListParagraph"/>
        <w:numPr>
          <w:ilvl w:val="0"/>
          <w:numId w:val="40"/>
        </w:numPr>
        <w:rPr>
          <w:rStyle w:val="normaltextrun"/>
          <w:rFonts w:ascii="Aptos Display" w:hAnsi="Aptos Display" w:cs="Segoe UI"/>
        </w:rPr>
      </w:pPr>
      <w:r w:rsidRPr="48CF282F">
        <w:rPr>
          <w:rStyle w:val="normaltextrun"/>
          <w:rFonts w:ascii="Aptos Display" w:hAnsi="Aptos Display" w:cs="Segoe UI"/>
        </w:rPr>
        <w:t>Results in a project budget that i</w:t>
      </w:r>
      <w:r w:rsidR="3544FCD4" w:rsidRPr="48CF282F">
        <w:rPr>
          <w:rStyle w:val="normaltextrun"/>
          <w:rFonts w:ascii="Aptos Display" w:hAnsi="Aptos Display" w:cs="Segoe UI"/>
        </w:rPr>
        <w:t>s generally aligned with project data for similar projects</w:t>
      </w:r>
    </w:p>
    <w:p w14:paraId="3862AA6A" w14:textId="6C61B587" w:rsidR="00E6558C" w:rsidRPr="00B26509" w:rsidRDefault="3544FCD4" w:rsidP="1B0C111D">
      <w:pPr>
        <w:pStyle w:val="ListParagraph"/>
        <w:numPr>
          <w:ilvl w:val="1"/>
          <w:numId w:val="40"/>
        </w:numPr>
        <w:rPr>
          <w:rStyle w:val="normaltextrun"/>
          <w:rFonts w:ascii="Aptos Display" w:hAnsi="Aptos Display" w:cs="Segoe UI"/>
        </w:rPr>
      </w:pPr>
      <w:r w:rsidRPr="1B0C111D">
        <w:rPr>
          <w:rStyle w:val="normaltextrun"/>
          <w:rFonts w:ascii="Aptos Display" w:hAnsi="Aptos Display" w:cs="Segoe UI"/>
        </w:rPr>
        <w:t>FNO may</w:t>
      </w:r>
      <w:r w:rsidR="6228E922" w:rsidRPr="1B0C111D">
        <w:rPr>
          <w:rStyle w:val="normaltextrun"/>
          <w:rFonts w:ascii="Aptos Display" w:hAnsi="Aptos Display" w:cs="Segoe UI"/>
        </w:rPr>
        <w:t xml:space="preserve"> reach its own conclusions about </w:t>
      </w:r>
      <w:r w:rsidR="6228E922" w:rsidRPr="11910866">
        <w:rPr>
          <w:rStyle w:val="normaltextrun"/>
          <w:rFonts w:ascii="Aptos Display" w:hAnsi="Aptos Display" w:cs="Segoe UI"/>
        </w:rPr>
        <w:t>reasonableness of proposed</w:t>
      </w:r>
      <w:r w:rsidR="6228E922" w:rsidRPr="1B0C111D">
        <w:rPr>
          <w:rStyle w:val="normaltextrun"/>
          <w:rFonts w:ascii="Aptos Display" w:hAnsi="Aptos Display" w:cs="Segoe UI"/>
        </w:rPr>
        <w:t xml:space="preserve"> project </w:t>
      </w:r>
      <w:r w:rsidR="6228E922" w:rsidRPr="11910866">
        <w:rPr>
          <w:rStyle w:val="normaltextrun"/>
          <w:rFonts w:ascii="Aptos Display" w:hAnsi="Aptos Display" w:cs="Segoe UI"/>
        </w:rPr>
        <w:t xml:space="preserve">budgets, based on </w:t>
      </w:r>
      <w:r w:rsidR="5B37EF19" w:rsidRPr="5D82085E">
        <w:rPr>
          <w:rStyle w:val="normaltextrun"/>
          <w:rFonts w:ascii="Aptos Display" w:hAnsi="Aptos Display" w:cs="Segoe UI"/>
        </w:rPr>
        <w:t xml:space="preserve">market data, other project submissions, and other resources. FNO may, at its </w:t>
      </w:r>
      <w:r w:rsidR="5B37EF19" w:rsidRPr="6885E73E">
        <w:rPr>
          <w:rStyle w:val="normaltextrun"/>
          <w:rFonts w:ascii="Aptos Display" w:hAnsi="Aptos Display" w:cs="Segoe UI"/>
        </w:rPr>
        <w:t xml:space="preserve">discretion, </w:t>
      </w:r>
      <w:r w:rsidR="4DE9878E" w:rsidRPr="3DAE84A9">
        <w:rPr>
          <w:rStyle w:val="normaltextrun"/>
          <w:rFonts w:ascii="Aptos Display" w:hAnsi="Aptos Display" w:cs="Segoe UI"/>
        </w:rPr>
        <w:t>ask</w:t>
      </w:r>
      <w:r w:rsidRPr="4CEAF491">
        <w:rPr>
          <w:rStyle w:val="normaltextrun"/>
          <w:rFonts w:ascii="Aptos Display" w:hAnsi="Aptos Display" w:cs="Segoe UI"/>
        </w:rPr>
        <w:t xml:space="preserve"> developers to explain any discrepancies </w:t>
      </w:r>
      <w:r w:rsidR="15A24020" w:rsidRPr="3DAE84A9">
        <w:rPr>
          <w:rStyle w:val="normaltextrun"/>
          <w:rFonts w:ascii="Aptos Display" w:hAnsi="Aptos Display" w:cs="Segoe UI"/>
        </w:rPr>
        <w:t xml:space="preserve">amongst documents related to </w:t>
      </w:r>
      <w:r w:rsidR="06AC4C7E" w:rsidRPr="1CD00EBF">
        <w:rPr>
          <w:rStyle w:val="normaltextrun"/>
          <w:rFonts w:ascii="Aptos Display" w:hAnsi="Aptos Display" w:cs="Segoe UI"/>
        </w:rPr>
        <w:t xml:space="preserve">project scope and budget </w:t>
      </w:r>
      <w:r w:rsidR="2A9EEC46" w:rsidRPr="1CD00EBF">
        <w:rPr>
          <w:rStyle w:val="normaltextrun"/>
          <w:rFonts w:ascii="Aptos Display" w:hAnsi="Aptos Display" w:cs="Segoe UI"/>
        </w:rPr>
        <w:t>or</w:t>
      </w:r>
      <w:r w:rsidRPr="4CEAF491">
        <w:rPr>
          <w:rStyle w:val="normaltextrun"/>
          <w:rFonts w:ascii="Aptos Display" w:hAnsi="Aptos Display" w:cs="Segoe UI"/>
        </w:rPr>
        <w:t xml:space="preserve"> costs it finds to be </w:t>
      </w:r>
      <w:r w:rsidR="7FDD0E40" w:rsidRPr="12232BCA">
        <w:rPr>
          <w:rStyle w:val="normaltextrun"/>
          <w:rFonts w:ascii="Aptos Display" w:hAnsi="Aptos Display" w:cs="Segoe UI"/>
        </w:rPr>
        <w:t>questionable</w:t>
      </w:r>
      <w:r w:rsidR="251FEB21" w:rsidRPr="3DAE84A9">
        <w:rPr>
          <w:rStyle w:val="normaltextrun"/>
          <w:rFonts w:ascii="Aptos Display" w:hAnsi="Aptos Display" w:cs="Segoe UI"/>
        </w:rPr>
        <w:t>.</w:t>
      </w:r>
    </w:p>
    <w:p w14:paraId="7D32A437" w14:textId="3C7F8B83" w:rsidR="00E6558C" w:rsidRPr="00B26509" w:rsidRDefault="002D37BF" w:rsidP="5B555D6B">
      <w:r>
        <w:br w:type="page"/>
      </w:r>
    </w:p>
    <w:p w14:paraId="3F2100F1" w14:textId="2B68C106" w:rsidR="00E6558C" w:rsidRPr="00B26509" w:rsidRDefault="002D37BF" w:rsidP="00B26509">
      <w:pPr>
        <w:pStyle w:val="Heading1"/>
        <w:rPr>
          <w:b/>
          <w:bCs/>
          <w:color w:val="1F497D"/>
        </w:rPr>
      </w:pPr>
      <w:r w:rsidRPr="002D37BF">
        <w:rPr>
          <w:rStyle w:val="normaltextrun"/>
          <w:b/>
          <w:bCs/>
          <w:color w:val="1F497D"/>
        </w:rPr>
        <w:lastRenderedPageBreak/>
        <w:t>Applicant Information</w:t>
      </w:r>
    </w:p>
    <w:tbl>
      <w:tblPr>
        <w:tblStyle w:val="TableGrid"/>
        <w:tblW w:w="0" w:type="auto"/>
        <w:tblLook w:val="04A0" w:firstRow="1" w:lastRow="0" w:firstColumn="1" w:lastColumn="0" w:noHBand="0" w:noVBand="1"/>
      </w:tblPr>
      <w:tblGrid>
        <w:gridCol w:w="2965"/>
        <w:gridCol w:w="6385"/>
      </w:tblGrid>
      <w:tr w:rsidR="00C17FEB" w14:paraId="2D6C5DD1" w14:textId="77777777" w:rsidTr="009C0D8B">
        <w:tc>
          <w:tcPr>
            <w:tcW w:w="2965" w:type="dxa"/>
          </w:tcPr>
          <w:p w14:paraId="33AF60E6" w14:textId="21C71B4A" w:rsidR="00C17FEB" w:rsidRPr="009C0D8B" w:rsidRDefault="00CA6B36" w:rsidP="002D37BF">
            <w:pPr>
              <w:rPr>
                <w:b/>
                <w:bCs/>
              </w:rPr>
            </w:pPr>
            <w:r w:rsidRPr="009C0D8B">
              <w:rPr>
                <w:b/>
                <w:bCs/>
              </w:rPr>
              <w:t>Developer</w:t>
            </w:r>
            <w:r w:rsidR="00892363" w:rsidRPr="009C0D8B">
              <w:rPr>
                <w:b/>
                <w:bCs/>
              </w:rPr>
              <w:t xml:space="preserve"> Name:</w:t>
            </w:r>
          </w:p>
        </w:tc>
        <w:tc>
          <w:tcPr>
            <w:tcW w:w="6385" w:type="dxa"/>
          </w:tcPr>
          <w:p w14:paraId="6A2520E8" w14:textId="77777777" w:rsidR="00C17FEB" w:rsidRDefault="00C17FEB" w:rsidP="002D37BF"/>
        </w:tc>
      </w:tr>
      <w:tr w:rsidR="00C17FEB" w14:paraId="64782FF9" w14:textId="77777777" w:rsidTr="009C0D8B">
        <w:tc>
          <w:tcPr>
            <w:tcW w:w="2965" w:type="dxa"/>
          </w:tcPr>
          <w:p w14:paraId="3157E63B" w14:textId="78C386C7" w:rsidR="00892363" w:rsidRPr="009C0D8B" w:rsidRDefault="00905C6C" w:rsidP="002D37BF">
            <w:pPr>
              <w:rPr>
                <w:b/>
                <w:bCs/>
              </w:rPr>
            </w:pPr>
            <w:r w:rsidRPr="009C0D8B">
              <w:rPr>
                <w:b/>
                <w:bCs/>
              </w:rPr>
              <w:t xml:space="preserve">Primary </w:t>
            </w:r>
            <w:r w:rsidR="00892363" w:rsidRPr="009C0D8B">
              <w:rPr>
                <w:b/>
                <w:bCs/>
              </w:rPr>
              <w:t>Contact</w:t>
            </w:r>
            <w:r w:rsidRPr="009C0D8B">
              <w:rPr>
                <w:b/>
                <w:bCs/>
              </w:rPr>
              <w:t xml:space="preserve"> Name: </w:t>
            </w:r>
          </w:p>
        </w:tc>
        <w:tc>
          <w:tcPr>
            <w:tcW w:w="6385" w:type="dxa"/>
          </w:tcPr>
          <w:p w14:paraId="14282DF8" w14:textId="77777777" w:rsidR="00C17FEB" w:rsidRDefault="00C17FEB" w:rsidP="002D37BF"/>
        </w:tc>
      </w:tr>
      <w:tr w:rsidR="00C17FEB" w14:paraId="6742CAAE" w14:textId="77777777" w:rsidTr="009C0D8B">
        <w:tc>
          <w:tcPr>
            <w:tcW w:w="2965" w:type="dxa"/>
          </w:tcPr>
          <w:p w14:paraId="71D55C17" w14:textId="1875547D" w:rsidR="00C17FEB" w:rsidRPr="009C0D8B" w:rsidRDefault="00905C6C" w:rsidP="002D37BF">
            <w:pPr>
              <w:rPr>
                <w:b/>
                <w:bCs/>
              </w:rPr>
            </w:pPr>
            <w:r w:rsidRPr="009C0D8B">
              <w:rPr>
                <w:b/>
                <w:bCs/>
              </w:rPr>
              <w:t xml:space="preserve">Primary Contact Email: </w:t>
            </w:r>
          </w:p>
        </w:tc>
        <w:tc>
          <w:tcPr>
            <w:tcW w:w="6385" w:type="dxa"/>
          </w:tcPr>
          <w:p w14:paraId="213AC921" w14:textId="77777777" w:rsidR="00C17FEB" w:rsidRDefault="00C17FEB" w:rsidP="002D37BF"/>
        </w:tc>
      </w:tr>
      <w:tr w:rsidR="00C17FEB" w14:paraId="0DEB3F1E" w14:textId="77777777" w:rsidTr="009C0D8B">
        <w:tc>
          <w:tcPr>
            <w:tcW w:w="2965" w:type="dxa"/>
          </w:tcPr>
          <w:p w14:paraId="0866714C" w14:textId="72B07C9F" w:rsidR="00C17FEB" w:rsidRPr="009C0D8B" w:rsidRDefault="00905C6C" w:rsidP="002D37BF">
            <w:pPr>
              <w:rPr>
                <w:b/>
                <w:bCs/>
              </w:rPr>
            </w:pPr>
            <w:r w:rsidRPr="009C0D8B">
              <w:rPr>
                <w:b/>
                <w:bCs/>
              </w:rPr>
              <w:t xml:space="preserve">Primary Contact Phone: </w:t>
            </w:r>
          </w:p>
        </w:tc>
        <w:tc>
          <w:tcPr>
            <w:tcW w:w="6385" w:type="dxa"/>
          </w:tcPr>
          <w:p w14:paraId="5D151C4B" w14:textId="77777777" w:rsidR="00C17FEB" w:rsidRDefault="00C17FEB" w:rsidP="002D37BF"/>
        </w:tc>
      </w:tr>
    </w:tbl>
    <w:p w14:paraId="67667227" w14:textId="6A13A506" w:rsidR="00353C3F" w:rsidRPr="00281F36" w:rsidRDefault="00353C3F" w:rsidP="00353C3F">
      <w:pPr>
        <w:rPr>
          <w:rStyle w:val="normaltextrun"/>
          <w:color w:val="3A3A3A" w:themeColor="background2" w:themeShade="40"/>
        </w:rPr>
      </w:pPr>
    </w:p>
    <w:tbl>
      <w:tblPr>
        <w:tblStyle w:val="TableGrid"/>
        <w:tblW w:w="0" w:type="auto"/>
        <w:tblLook w:val="04A0" w:firstRow="1" w:lastRow="0" w:firstColumn="1" w:lastColumn="0" w:noHBand="0" w:noVBand="1"/>
      </w:tblPr>
      <w:tblGrid>
        <w:gridCol w:w="9350"/>
      </w:tblGrid>
      <w:tr w:rsidR="00E468F2" w14:paraId="089A0B6B" w14:textId="77777777" w:rsidTr="009C0D8B">
        <w:trPr>
          <w:trHeight w:val="917"/>
        </w:trPr>
        <w:tc>
          <w:tcPr>
            <w:tcW w:w="9350" w:type="dxa"/>
          </w:tcPr>
          <w:p w14:paraId="07C0C033" w14:textId="0332F969" w:rsidR="00E468F2" w:rsidRPr="00E468F2" w:rsidRDefault="00E468F2" w:rsidP="00353C3F">
            <w:pPr>
              <w:rPr>
                <w:rStyle w:val="normaltextrun"/>
                <w:color w:val="3A3A3A" w:themeColor="background2" w:themeShade="40"/>
              </w:rPr>
            </w:pPr>
            <w:r>
              <w:rPr>
                <w:rStyle w:val="normaltextrun"/>
                <w:b/>
                <w:bCs/>
                <w:color w:val="1F497D"/>
              </w:rPr>
              <w:t xml:space="preserve">Please provide a brief overview of your project team, referencing the submitted org chart. If developer /application team involves a partnership, provide a summary of the nature of the partnership for the purposes of this application. </w:t>
            </w:r>
            <w:r>
              <w:rPr>
                <w:rStyle w:val="normaltextrun"/>
                <w:color w:val="3A3A3A" w:themeColor="background2" w:themeShade="40"/>
              </w:rPr>
              <w:t xml:space="preserve">250 Words Max. </w:t>
            </w:r>
          </w:p>
        </w:tc>
      </w:tr>
      <w:tr w:rsidR="009C0D8B" w14:paraId="500F8570" w14:textId="77777777" w:rsidTr="00E468F2">
        <w:trPr>
          <w:trHeight w:val="4364"/>
        </w:trPr>
        <w:tc>
          <w:tcPr>
            <w:tcW w:w="9350" w:type="dxa"/>
          </w:tcPr>
          <w:p w14:paraId="6D938984" w14:textId="77777777" w:rsidR="009C0D8B" w:rsidRDefault="009C0D8B" w:rsidP="00353C3F">
            <w:pPr>
              <w:rPr>
                <w:rStyle w:val="normaltextrun"/>
                <w:b/>
                <w:bCs/>
                <w:color w:val="1F497D"/>
              </w:rPr>
            </w:pPr>
          </w:p>
        </w:tc>
      </w:tr>
    </w:tbl>
    <w:p w14:paraId="5677DF4A" w14:textId="77777777" w:rsidR="00A66CCD" w:rsidRDefault="00A66CCD" w:rsidP="00353C3F">
      <w:pPr>
        <w:rPr>
          <w:rStyle w:val="normaltextrun"/>
          <w:rFonts w:asciiTheme="majorHAnsi" w:eastAsiaTheme="majorEastAsia" w:hAnsiTheme="majorHAnsi" w:cstheme="majorBidi"/>
          <w:b/>
          <w:bCs/>
          <w:color w:val="1F497D"/>
          <w:sz w:val="32"/>
          <w:szCs w:val="32"/>
        </w:rPr>
      </w:pPr>
    </w:p>
    <w:p w14:paraId="0F766944" w14:textId="09427B11" w:rsidR="009C0D8B" w:rsidRPr="00E6558C" w:rsidRDefault="00E6558C" w:rsidP="00353C3F">
      <w:pPr>
        <w:rPr>
          <w:rStyle w:val="normaltextrun"/>
          <w:rFonts w:asciiTheme="majorHAnsi" w:eastAsiaTheme="majorEastAsia" w:hAnsiTheme="majorHAnsi" w:cstheme="majorBidi"/>
          <w:b/>
          <w:bCs/>
          <w:color w:val="1F497D"/>
          <w:sz w:val="32"/>
          <w:szCs w:val="32"/>
        </w:rPr>
      </w:pPr>
      <w:r w:rsidRPr="00E6558C">
        <w:rPr>
          <w:rStyle w:val="normaltextrun"/>
          <w:rFonts w:asciiTheme="majorHAnsi" w:eastAsiaTheme="majorEastAsia" w:hAnsiTheme="majorHAnsi" w:cstheme="majorBidi"/>
          <w:b/>
          <w:bCs/>
          <w:color w:val="1F497D"/>
          <w:sz w:val="32"/>
          <w:szCs w:val="32"/>
        </w:rPr>
        <w:t xml:space="preserve">Property Information </w:t>
      </w:r>
    </w:p>
    <w:tbl>
      <w:tblPr>
        <w:tblStyle w:val="TableGrid"/>
        <w:tblW w:w="0" w:type="auto"/>
        <w:tblLook w:val="04A0" w:firstRow="1" w:lastRow="0" w:firstColumn="1" w:lastColumn="0" w:noHBand="0" w:noVBand="1"/>
      </w:tblPr>
      <w:tblGrid>
        <w:gridCol w:w="3145"/>
        <w:gridCol w:w="6205"/>
      </w:tblGrid>
      <w:tr w:rsidR="0056137E" w14:paraId="5BDF4740" w14:textId="77777777" w:rsidTr="00C06A85">
        <w:tc>
          <w:tcPr>
            <w:tcW w:w="3145" w:type="dxa"/>
          </w:tcPr>
          <w:p w14:paraId="25930486" w14:textId="3D68AB9B" w:rsidR="0056137E" w:rsidRPr="00E61DE6" w:rsidRDefault="0056137E" w:rsidP="00353C3F">
            <w:pPr>
              <w:rPr>
                <w:b/>
                <w:bCs/>
              </w:rPr>
            </w:pPr>
            <w:r w:rsidRPr="00E61DE6">
              <w:rPr>
                <w:b/>
                <w:bCs/>
              </w:rPr>
              <w:t>Subject Property Address</w:t>
            </w:r>
            <w:r w:rsidR="00391C46">
              <w:rPr>
                <w:b/>
                <w:bCs/>
              </w:rPr>
              <w:t>(es):</w:t>
            </w:r>
          </w:p>
        </w:tc>
        <w:tc>
          <w:tcPr>
            <w:tcW w:w="6205" w:type="dxa"/>
          </w:tcPr>
          <w:p w14:paraId="1421484C" w14:textId="77777777" w:rsidR="0056137E" w:rsidRDefault="0056137E" w:rsidP="00353C3F">
            <w:pPr>
              <w:rPr>
                <w:rStyle w:val="normaltextrun"/>
                <w:b/>
                <w:bCs/>
                <w:color w:val="1F497D"/>
              </w:rPr>
            </w:pPr>
          </w:p>
        </w:tc>
      </w:tr>
      <w:tr w:rsidR="0056137E" w14:paraId="7972CD21" w14:textId="77777777" w:rsidTr="00C06A85">
        <w:tc>
          <w:tcPr>
            <w:tcW w:w="3145" w:type="dxa"/>
          </w:tcPr>
          <w:p w14:paraId="1FBD5292" w14:textId="0203E154" w:rsidR="0056137E" w:rsidRPr="00E61DE6" w:rsidRDefault="004346DD" w:rsidP="00353C3F">
            <w:pPr>
              <w:rPr>
                <w:b/>
                <w:bCs/>
              </w:rPr>
            </w:pPr>
            <w:r w:rsidRPr="00E61DE6">
              <w:rPr>
                <w:b/>
                <w:bCs/>
              </w:rPr>
              <w:t xml:space="preserve">Orleans Parish </w:t>
            </w:r>
            <w:r w:rsidR="0056137E" w:rsidRPr="00E61DE6">
              <w:rPr>
                <w:b/>
                <w:bCs/>
              </w:rPr>
              <w:t xml:space="preserve">Property </w:t>
            </w:r>
            <w:r w:rsidRPr="00E61DE6">
              <w:rPr>
                <w:b/>
                <w:bCs/>
              </w:rPr>
              <w:t>Tax</w:t>
            </w:r>
            <w:r w:rsidR="006444D2">
              <w:rPr>
                <w:b/>
                <w:bCs/>
              </w:rPr>
              <w:t xml:space="preserve"> Bill Number</w:t>
            </w:r>
            <w:r w:rsidR="00C06A85">
              <w:rPr>
                <w:b/>
                <w:bCs/>
              </w:rPr>
              <w:t>:</w:t>
            </w:r>
          </w:p>
        </w:tc>
        <w:tc>
          <w:tcPr>
            <w:tcW w:w="6205" w:type="dxa"/>
          </w:tcPr>
          <w:p w14:paraId="3D15693B" w14:textId="77777777" w:rsidR="0056137E" w:rsidRDefault="0056137E" w:rsidP="00353C3F">
            <w:pPr>
              <w:rPr>
                <w:rStyle w:val="normaltextrun"/>
                <w:b/>
                <w:bCs/>
                <w:color w:val="1F497D"/>
              </w:rPr>
            </w:pPr>
          </w:p>
        </w:tc>
      </w:tr>
      <w:tr w:rsidR="00391C46" w14:paraId="3E25E23B" w14:textId="77777777">
        <w:tc>
          <w:tcPr>
            <w:tcW w:w="9350" w:type="dxa"/>
            <w:gridSpan w:val="2"/>
          </w:tcPr>
          <w:p w14:paraId="27DC012D" w14:textId="1935A653" w:rsidR="00391C46" w:rsidRDefault="00391C46" w:rsidP="00353C3F">
            <w:pPr>
              <w:rPr>
                <w:rStyle w:val="normaltextrun"/>
                <w:b/>
                <w:bCs/>
                <w:color w:val="1F497D"/>
              </w:rPr>
            </w:pPr>
            <w:r>
              <w:rPr>
                <w:b/>
                <w:bCs/>
              </w:rPr>
              <w:t>Do you have title to the subject property currently?</w:t>
            </w:r>
            <w:r w:rsidR="00B26509">
              <w:rPr>
                <w:b/>
                <w:bCs/>
              </w:rPr>
              <w:t xml:space="preserve"> If so, for how long have you held title to the property? </w:t>
            </w:r>
            <w:r>
              <w:rPr>
                <w:b/>
                <w:bCs/>
              </w:rPr>
              <w:t xml:space="preserve">If </w:t>
            </w:r>
            <w:proofErr w:type="gramStart"/>
            <w:r>
              <w:rPr>
                <w:b/>
                <w:bCs/>
              </w:rPr>
              <w:t>no</w:t>
            </w:r>
            <w:proofErr w:type="gramEnd"/>
            <w:r>
              <w:rPr>
                <w:b/>
                <w:bCs/>
              </w:rPr>
              <w:t xml:space="preserve">, please describe your plan to secure title to the property below. </w:t>
            </w:r>
          </w:p>
        </w:tc>
      </w:tr>
      <w:tr w:rsidR="00391C46" w14:paraId="489D423D" w14:textId="77777777" w:rsidTr="00E468F2">
        <w:trPr>
          <w:trHeight w:val="2069"/>
        </w:trPr>
        <w:tc>
          <w:tcPr>
            <w:tcW w:w="9350" w:type="dxa"/>
            <w:gridSpan w:val="2"/>
          </w:tcPr>
          <w:p w14:paraId="0ADFD93A" w14:textId="16CD840A" w:rsidR="00391C46" w:rsidRDefault="00391C46" w:rsidP="00353C3F">
            <w:pPr>
              <w:rPr>
                <w:rStyle w:val="normaltextrun"/>
                <w:b/>
                <w:bCs/>
                <w:color w:val="1F497D"/>
              </w:rPr>
            </w:pPr>
          </w:p>
        </w:tc>
      </w:tr>
    </w:tbl>
    <w:p w14:paraId="7E791BF5" w14:textId="77777777" w:rsidR="00D6142C" w:rsidRDefault="00D6142C" w:rsidP="00D6142C"/>
    <w:p w14:paraId="1AEB0059" w14:textId="4B524A0C" w:rsidR="00EC0A48" w:rsidRPr="00E6558C" w:rsidRDefault="00EC0A48" w:rsidP="00EC0A48">
      <w:pPr>
        <w:rPr>
          <w:rStyle w:val="normaltextrun"/>
          <w:rFonts w:asciiTheme="majorHAnsi" w:eastAsiaTheme="majorEastAsia" w:hAnsiTheme="majorHAnsi" w:cstheme="majorBidi"/>
          <w:b/>
          <w:bCs/>
          <w:color w:val="1F497D"/>
          <w:sz w:val="32"/>
          <w:szCs w:val="32"/>
        </w:rPr>
      </w:pPr>
      <w:r>
        <w:rPr>
          <w:rStyle w:val="normaltextrun"/>
          <w:rFonts w:asciiTheme="majorHAnsi" w:eastAsiaTheme="majorEastAsia" w:hAnsiTheme="majorHAnsi" w:cstheme="majorBidi"/>
          <w:b/>
          <w:bCs/>
          <w:color w:val="1F497D"/>
          <w:sz w:val="32"/>
          <w:szCs w:val="32"/>
        </w:rPr>
        <w:t xml:space="preserve">Proposed Development Type </w:t>
      </w:r>
    </w:p>
    <w:tbl>
      <w:tblPr>
        <w:tblStyle w:val="TableGrid"/>
        <w:tblW w:w="0" w:type="auto"/>
        <w:tblLook w:val="04A0" w:firstRow="1" w:lastRow="0" w:firstColumn="1" w:lastColumn="0" w:noHBand="0" w:noVBand="1"/>
      </w:tblPr>
      <w:tblGrid>
        <w:gridCol w:w="5215"/>
        <w:gridCol w:w="4135"/>
      </w:tblGrid>
      <w:tr w:rsidR="00EC0A48" w14:paraId="5D52C31B" w14:textId="77777777" w:rsidTr="00A66CCD">
        <w:tc>
          <w:tcPr>
            <w:tcW w:w="5215" w:type="dxa"/>
          </w:tcPr>
          <w:p w14:paraId="44790B62" w14:textId="17240C2F" w:rsidR="00EC0A48" w:rsidRPr="00A66CCD" w:rsidRDefault="00E61DE6">
            <w:pPr>
              <w:rPr>
                <w:b/>
                <w:bCs/>
              </w:rPr>
            </w:pPr>
            <w:r w:rsidRPr="00A66CCD">
              <w:rPr>
                <w:b/>
                <w:bCs/>
              </w:rPr>
              <w:t>How many units are in your proposed project?</w:t>
            </w:r>
          </w:p>
        </w:tc>
        <w:tc>
          <w:tcPr>
            <w:tcW w:w="4135" w:type="dxa"/>
          </w:tcPr>
          <w:p w14:paraId="72B67927" w14:textId="580AA8C3" w:rsidR="00EC0A48" w:rsidRPr="00A66CCD" w:rsidRDefault="00E905F6">
            <w:pPr>
              <w:rPr>
                <w:rStyle w:val="normaltextrun"/>
                <w:b/>
                <w:bCs/>
              </w:rPr>
            </w:pPr>
            <w:r w:rsidRPr="00A66CCD">
              <w:rPr>
                <w:rStyle w:val="normaltextrun"/>
                <w:b/>
                <w:bCs/>
              </w:rPr>
              <w:t>_</w:t>
            </w:r>
            <w:r w:rsidRPr="00A66CCD">
              <w:rPr>
                <w:rStyle w:val="normaltextrun"/>
              </w:rPr>
              <w:t xml:space="preserve">_ Units </w:t>
            </w:r>
          </w:p>
        </w:tc>
      </w:tr>
      <w:tr w:rsidR="000F5659" w14:paraId="20EA9870" w14:textId="77777777" w:rsidTr="00A66CCD">
        <w:tc>
          <w:tcPr>
            <w:tcW w:w="5215" w:type="dxa"/>
          </w:tcPr>
          <w:p w14:paraId="41FB58D4" w14:textId="139A57A1" w:rsidR="000F5659" w:rsidRPr="00A66CCD" w:rsidRDefault="000F5659">
            <w:pPr>
              <w:rPr>
                <w:b/>
                <w:bCs/>
              </w:rPr>
            </w:pPr>
            <w:r>
              <w:rPr>
                <w:b/>
                <w:bCs/>
              </w:rPr>
              <w:t>How many structures are in your proposed development?</w:t>
            </w:r>
          </w:p>
        </w:tc>
        <w:tc>
          <w:tcPr>
            <w:tcW w:w="4135" w:type="dxa"/>
          </w:tcPr>
          <w:p w14:paraId="628B9BF3" w14:textId="1E7A2A26" w:rsidR="000F5659" w:rsidRPr="00663D45" w:rsidRDefault="00663D45">
            <w:pPr>
              <w:rPr>
                <w:rStyle w:val="normaltextrun"/>
              </w:rPr>
            </w:pPr>
            <w:r>
              <w:rPr>
                <w:rStyle w:val="normaltextrun"/>
                <w:b/>
                <w:bCs/>
              </w:rPr>
              <w:t xml:space="preserve"> </w:t>
            </w:r>
            <w:r w:rsidRPr="00663D45">
              <w:rPr>
                <w:rStyle w:val="normaltextrun"/>
              </w:rPr>
              <w:t>1 structure / 2 structures</w:t>
            </w:r>
          </w:p>
        </w:tc>
      </w:tr>
      <w:tr w:rsidR="00C4292A" w14:paraId="2467B029" w14:textId="77777777" w:rsidTr="00A66CCD">
        <w:tc>
          <w:tcPr>
            <w:tcW w:w="5215" w:type="dxa"/>
          </w:tcPr>
          <w:p w14:paraId="47B5A7D5" w14:textId="1EAF55CF" w:rsidR="00C4292A" w:rsidRPr="00A66CCD" w:rsidRDefault="00C4292A">
            <w:pPr>
              <w:rPr>
                <w:b/>
                <w:bCs/>
              </w:rPr>
            </w:pPr>
            <w:r>
              <w:rPr>
                <w:b/>
                <w:bCs/>
              </w:rPr>
              <w:t xml:space="preserve">Is the proposed project new development or </w:t>
            </w:r>
            <w:r w:rsidR="00391C46">
              <w:rPr>
                <w:b/>
                <w:bCs/>
              </w:rPr>
              <w:t>a substantial rehab?</w:t>
            </w:r>
          </w:p>
        </w:tc>
        <w:tc>
          <w:tcPr>
            <w:tcW w:w="4135" w:type="dxa"/>
          </w:tcPr>
          <w:p w14:paraId="1EF47CE2" w14:textId="31C27827" w:rsidR="00C4292A" w:rsidRPr="00A66CCD" w:rsidRDefault="00391C46">
            <w:pPr>
              <w:rPr>
                <w:rStyle w:val="normaltextrun"/>
                <w:b/>
                <w:bCs/>
              </w:rPr>
            </w:pPr>
            <w:r w:rsidRPr="00391C46">
              <w:rPr>
                <w:rStyle w:val="normaltextrun"/>
              </w:rPr>
              <w:t>New d</w:t>
            </w:r>
            <w:r>
              <w:rPr>
                <w:rStyle w:val="normaltextrun"/>
              </w:rPr>
              <w:t>evelopment / substantial rehab</w:t>
            </w:r>
          </w:p>
        </w:tc>
      </w:tr>
      <w:tr w:rsidR="00EC0A48" w14:paraId="2B405E76" w14:textId="77777777" w:rsidTr="00A66CCD">
        <w:tc>
          <w:tcPr>
            <w:tcW w:w="5215" w:type="dxa"/>
          </w:tcPr>
          <w:p w14:paraId="4B13B90D" w14:textId="37E257DF" w:rsidR="00EC0A48" w:rsidRPr="00A66CCD" w:rsidRDefault="00E905F6">
            <w:pPr>
              <w:rPr>
                <w:b/>
                <w:bCs/>
              </w:rPr>
            </w:pPr>
            <w:r w:rsidRPr="00A66CCD">
              <w:rPr>
                <w:b/>
                <w:bCs/>
              </w:rPr>
              <w:t>Indicate which SMART Model you are proposing</w:t>
            </w:r>
          </w:p>
        </w:tc>
        <w:tc>
          <w:tcPr>
            <w:tcW w:w="4135" w:type="dxa"/>
          </w:tcPr>
          <w:p w14:paraId="4EAF042F" w14:textId="64923318" w:rsidR="00EC0A48" w:rsidRPr="00A66CCD" w:rsidRDefault="00E905F6">
            <w:pPr>
              <w:rPr>
                <w:rStyle w:val="normaltextrun"/>
              </w:rPr>
            </w:pPr>
            <w:r w:rsidRPr="00A66CCD">
              <w:rPr>
                <w:rStyle w:val="normaltextrun"/>
              </w:rPr>
              <w:t xml:space="preserve">CLT Mixed -Tenure / Rental Only </w:t>
            </w:r>
          </w:p>
        </w:tc>
      </w:tr>
      <w:tr w:rsidR="00E905F6" w14:paraId="4D357248" w14:textId="77777777" w:rsidTr="00A66CCD">
        <w:tc>
          <w:tcPr>
            <w:tcW w:w="5215" w:type="dxa"/>
          </w:tcPr>
          <w:p w14:paraId="48BAF9CA" w14:textId="608A74C5" w:rsidR="00E905F6" w:rsidRPr="00A66CCD" w:rsidRDefault="00E905F6">
            <w:pPr>
              <w:rPr>
                <w:b/>
                <w:bCs/>
              </w:rPr>
            </w:pPr>
            <w:r w:rsidRPr="00A66CCD">
              <w:rPr>
                <w:b/>
                <w:bCs/>
              </w:rPr>
              <w:t>Are you applying for</w:t>
            </w:r>
            <w:r w:rsidR="00A66CCD" w:rsidRPr="00A66CCD">
              <w:rPr>
                <w:b/>
                <w:bCs/>
              </w:rPr>
              <w:t xml:space="preserve"> standard construction to permanent financing or</w:t>
            </w:r>
            <w:r w:rsidRPr="00A66CCD">
              <w:rPr>
                <w:b/>
                <w:bCs/>
              </w:rPr>
              <w:t xml:space="preserve"> </w:t>
            </w:r>
            <w:r w:rsidR="00A66CCD" w:rsidRPr="00A66CCD">
              <w:rPr>
                <w:b/>
                <w:bCs/>
              </w:rPr>
              <w:t>the Gap Funding at Permanent Phase financing option?</w:t>
            </w:r>
          </w:p>
        </w:tc>
        <w:tc>
          <w:tcPr>
            <w:tcW w:w="4135" w:type="dxa"/>
          </w:tcPr>
          <w:p w14:paraId="480D9C64" w14:textId="54BFFA75" w:rsidR="00E905F6" w:rsidRPr="00A66CCD" w:rsidRDefault="00A66CCD">
            <w:pPr>
              <w:rPr>
                <w:rStyle w:val="normaltextrun"/>
              </w:rPr>
            </w:pPr>
            <w:r>
              <w:rPr>
                <w:rStyle w:val="normaltextrun"/>
              </w:rPr>
              <w:t xml:space="preserve">Standard </w:t>
            </w:r>
            <w:r w:rsidRPr="00A66CCD">
              <w:rPr>
                <w:rStyle w:val="normaltextrun"/>
              </w:rPr>
              <w:t>Construction to Perm</w:t>
            </w:r>
            <w:r>
              <w:rPr>
                <w:rStyle w:val="normaltextrun"/>
              </w:rPr>
              <w:t>.</w:t>
            </w:r>
            <w:r w:rsidRPr="00A66CCD">
              <w:rPr>
                <w:rStyle w:val="normaltextrun"/>
              </w:rPr>
              <w:t xml:space="preserve"> / Gap Funding at Perm</w:t>
            </w:r>
            <w:r>
              <w:rPr>
                <w:rStyle w:val="normaltextrun"/>
              </w:rPr>
              <w:t>.</w:t>
            </w:r>
          </w:p>
        </w:tc>
      </w:tr>
    </w:tbl>
    <w:p w14:paraId="05A564B3" w14:textId="77777777" w:rsidR="00B26509" w:rsidRDefault="00B26509" w:rsidP="00EC0A48">
      <w:pPr>
        <w:rPr>
          <w:rStyle w:val="normaltextrun"/>
          <w:rFonts w:asciiTheme="majorHAnsi" w:eastAsiaTheme="majorEastAsia" w:hAnsiTheme="majorHAnsi" w:cstheme="majorBidi"/>
          <w:b/>
          <w:bCs/>
          <w:color w:val="1F497D"/>
          <w:sz w:val="32"/>
          <w:szCs w:val="32"/>
        </w:rPr>
      </w:pPr>
    </w:p>
    <w:p w14:paraId="09E498B5" w14:textId="42244CDC" w:rsidR="00E905F6" w:rsidRPr="00E6558C" w:rsidRDefault="00A66CCD" w:rsidP="00EC0A48">
      <w:pPr>
        <w:rPr>
          <w:rStyle w:val="normaltextrun"/>
          <w:rFonts w:asciiTheme="majorHAnsi" w:eastAsiaTheme="majorEastAsia" w:hAnsiTheme="majorHAnsi" w:cstheme="majorBidi"/>
          <w:b/>
          <w:bCs/>
          <w:color w:val="1F497D"/>
          <w:sz w:val="32"/>
          <w:szCs w:val="32"/>
        </w:rPr>
      </w:pPr>
      <w:r>
        <w:rPr>
          <w:rStyle w:val="normaltextrun"/>
          <w:rFonts w:asciiTheme="majorHAnsi" w:eastAsiaTheme="majorEastAsia" w:hAnsiTheme="majorHAnsi" w:cstheme="majorBidi"/>
          <w:b/>
          <w:bCs/>
          <w:color w:val="1F497D"/>
          <w:sz w:val="32"/>
          <w:szCs w:val="32"/>
        </w:rPr>
        <w:t xml:space="preserve">Selected </w:t>
      </w:r>
      <w:r w:rsidR="00EC0A48">
        <w:rPr>
          <w:rStyle w:val="normaltextrun"/>
          <w:rFonts w:asciiTheme="majorHAnsi" w:eastAsiaTheme="majorEastAsia" w:hAnsiTheme="majorHAnsi" w:cstheme="majorBidi"/>
          <w:b/>
          <w:bCs/>
          <w:color w:val="1F497D"/>
          <w:sz w:val="32"/>
          <w:szCs w:val="32"/>
        </w:rPr>
        <w:t xml:space="preserve">Application Track </w:t>
      </w:r>
    </w:p>
    <w:tbl>
      <w:tblPr>
        <w:tblStyle w:val="TableGrid"/>
        <w:tblW w:w="0" w:type="auto"/>
        <w:tblLook w:val="04A0" w:firstRow="1" w:lastRow="0" w:firstColumn="1" w:lastColumn="0" w:noHBand="0" w:noVBand="1"/>
      </w:tblPr>
      <w:tblGrid>
        <w:gridCol w:w="2965"/>
        <w:gridCol w:w="6385"/>
      </w:tblGrid>
      <w:tr w:rsidR="00EC0A48" w14:paraId="3746C5F6" w14:textId="77777777" w:rsidTr="1FA0F76E">
        <w:tc>
          <w:tcPr>
            <w:tcW w:w="2965" w:type="dxa"/>
          </w:tcPr>
          <w:p w14:paraId="343D59BA" w14:textId="6BB927F8" w:rsidR="00D926E4" w:rsidRPr="00E61DE6" w:rsidRDefault="006822E7">
            <w:pPr>
              <w:rPr>
                <w:b/>
                <w:bCs/>
              </w:rPr>
            </w:pPr>
            <w:r>
              <w:rPr>
                <w:b/>
                <w:bCs/>
              </w:rPr>
              <w:t>Are you applying for the Small Developer Track?</w:t>
            </w:r>
            <w:r w:rsidR="00D926E4">
              <w:rPr>
                <w:b/>
                <w:bCs/>
              </w:rPr>
              <w:t xml:space="preserve"> </w:t>
            </w:r>
          </w:p>
        </w:tc>
        <w:tc>
          <w:tcPr>
            <w:tcW w:w="6385" w:type="dxa"/>
          </w:tcPr>
          <w:p w14:paraId="30A7FAA1" w14:textId="421CB8B6" w:rsidR="00EC0A48" w:rsidRPr="00D926E4" w:rsidRDefault="00D926E4">
            <w:pPr>
              <w:rPr>
                <w:rStyle w:val="normaltextrun"/>
                <w:b/>
                <w:bCs/>
                <w:color w:val="1F497D"/>
              </w:rPr>
            </w:pPr>
            <w:r w:rsidRPr="00D926E4">
              <w:rPr>
                <w:rStyle w:val="normaltextrun"/>
                <w:b/>
                <w:bCs/>
                <w:color w:val="1F497D"/>
              </w:rPr>
              <w:t>Y / N</w:t>
            </w:r>
          </w:p>
        </w:tc>
      </w:tr>
      <w:tr w:rsidR="00D926E4" w14:paraId="7B163801" w14:textId="77777777" w:rsidTr="1FA0F76E">
        <w:tc>
          <w:tcPr>
            <w:tcW w:w="2965" w:type="dxa"/>
          </w:tcPr>
          <w:p w14:paraId="31252F2E" w14:textId="6105073D" w:rsidR="00D926E4" w:rsidRPr="00E61DE6" w:rsidRDefault="00D926E4" w:rsidP="00D926E4">
            <w:r>
              <w:rPr>
                <w:b/>
                <w:bCs/>
              </w:rPr>
              <w:t xml:space="preserve">Are you applying to </w:t>
            </w:r>
            <w:proofErr w:type="gramStart"/>
            <w:r>
              <w:rPr>
                <w:b/>
                <w:bCs/>
              </w:rPr>
              <w:t xml:space="preserve">the </w:t>
            </w:r>
            <w:r w:rsidR="00F041D4">
              <w:rPr>
                <w:b/>
                <w:bCs/>
              </w:rPr>
              <w:t>General</w:t>
            </w:r>
            <w:proofErr w:type="gramEnd"/>
            <w:r w:rsidR="00F041D4">
              <w:rPr>
                <w:b/>
                <w:bCs/>
              </w:rPr>
              <w:t xml:space="preserve"> Track?</w:t>
            </w:r>
          </w:p>
        </w:tc>
        <w:tc>
          <w:tcPr>
            <w:tcW w:w="6385" w:type="dxa"/>
          </w:tcPr>
          <w:p w14:paraId="7A8FD61E" w14:textId="7161BAE9" w:rsidR="00D926E4" w:rsidRDefault="00D926E4" w:rsidP="00D926E4">
            <w:pPr>
              <w:rPr>
                <w:rStyle w:val="normaltextrun"/>
                <w:b/>
                <w:bCs/>
                <w:color w:val="1F497D"/>
              </w:rPr>
            </w:pPr>
            <w:r w:rsidRPr="00D926E4">
              <w:rPr>
                <w:rStyle w:val="normaltextrun"/>
                <w:b/>
                <w:bCs/>
                <w:color w:val="1F497D"/>
              </w:rPr>
              <w:t>Y / N</w:t>
            </w:r>
          </w:p>
        </w:tc>
      </w:tr>
      <w:tr w:rsidR="00D926E4" w14:paraId="66DC0A39" w14:textId="77777777" w:rsidTr="1FA0F76E">
        <w:tc>
          <w:tcPr>
            <w:tcW w:w="2965" w:type="dxa"/>
          </w:tcPr>
          <w:p w14:paraId="75A197D2" w14:textId="6BC39FC1" w:rsidR="00D926E4" w:rsidRPr="00E61DE6" w:rsidRDefault="2B4BAD21" w:rsidP="1FA0F76E">
            <w:pPr>
              <w:rPr>
                <w:b/>
                <w:bCs/>
              </w:rPr>
            </w:pPr>
            <w:r w:rsidRPr="1FA0F76E">
              <w:rPr>
                <w:b/>
                <w:bCs/>
              </w:rPr>
              <w:t>Are you applying to the Remaining Funds Track?</w:t>
            </w:r>
          </w:p>
        </w:tc>
        <w:tc>
          <w:tcPr>
            <w:tcW w:w="6385" w:type="dxa"/>
          </w:tcPr>
          <w:p w14:paraId="534A5CEE" w14:textId="7F59FCA4" w:rsidR="00D926E4" w:rsidRDefault="00D926E4" w:rsidP="00D926E4">
            <w:pPr>
              <w:rPr>
                <w:rStyle w:val="normaltextrun"/>
                <w:b/>
                <w:bCs/>
                <w:color w:val="1F497D"/>
              </w:rPr>
            </w:pPr>
            <w:r w:rsidRPr="00D926E4">
              <w:rPr>
                <w:rStyle w:val="normaltextrun"/>
                <w:b/>
                <w:bCs/>
                <w:color w:val="1F497D"/>
              </w:rPr>
              <w:t>Y / N</w:t>
            </w:r>
          </w:p>
        </w:tc>
      </w:tr>
    </w:tbl>
    <w:p w14:paraId="388A0E9F" w14:textId="77777777" w:rsidR="00D6142C" w:rsidRPr="00D6142C" w:rsidRDefault="00D6142C" w:rsidP="00D6142C"/>
    <w:p w14:paraId="10FADBD6" w14:textId="77777777" w:rsidR="00CF73A5" w:rsidRDefault="00B26509" w:rsidP="00CF73A5">
      <w:pPr>
        <w:rPr>
          <w:rStyle w:val="normaltextrun"/>
          <w:rFonts w:asciiTheme="majorHAnsi" w:eastAsiaTheme="majorEastAsia" w:hAnsiTheme="majorHAnsi" w:cstheme="majorBidi"/>
          <w:b/>
          <w:bCs/>
          <w:color w:val="1F497D"/>
          <w:sz w:val="32"/>
          <w:szCs w:val="32"/>
        </w:rPr>
      </w:pPr>
      <w:r>
        <w:rPr>
          <w:rStyle w:val="normaltextrun"/>
          <w:rFonts w:asciiTheme="majorHAnsi" w:eastAsiaTheme="majorEastAsia" w:hAnsiTheme="majorHAnsi" w:cstheme="majorBidi"/>
          <w:b/>
          <w:bCs/>
          <w:color w:val="1F497D"/>
          <w:sz w:val="32"/>
          <w:szCs w:val="32"/>
        </w:rPr>
        <w:t xml:space="preserve">Section I. </w:t>
      </w:r>
      <w:r w:rsidR="00E56B47" w:rsidRPr="00A23449">
        <w:rPr>
          <w:rStyle w:val="normaltextrun"/>
          <w:rFonts w:asciiTheme="majorHAnsi" w:eastAsiaTheme="majorEastAsia" w:hAnsiTheme="majorHAnsi" w:cstheme="majorBidi"/>
          <w:b/>
          <w:bCs/>
          <w:color w:val="1F497D"/>
          <w:sz w:val="32"/>
          <w:szCs w:val="32"/>
        </w:rPr>
        <w:t xml:space="preserve">Overall Application and Project Strength </w:t>
      </w:r>
    </w:p>
    <w:p w14:paraId="7DEECEA4" w14:textId="470E7713" w:rsidR="00CF73A5" w:rsidRPr="00CF73A5" w:rsidRDefault="39DA4C7A" w:rsidP="1FA0F76E">
      <w:pPr>
        <w:spacing w:after="20" w:line="278" w:lineRule="auto"/>
        <w:rPr>
          <w:rFonts w:asciiTheme="majorHAnsi" w:eastAsiaTheme="majorEastAsia" w:hAnsiTheme="majorHAnsi" w:cstheme="majorBidi"/>
          <w:b/>
          <w:bCs/>
          <w:color w:val="1F497D"/>
          <w:sz w:val="32"/>
          <w:szCs w:val="32"/>
        </w:rPr>
      </w:pPr>
      <w:r w:rsidRPr="1FA0F76E">
        <w:rPr>
          <w:rFonts w:ascii="Aptos Display" w:eastAsia="Aptos Display" w:hAnsi="Aptos Display" w:cs="Aptos Display"/>
          <w:b/>
          <w:bCs/>
          <w:color w:val="000000" w:themeColor="text1"/>
        </w:rPr>
        <w:t xml:space="preserve">Threshold Requirements: </w:t>
      </w:r>
    </w:p>
    <w:p w14:paraId="3D9CD6E3" w14:textId="0C5F7925" w:rsidR="00E56B47" w:rsidRPr="00CF73A5" w:rsidRDefault="39DA4C7A">
      <w:pPr>
        <w:pStyle w:val="ListParagraph"/>
        <w:numPr>
          <w:ilvl w:val="0"/>
          <w:numId w:val="27"/>
        </w:numPr>
        <w:spacing w:after="20" w:line="278" w:lineRule="auto"/>
        <w:rPr>
          <w:rFonts w:ascii="Aptos Display" w:eastAsia="Aptos Display" w:hAnsi="Aptos Display" w:cs="Aptos Display"/>
          <w:b/>
          <w:bCs/>
          <w:color w:val="000000" w:themeColor="text1"/>
        </w:rPr>
      </w:pPr>
      <w:r w:rsidRPr="00CF73A5">
        <w:rPr>
          <w:rFonts w:ascii="Aptos Display" w:eastAsia="Aptos Display" w:hAnsi="Aptos Display" w:cs="Aptos Display"/>
          <w:color w:val="000000" w:themeColor="text1"/>
        </w:rPr>
        <w:t xml:space="preserve">Submit a complete </w:t>
      </w:r>
      <w:r w:rsidRPr="00CF73A5">
        <w:rPr>
          <w:rStyle w:val="normaltextrun"/>
          <w:rFonts w:ascii="Aptos Display" w:eastAsia="Aptos Display" w:hAnsi="Aptos Display" w:cs="Aptos Display"/>
          <w:color w:val="000000" w:themeColor="text1"/>
        </w:rPr>
        <w:t xml:space="preserve">application to the correct folder by the application deadline. </w:t>
      </w:r>
    </w:p>
    <w:p w14:paraId="4DED68BB" w14:textId="441994D3" w:rsidR="00E56B47" w:rsidRPr="00B26509" w:rsidRDefault="28C97F24">
      <w:pPr>
        <w:pStyle w:val="ListParagraph"/>
        <w:numPr>
          <w:ilvl w:val="0"/>
          <w:numId w:val="16"/>
        </w:numPr>
        <w:rPr>
          <w:rStyle w:val="normaltextrun"/>
          <w:rFonts w:ascii="Aptos Display" w:eastAsia="Aptos Display" w:hAnsi="Aptos Display" w:cs="Aptos Display"/>
          <w:color w:val="000000" w:themeColor="text1"/>
        </w:rPr>
      </w:pPr>
      <w:r w:rsidRPr="1FA0F76E">
        <w:rPr>
          <w:rStyle w:val="normaltextrun"/>
          <w:rFonts w:ascii="Aptos Display" w:eastAsia="Aptos Display" w:hAnsi="Aptos Display" w:cs="Aptos Display"/>
          <w:color w:val="000000" w:themeColor="text1"/>
        </w:rPr>
        <w:t>Demonstrate</w:t>
      </w:r>
      <w:r w:rsidR="7D9C2BCC" w:rsidRPr="1FA0F76E">
        <w:rPr>
          <w:rStyle w:val="normaltextrun"/>
          <w:rFonts w:ascii="Aptos Display" w:eastAsia="Aptos Display" w:hAnsi="Aptos Display" w:cs="Aptos Display"/>
          <w:color w:val="000000" w:themeColor="text1"/>
        </w:rPr>
        <w:t xml:space="preserve"> applicant eligibility by uploading required organizational documents.</w:t>
      </w:r>
    </w:p>
    <w:p w14:paraId="3AF39D8B" w14:textId="248B1C80" w:rsidR="00E56B47" w:rsidRPr="00B26509" w:rsidRDefault="39DA4C7A" w:rsidP="6560B943">
      <w:pPr>
        <w:pStyle w:val="paragraph"/>
        <w:spacing w:before="0" w:beforeAutospacing="0" w:after="0" w:afterAutospacing="0"/>
        <w:rPr>
          <w:rFonts w:ascii="Aptos Display" w:eastAsia="Aptos Display" w:hAnsi="Aptos Display" w:cs="Aptos Display"/>
          <w:color w:val="000000" w:themeColor="text1"/>
        </w:rPr>
      </w:pPr>
      <w:r w:rsidRPr="00B26509">
        <w:rPr>
          <w:rFonts w:ascii="Aptos Display" w:eastAsia="Aptos Display" w:hAnsi="Aptos Display" w:cs="Aptos Display"/>
          <w:b/>
          <w:bCs/>
          <w:color w:val="000000" w:themeColor="text1"/>
        </w:rPr>
        <w:t xml:space="preserve">Developers will be allocated additional bonus points based on the following submissions: </w:t>
      </w:r>
    </w:p>
    <w:p w14:paraId="6B418CDE" w14:textId="3DC208BA" w:rsidR="00E56B47" w:rsidRPr="00B26509" w:rsidRDefault="39DA4C7A">
      <w:pPr>
        <w:pStyle w:val="paragraph"/>
        <w:numPr>
          <w:ilvl w:val="0"/>
          <w:numId w:val="17"/>
        </w:numPr>
        <w:spacing w:before="0" w:beforeAutospacing="0" w:after="0" w:afterAutospacing="0"/>
        <w:rPr>
          <w:rFonts w:ascii="Aptos Display" w:eastAsia="Aptos Display" w:hAnsi="Aptos Display" w:cs="Aptos Display"/>
          <w:color w:val="000000" w:themeColor="text1"/>
        </w:rPr>
      </w:pPr>
      <w:r w:rsidRPr="00B26509">
        <w:rPr>
          <w:rFonts w:ascii="Aptos Display" w:eastAsia="Aptos Display" w:hAnsi="Aptos Display" w:cs="Aptos Display"/>
          <w:color w:val="000000" w:themeColor="text1"/>
        </w:rPr>
        <w:t>Strength of project narrative</w:t>
      </w:r>
      <w:r w:rsidRPr="00FF3DC6">
        <w:rPr>
          <w:rFonts w:ascii="Aptos Display" w:eastAsia="Aptos Display" w:hAnsi="Aptos Display" w:cs="Aptos Display"/>
          <w:color w:val="000000" w:themeColor="text1"/>
        </w:rPr>
        <w:t xml:space="preserve"> (required) </w:t>
      </w:r>
    </w:p>
    <w:p w14:paraId="7764D026" w14:textId="3E7AC842" w:rsidR="00E56B47" w:rsidRPr="00B26509" w:rsidRDefault="39DA4C7A" w:rsidP="1FA0F76E">
      <w:pPr>
        <w:pStyle w:val="paragraph"/>
        <w:numPr>
          <w:ilvl w:val="0"/>
          <w:numId w:val="17"/>
        </w:numPr>
        <w:spacing w:before="0" w:beforeAutospacing="0" w:after="0" w:afterAutospacing="0"/>
        <w:rPr>
          <w:rFonts w:ascii="Aptos Display" w:eastAsia="Aptos Display" w:hAnsi="Aptos Display" w:cs="Aptos Display"/>
          <w:color w:val="000000" w:themeColor="text1"/>
        </w:rPr>
      </w:pPr>
      <w:r w:rsidRPr="1FA0F76E">
        <w:rPr>
          <w:rFonts w:ascii="Aptos Display" w:eastAsia="Aptos Display" w:hAnsi="Aptos Display" w:cs="Aptos Display"/>
          <w:color w:val="000000" w:themeColor="text1"/>
        </w:rPr>
        <w:t xml:space="preserve">Strength of DBE plan (required) </w:t>
      </w:r>
    </w:p>
    <w:p w14:paraId="5FC17681" w14:textId="526C1FA0" w:rsidR="00CF73A5" w:rsidRDefault="39DA4C7A">
      <w:pPr>
        <w:pStyle w:val="paragraph"/>
        <w:numPr>
          <w:ilvl w:val="0"/>
          <w:numId w:val="17"/>
        </w:numPr>
        <w:spacing w:before="0" w:beforeAutospacing="0" w:after="0" w:afterAutospacing="0"/>
        <w:rPr>
          <w:rFonts w:ascii="Aptos Display" w:eastAsia="Aptos Display" w:hAnsi="Aptos Display" w:cs="Aptos Display"/>
          <w:color w:val="000000" w:themeColor="text1"/>
        </w:rPr>
      </w:pPr>
      <w:r w:rsidRPr="00B26509">
        <w:rPr>
          <w:rFonts w:ascii="Aptos Display" w:eastAsia="Aptos Display" w:hAnsi="Aptos Display" w:cs="Aptos Display"/>
          <w:color w:val="000000" w:themeColor="text1"/>
        </w:rPr>
        <w:t xml:space="preserve">Strong references from provided contacts (if </w:t>
      </w:r>
      <w:r w:rsidR="00293D05">
        <w:rPr>
          <w:rFonts w:ascii="Aptos Display" w:eastAsia="Aptos Display" w:hAnsi="Aptos Display" w:cs="Aptos Display"/>
          <w:color w:val="000000" w:themeColor="text1"/>
        </w:rPr>
        <w:t xml:space="preserve">provided) </w:t>
      </w:r>
    </w:p>
    <w:p w14:paraId="5CD4EA34" w14:textId="3DFB8AEF" w:rsidR="00CB6F0E" w:rsidRPr="00CB6F0E" w:rsidRDefault="00CB6F0E">
      <w:pPr>
        <w:pStyle w:val="paragraph"/>
        <w:numPr>
          <w:ilvl w:val="0"/>
          <w:numId w:val="17"/>
        </w:numPr>
        <w:spacing w:before="0" w:beforeAutospacing="0" w:after="0" w:afterAutospacing="0"/>
        <w:rPr>
          <w:rFonts w:ascii="Aptos Display" w:eastAsia="Aptos Display" w:hAnsi="Aptos Display" w:cs="Aptos Display"/>
          <w:color w:val="000000" w:themeColor="text1"/>
        </w:rPr>
      </w:pPr>
      <w:r w:rsidRPr="00B26509">
        <w:rPr>
          <w:rFonts w:ascii="Aptos Display" w:eastAsia="Aptos Display" w:hAnsi="Aptos Display" w:cs="Aptos Display"/>
          <w:color w:val="000000" w:themeColor="text1"/>
        </w:rPr>
        <w:t xml:space="preserve">Strength of application overall </w:t>
      </w:r>
    </w:p>
    <w:p w14:paraId="22EACF75" w14:textId="77777777" w:rsidR="00CB6F0E" w:rsidRPr="00CB6F0E" w:rsidRDefault="00CB6F0E" w:rsidP="00CB6F0E">
      <w:pPr>
        <w:pStyle w:val="paragraph"/>
        <w:spacing w:before="0" w:beforeAutospacing="0" w:after="0" w:afterAutospacing="0"/>
        <w:ind w:left="765"/>
        <w:rPr>
          <w:rStyle w:val="normaltextrun"/>
          <w:rFonts w:ascii="Aptos Display" w:eastAsia="Aptos Display" w:hAnsi="Aptos Display" w:cs="Aptos Display"/>
          <w:color w:val="000000" w:themeColor="text1"/>
        </w:rPr>
      </w:pPr>
    </w:p>
    <w:tbl>
      <w:tblPr>
        <w:tblStyle w:val="TableGrid"/>
        <w:tblW w:w="9350" w:type="dxa"/>
        <w:tblLook w:val="04A0" w:firstRow="1" w:lastRow="0" w:firstColumn="1" w:lastColumn="0" w:noHBand="0" w:noVBand="1"/>
      </w:tblPr>
      <w:tblGrid>
        <w:gridCol w:w="4855"/>
        <w:gridCol w:w="2340"/>
        <w:gridCol w:w="2155"/>
      </w:tblGrid>
      <w:tr w:rsidR="00FF4370" w14:paraId="214DF4C9" w14:textId="77777777" w:rsidTr="00FF4370">
        <w:tc>
          <w:tcPr>
            <w:tcW w:w="4855" w:type="dxa"/>
          </w:tcPr>
          <w:p w14:paraId="700211D6" w14:textId="33D9CFC1" w:rsidR="00FF4370" w:rsidRPr="008A1A93" w:rsidRDefault="00FF4370" w:rsidP="00CB7213">
            <w:pPr>
              <w:rPr>
                <w:rStyle w:val="normaltextrun"/>
                <w:rFonts w:ascii="Aptos Display" w:eastAsiaTheme="majorEastAsia" w:hAnsi="Aptos Display" w:cs="Segoe UI"/>
                <w:b/>
                <w:bCs/>
                <w:color w:val="0F4761" w:themeColor="accent1" w:themeShade="BF"/>
              </w:rPr>
            </w:pPr>
            <w:r>
              <w:rPr>
                <w:rStyle w:val="normaltextrun"/>
                <w:rFonts w:ascii="Aptos Display" w:eastAsiaTheme="majorEastAsia" w:hAnsi="Aptos Display" w:cs="Segoe UI"/>
                <w:b/>
                <w:bCs/>
                <w:color w:val="0F4761" w:themeColor="accent1" w:themeShade="BF"/>
              </w:rPr>
              <w:t>Required Deliverable</w:t>
            </w:r>
          </w:p>
        </w:tc>
        <w:tc>
          <w:tcPr>
            <w:tcW w:w="2340" w:type="dxa"/>
          </w:tcPr>
          <w:p w14:paraId="1A73404C" w14:textId="67A945A2" w:rsidR="00FF4370" w:rsidRDefault="00FF4370" w:rsidP="00CB7213">
            <w:pPr>
              <w:rPr>
                <w:rStyle w:val="normaltextrun"/>
                <w:rFonts w:ascii="Aptos Display" w:eastAsiaTheme="majorEastAsia" w:hAnsi="Aptos Display" w:cs="Segoe UI"/>
                <w:b/>
                <w:bCs/>
                <w:color w:val="0F4761" w:themeColor="accent1" w:themeShade="BF"/>
              </w:rPr>
            </w:pPr>
            <w:r>
              <w:rPr>
                <w:rStyle w:val="normaltextrun"/>
                <w:rFonts w:ascii="Aptos Display" w:eastAsiaTheme="majorEastAsia" w:hAnsi="Aptos Display" w:cs="Segoe UI"/>
                <w:b/>
                <w:bCs/>
                <w:color w:val="0F4761" w:themeColor="accent1" w:themeShade="BF"/>
              </w:rPr>
              <w:t xml:space="preserve">Required (for Threshold Points) </w:t>
            </w:r>
          </w:p>
        </w:tc>
        <w:tc>
          <w:tcPr>
            <w:tcW w:w="2155" w:type="dxa"/>
          </w:tcPr>
          <w:p w14:paraId="52765955" w14:textId="5398E4C3" w:rsidR="00FF4370" w:rsidRDefault="00CC5F99" w:rsidP="00CB7213">
            <w:pPr>
              <w:rPr>
                <w:rStyle w:val="normaltextrun"/>
                <w:rFonts w:ascii="Aptos Display" w:eastAsiaTheme="majorEastAsia" w:hAnsi="Aptos Display" w:cs="Segoe UI"/>
                <w:b/>
                <w:bCs/>
                <w:color w:val="0F4761" w:themeColor="accent1" w:themeShade="BF"/>
              </w:rPr>
            </w:pPr>
            <w:r w:rsidRPr="1E59B77F">
              <w:rPr>
                <w:rFonts w:ascii="Aptos Display" w:eastAsia="Aptos Display" w:hAnsi="Aptos Display" w:cs="Aptos Display"/>
                <w:b/>
                <w:color w:val="0F4761" w:themeColor="accent1" w:themeShade="BF"/>
                <w:sz w:val="22"/>
                <w:szCs w:val="22"/>
              </w:rPr>
              <w:t>Considered for Bonus Points</w:t>
            </w:r>
          </w:p>
        </w:tc>
      </w:tr>
      <w:tr w:rsidR="00FF4370" w14:paraId="32538E95" w14:textId="77777777" w:rsidTr="00FF4370">
        <w:tc>
          <w:tcPr>
            <w:tcW w:w="4855" w:type="dxa"/>
          </w:tcPr>
          <w:p w14:paraId="11050424" w14:textId="6A37E09D" w:rsidR="00FF4370" w:rsidRPr="00CB7213" w:rsidRDefault="00FF4370" w:rsidP="00CB7213">
            <w:pPr>
              <w:spacing w:line="279" w:lineRule="auto"/>
              <w:rPr>
                <w:rStyle w:val="normaltextrun"/>
                <w:rFonts w:ascii="Aptos Display" w:eastAsia="Times New Roman" w:hAnsi="Aptos Display" w:cs="Segoe UI"/>
                <w:b/>
                <w:bCs/>
              </w:rPr>
            </w:pPr>
            <w:r w:rsidRPr="00C26D16">
              <w:rPr>
                <w:rStyle w:val="normaltextrun"/>
                <w:rFonts w:ascii="Aptos Display" w:eastAsia="Times New Roman" w:hAnsi="Aptos Display" w:cs="Segoe UI"/>
                <w:b/>
                <w:bCs/>
              </w:rPr>
              <w:t xml:space="preserve">Application Document </w:t>
            </w:r>
          </w:p>
        </w:tc>
        <w:tc>
          <w:tcPr>
            <w:tcW w:w="2340" w:type="dxa"/>
          </w:tcPr>
          <w:p w14:paraId="087CA3B6" w14:textId="4A559A1C" w:rsidR="00FF4370" w:rsidRDefault="00FF4370" w:rsidP="00CB7213">
            <w:pPr>
              <w:jc w:val="center"/>
              <w:rPr>
                <w:rStyle w:val="normaltextrun"/>
                <w:rFonts w:ascii="Aptos Display" w:eastAsiaTheme="majorEastAsia" w:hAnsi="Aptos Display" w:cs="Segoe UI"/>
                <w:b/>
                <w:bCs/>
                <w:color w:val="0F4761" w:themeColor="accent1" w:themeShade="BF"/>
              </w:rPr>
            </w:pPr>
            <w:r w:rsidRPr="3B56F467">
              <w:rPr>
                <w:rFonts w:ascii="Aptos Display" w:eastAsia="Aptos Display" w:hAnsi="Aptos Display" w:cs="Aptos Display"/>
                <w:b/>
                <w:color w:val="0F4761" w:themeColor="accent1" w:themeShade="BF"/>
              </w:rPr>
              <w:t>X</w:t>
            </w:r>
          </w:p>
        </w:tc>
        <w:tc>
          <w:tcPr>
            <w:tcW w:w="2155" w:type="dxa"/>
          </w:tcPr>
          <w:p w14:paraId="30A12D4C" w14:textId="77777777" w:rsidR="00FF4370" w:rsidRDefault="00FF4370" w:rsidP="00CB7213">
            <w:pPr>
              <w:rPr>
                <w:rStyle w:val="normaltextrun"/>
                <w:rFonts w:ascii="Aptos Display" w:eastAsiaTheme="majorEastAsia" w:hAnsi="Aptos Display" w:cs="Segoe UI"/>
                <w:b/>
                <w:bCs/>
                <w:color w:val="0F4761" w:themeColor="accent1" w:themeShade="BF"/>
              </w:rPr>
            </w:pPr>
          </w:p>
        </w:tc>
      </w:tr>
      <w:tr w:rsidR="00FF4370" w14:paraId="2B4BB0D1" w14:textId="77777777" w:rsidTr="00FF4370">
        <w:tc>
          <w:tcPr>
            <w:tcW w:w="4855" w:type="dxa"/>
          </w:tcPr>
          <w:p w14:paraId="45FC6709" w14:textId="183F5B51" w:rsidR="00FF4370" w:rsidRDefault="00FF4370" w:rsidP="00CB7213">
            <w:pPr>
              <w:rPr>
                <w:rStyle w:val="normaltextrun"/>
                <w:color w:val="3A3A3A" w:themeColor="background2" w:themeShade="40"/>
              </w:rPr>
            </w:pPr>
            <w:r w:rsidRPr="008A1A93">
              <w:rPr>
                <w:rStyle w:val="normaltextrun"/>
                <w:rFonts w:ascii="Aptos Display" w:eastAsiaTheme="majorEastAsia" w:hAnsi="Aptos Display" w:cs="Segoe UI"/>
                <w:b/>
                <w:bCs/>
                <w:color w:val="0F4761" w:themeColor="accent1" w:themeShade="BF"/>
              </w:rPr>
              <w:t>Required Documents</w:t>
            </w:r>
          </w:p>
        </w:tc>
        <w:tc>
          <w:tcPr>
            <w:tcW w:w="2340" w:type="dxa"/>
          </w:tcPr>
          <w:p w14:paraId="7F099603" w14:textId="39B3B559" w:rsidR="00FF4370" w:rsidRDefault="00FF4370" w:rsidP="00CB7213">
            <w:pPr>
              <w:rPr>
                <w:rStyle w:val="normaltextrun"/>
                <w:color w:val="3A3A3A" w:themeColor="background2" w:themeShade="40"/>
              </w:rPr>
            </w:pPr>
            <w:r>
              <w:rPr>
                <w:rStyle w:val="normaltextrun"/>
                <w:rFonts w:ascii="Aptos Display" w:eastAsiaTheme="majorEastAsia" w:hAnsi="Aptos Display" w:cs="Segoe UI"/>
                <w:b/>
                <w:bCs/>
                <w:color w:val="0F4761" w:themeColor="accent1" w:themeShade="BF"/>
              </w:rPr>
              <w:t xml:space="preserve">Required (for Threshold Points) </w:t>
            </w:r>
          </w:p>
        </w:tc>
        <w:tc>
          <w:tcPr>
            <w:tcW w:w="2155" w:type="dxa"/>
          </w:tcPr>
          <w:p w14:paraId="2DCCF7D0" w14:textId="57637F61" w:rsidR="00FF4370" w:rsidRDefault="00CC5F99" w:rsidP="00CB7213">
            <w:pPr>
              <w:rPr>
                <w:rStyle w:val="normaltextrun"/>
                <w:color w:val="3A3A3A" w:themeColor="background2" w:themeShade="40"/>
              </w:rPr>
            </w:pPr>
            <w:r w:rsidRPr="1E59B77F">
              <w:rPr>
                <w:rFonts w:ascii="Aptos Display" w:eastAsia="Aptos Display" w:hAnsi="Aptos Display" w:cs="Aptos Display"/>
                <w:b/>
                <w:color w:val="0F4761" w:themeColor="accent1" w:themeShade="BF"/>
                <w:sz w:val="22"/>
                <w:szCs w:val="22"/>
              </w:rPr>
              <w:t>Considered for Bonus Points</w:t>
            </w:r>
          </w:p>
        </w:tc>
      </w:tr>
      <w:tr w:rsidR="00FF4370" w14:paraId="7946D709" w14:textId="77777777" w:rsidTr="00FF4370">
        <w:tc>
          <w:tcPr>
            <w:tcW w:w="4855" w:type="dxa"/>
          </w:tcPr>
          <w:p w14:paraId="11CB1BFE" w14:textId="51BE1C1E" w:rsidR="00FF4370" w:rsidRDefault="00FF4370" w:rsidP="00CB7213">
            <w:pPr>
              <w:rPr>
                <w:rStyle w:val="normaltextrun"/>
                <w:color w:val="3A3A3A" w:themeColor="background2" w:themeShade="40"/>
              </w:rPr>
            </w:pPr>
            <w:r w:rsidRPr="002476F8">
              <w:rPr>
                <w:rStyle w:val="normaltextrun"/>
                <w:rFonts w:ascii="Aptos Display" w:eastAsia="Times New Roman" w:hAnsi="Aptos Display" w:cs="Segoe UI"/>
                <w:b/>
                <w:bCs/>
              </w:rPr>
              <w:lastRenderedPageBreak/>
              <w:t>501(c) (3) Letter</w:t>
            </w:r>
            <w:r w:rsidRPr="00646DB3">
              <w:rPr>
                <w:rStyle w:val="normaltextrun"/>
                <w:rFonts w:ascii="Aptos Display" w:eastAsia="Times New Roman" w:hAnsi="Aptos Display" w:cs="Segoe UI"/>
              </w:rPr>
              <w:t xml:space="preserve"> (IRS) (if a non-profit)</w:t>
            </w:r>
          </w:p>
        </w:tc>
        <w:tc>
          <w:tcPr>
            <w:tcW w:w="2340" w:type="dxa"/>
            <w:vAlign w:val="center"/>
          </w:tcPr>
          <w:p w14:paraId="37FD9F7D" w14:textId="5C584E83" w:rsidR="00FF4370" w:rsidRDefault="00FF4370" w:rsidP="00CB7213">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c>
          <w:tcPr>
            <w:tcW w:w="2155" w:type="dxa"/>
          </w:tcPr>
          <w:p w14:paraId="17DC4B70" w14:textId="77777777" w:rsidR="00FF4370" w:rsidRDefault="00FF4370" w:rsidP="00CB7213">
            <w:pPr>
              <w:rPr>
                <w:rStyle w:val="normaltextrun"/>
                <w:color w:val="3A3A3A" w:themeColor="background2" w:themeShade="40"/>
              </w:rPr>
            </w:pPr>
          </w:p>
        </w:tc>
      </w:tr>
      <w:tr w:rsidR="00FF4370" w14:paraId="00E6CB30" w14:textId="77777777" w:rsidTr="00FF4370">
        <w:tc>
          <w:tcPr>
            <w:tcW w:w="4855" w:type="dxa"/>
          </w:tcPr>
          <w:p w14:paraId="2DB45BD2" w14:textId="054994C7" w:rsidR="00FF4370" w:rsidRDefault="00FF4370" w:rsidP="00CB7213">
            <w:pPr>
              <w:rPr>
                <w:rStyle w:val="normaltextrun"/>
                <w:color w:val="3A3A3A" w:themeColor="background2" w:themeShade="40"/>
              </w:rPr>
            </w:pPr>
            <w:r w:rsidRPr="002476F8">
              <w:rPr>
                <w:rStyle w:val="normaltextrun"/>
                <w:rFonts w:ascii="Aptos Display" w:eastAsia="Times New Roman" w:hAnsi="Aptos Display" w:cs="Segoe UI"/>
                <w:b/>
                <w:bCs/>
              </w:rPr>
              <w:t>Articles Of Incorporation/ Certificate of Organization</w:t>
            </w:r>
            <w:r w:rsidRPr="00646DB3">
              <w:rPr>
                <w:rStyle w:val="normaltextrun"/>
                <w:rFonts w:ascii="Aptos Display" w:eastAsia="Times New Roman" w:hAnsi="Aptos Display" w:cs="Segoe UI"/>
              </w:rPr>
              <w:t xml:space="preserve">, </w:t>
            </w:r>
            <w:proofErr w:type="gramStart"/>
            <w:r w:rsidRPr="00646DB3">
              <w:rPr>
                <w:rStyle w:val="normaltextrun"/>
                <w:rFonts w:ascii="Aptos Display" w:eastAsia="Times New Roman" w:hAnsi="Aptos Display" w:cs="Segoe UI"/>
              </w:rPr>
              <w:t>Etc</w:t>
            </w:r>
            <w:r>
              <w:rPr>
                <w:rStyle w:val="normaltextrun"/>
                <w:rFonts w:ascii="Aptos Display" w:eastAsia="Times New Roman" w:hAnsi="Aptos Display" w:cs="Segoe UI"/>
              </w:rPr>
              <w:t>.</w:t>
            </w:r>
            <w:proofErr w:type="gramEnd"/>
          </w:p>
        </w:tc>
        <w:tc>
          <w:tcPr>
            <w:tcW w:w="2340" w:type="dxa"/>
            <w:vAlign w:val="center"/>
          </w:tcPr>
          <w:p w14:paraId="7B336253" w14:textId="4D74A199" w:rsidR="00FF4370" w:rsidRDefault="00FF4370" w:rsidP="00CB7213">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c>
          <w:tcPr>
            <w:tcW w:w="2155" w:type="dxa"/>
          </w:tcPr>
          <w:p w14:paraId="7D4FFE96" w14:textId="77777777" w:rsidR="00FF4370" w:rsidRDefault="00FF4370" w:rsidP="00CB7213">
            <w:pPr>
              <w:rPr>
                <w:rStyle w:val="normaltextrun"/>
                <w:color w:val="3A3A3A" w:themeColor="background2" w:themeShade="40"/>
              </w:rPr>
            </w:pPr>
          </w:p>
        </w:tc>
      </w:tr>
      <w:tr w:rsidR="00FF4370" w14:paraId="787A9223" w14:textId="77777777" w:rsidTr="00FF4370">
        <w:tc>
          <w:tcPr>
            <w:tcW w:w="4855" w:type="dxa"/>
          </w:tcPr>
          <w:p w14:paraId="310DAC4E" w14:textId="72DD481E" w:rsidR="00FF4370" w:rsidRDefault="00FF4370" w:rsidP="00CB7213">
            <w:pPr>
              <w:rPr>
                <w:rStyle w:val="normaltextrun"/>
                <w:color w:val="3A3A3A" w:themeColor="background2" w:themeShade="40"/>
              </w:rPr>
            </w:pPr>
            <w:r w:rsidRPr="002476F8">
              <w:rPr>
                <w:rStyle w:val="normaltextrun"/>
                <w:rFonts w:ascii="Aptos Display" w:eastAsia="Times New Roman" w:hAnsi="Aptos Display" w:cs="Segoe UI"/>
                <w:b/>
                <w:bCs/>
              </w:rPr>
              <w:t>Certificate of Good Standing</w:t>
            </w:r>
            <w:r w:rsidRPr="00646DB3">
              <w:rPr>
                <w:rStyle w:val="normaltextrun"/>
                <w:rFonts w:ascii="Aptos Display" w:eastAsia="Times New Roman" w:hAnsi="Aptos Display" w:cs="Segoe UI"/>
              </w:rPr>
              <w:t xml:space="preserve"> from Louisiana Secretary of State </w:t>
            </w:r>
          </w:p>
        </w:tc>
        <w:tc>
          <w:tcPr>
            <w:tcW w:w="2340" w:type="dxa"/>
            <w:vAlign w:val="center"/>
          </w:tcPr>
          <w:p w14:paraId="74980B32" w14:textId="03154943" w:rsidR="00FF4370" w:rsidRDefault="00FF4370" w:rsidP="00CB7213">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c>
          <w:tcPr>
            <w:tcW w:w="2155" w:type="dxa"/>
          </w:tcPr>
          <w:p w14:paraId="07F260DC" w14:textId="77777777" w:rsidR="00FF4370" w:rsidRDefault="00FF4370" w:rsidP="00CB7213">
            <w:pPr>
              <w:rPr>
                <w:rStyle w:val="normaltextrun"/>
                <w:color w:val="3A3A3A" w:themeColor="background2" w:themeShade="40"/>
              </w:rPr>
            </w:pPr>
          </w:p>
        </w:tc>
      </w:tr>
      <w:tr w:rsidR="00FF4370" w14:paraId="0C022943" w14:textId="77777777" w:rsidTr="00FF4370">
        <w:tc>
          <w:tcPr>
            <w:tcW w:w="4855" w:type="dxa"/>
          </w:tcPr>
          <w:p w14:paraId="70F94969" w14:textId="49F5A1EB" w:rsidR="00FF4370" w:rsidRPr="002476F8" w:rsidRDefault="00FF4370" w:rsidP="00CB7213">
            <w:pPr>
              <w:rPr>
                <w:rStyle w:val="IntenseEmphasis"/>
                <w:rFonts w:ascii="Aptos Display" w:eastAsia="Times New Roman" w:hAnsi="Aptos Display" w:cs="Segoe UI"/>
              </w:rPr>
            </w:pPr>
            <w:r w:rsidRPr="002476F8">
              <w:rPr>
                <w:rStyle w:val="normaltextrun"/>
                <w:rFonts w:ascii="Aptos Display" w:eastAsia="Times New Roman" w:hAnsi="Aptos Display" w:cs="Segoe UI"/>
                <w:b/>
                <w:bCs/>
              </w:rPr>
              <w:t>Notarized affidavit</w:t>
            </w:r>
            <w:r>
              <w:rPr>
                <w:rStyle w:val="normaltextrun"/>
                <w:rFonts w:ascii="Aptos Display" w:eastAsia="Times New Roman" w:hAnsi="Aptos Display" w:cs="Segoe UI"/>
                <w:b/>
                <w:bCs/>
              </w:rPr>
              <w:t xml:space="preserve">s of good standing, </w:t>
            </w:r>
            <w:r>
              <w:rPr>
                <w:rStyle w:val="normaltextrun"/>
                <w:rFonts w:ascii="Aptos Display" w:eastAsia="Times New Roman" w:hAnsi="Aptos Display" w:cs="Segoe UI"/>
              </w:rPr>
              <w:t>per instructions in “Requirements for Supporting Documents” Section</w:t>
            </w:r>
          </w:p>
        </w:tc>
        <w:tc>
          <w:tcPr>
            <w:tcW w:w="2340" w:type="dxa"/>
            <w:vAlign w:val="center"/>
          </w:tcPr>
          <w:p w14:paraId="26822C72" w14:textId="0F2673B3" w:rsidR="00FF4370" w:rsidRDefault="00FF4370" w:rsidP="00CB7213">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c>
          <w:tcPr>
            <w:tcW w:w="2155" w:type="dxa"/>
          </w:tcPr>
          <w:p w14:paraId="6AEFC915" w14:textId="77777777" w:rsidR="00FF4370" w:rsidRDefault="00FF4370" w:rsidP="00CB7213">
            <w:pPr>
              <w:rPr>
                <w:rStyle w:val="normaltextrun"/>
                <w:color w:val="3A3A3A" w:themeColor="background2" w:themeShade="40"/>
              </w:rPr>
            </w:pPr>
          </w:p>
        </w:tc>
      </w:tr>
      <w:tr w:rsidR="00FF4370" w14:paraId="1BB9C3FF" w14:textId="77777777" w:rsidTr="00FF4370">
        <w:trPr>
          <w:trHeight w:val="1376"/>
        </w:trPr>
        <w:tc>
          <w:tcPr>
            <w:tcW w:w="4855" w:type="dxa"/>
          </w:tcPr>
          <w:p w14:paraId="40A0BEF1" w14:textId="77777777" w:rsidR="00FF4370" w:rsidRDefault="00FF4370" w:rsidP="00CB7213">
            <w:pPr>
              <w:spacing w:line="279" w:lineRule="auto"/>
              <w:jc w:val="both"/>
              <w:rPr>
                <w:rStyle w:val="normaltextrun"/>
                <w:rFonts w:ascii="Aptos Display" w:eastAsia="Times New Roman" w:hAnsi="Aptos Display" w:cs="Segoe UI"/>
              </w:rPr>
            </w:pPr>
            <w:r w:rsidRPr="002476F8">
              <w:rPr>
                <w:rStyle w:val="normaltextrun"/>
                <w:rFonts w:eastAsia="Times New Roman" w:cs="Segoe UI"/>
                <w:b/>
                <w:bCs/>
              </w:rPr>
              <w:t>Financial Statements</w:t>
            </w:r>
            <w:r>
              <w:rPr>
                <w:rStyle w:val="normaltextrun"/>
                <w:rFonts w:eastAsia="Times New Roman" w:cs="Segoe UI"/>
                <w:b/>
                <w:bCs/>
              </w:rPr>
              <w:t xml:space="preserve">, </w:t>
            </w:r>
            <w:r>
              <w:rPr>
                <w:rStyle w:val="normaltextrun"/>
                <w:rFonts w:ascii="Aptos Display" w:eastAsia="Times New Roman" w:hAnsi="Aptos Display" w:cs="Segoe UI"/>
              </w:rPr>
              <w:t>per instructions in “Requirements for Supporting Documents” Section</w:t>
            </w:r>
            <w:r w:rsidRPr="004C4AF2">
              <w:rPr>
                <w:rStyle w:val="normaltextrun"/>
                <w:rFonts w:ascii="Aptos Display" w:eastAsia="Times New Roman" w:hAnsi="Aptos Display" w:cs="Segoe UI"/>
              </w:rPr>
              <w:t> </w:t>
            </w:r>
          </w:p>
          <w:p w14:paraId="617919C5" w14:textId="71C9EAF4" w:rsidR="00FF4370" w:rsidRPr="002476F8" w:rsidRDefault="00FF4370" w:rsidP="00CB7213">
            <w:pPr>
              <w:rPr>
                <w:rStyle w:val="IntenseEmphasis"/>
                <w:rFonts w:ascii="Aptos Display" w:eastAsia="Times New Roman" w:hAnsi="Aptos Display" w:cs="Segoe UI"/>
              </w:rPr>
            </w:pPr>
            <w:r w:rsidRPr="00276F47">
              <w:rPr>
                <w:rStyle w:val="normaltextrun"/>
                <w:rFonts w:eastAsia="Times New Roman" w:cs="Segoe UI"/>
                <w:b/>
                <w:bCs/>
              </w:rPr>
              <w:t> *</w:t>
            </w:r>
            <w:r>
              <w:rPr>
                <w:rStyle w:val="normaltextrun"/>
                <w:rFonts w:eastAsia="Times New Roman" w:cs="Segoe UI"/>
                <w:b/>
                <w:bCs/>
              </w:rPr>
              <w:t>Specifically r</w:t>
            </w:r>
            <w:r w:rsidRPr="00276F47">
              <w:rPr>
                <w:rStyle w:val="normaltextrun"/>
                <w:rFonts w:eastAsia="Times New Roman" w:cs="Segoe UI"/>
                <w:b/>
                <w:bCs/>
              </w:rPr>
              <w:t>equired</w:t>
            </w:r>
            <w:r>
              <w:rPr>
                <w:rStyle w:val="normaltextrun"/>
                <w:rFonts w:eastAsia="Times New Roman" w:cs="Segoe UI"/>
                <w:b/>
                <w:bCs/>
              </w:rPr>
              <w:t xml:space="preserve"> to qualify</w:t>
            </w:r>
            <w:r w:rsidRPr="00276F47">
              <w:rPr>
                <w:rStyle w:val="normaltextrun"/>
                <w:rFonts w:eastAsia="Times New Roman" w:cs="Segoe UI"/>
                <w:b/>
                <w:bCs/>
              </w:rPr>
              <w:t xml:space="preserve"> for small developer track</w:t>
            </w:r>
          </w:p>
        </w:tc>
        <w:tc>
          <w:tcPr>
            <w:tcW w:w="2340" w:type="dxa"/>
            <w:vAlign w:val="center"/>
          </w:tcPr>
          <w:p w14:paraId="7DDE7381" w14:textId="7488C86B" w:rsidR="00FF4370" w:rsidRDefault="00FF4370" w:rsidP="00CB7213">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c>
          <w:tcPr>
            <w:tcW w:w="2155" w:type="dxa"/>
          </w:tcPr>
          <w:p w14:paraId="5A020D01" w14:textId="77777777" w:rsidR="00FF4370" w:rsidRDefault="00FF4370" w:rsidP="00CB7213">
            <w:pPr>
              <w:rPr>
                <w:rStyle w:val="normaltextrun"/>
                <w:color w:val="3A3A3A" w:themeColor="background2" w:themeShade="40"/>
              </w:rPr>
            </w:pPr>
          </w:p>
        </w:tc>
      </w:tr>
      <w:tr w:rsidR="00FF4370" w14:paraId="3C5B8824" w14:textId="02CFE85D" w:rsidTr="00FF4370">
        <w:trPr>
          <w:trHeight w:val="575"/>
        </w:trPr>
        <w:tc>
          <w:tcPr>
            <w:tcW w:w="4855" w:type="dxa"/>
          </w:tcPr>
          <w:p w14:paraId="6734F22F" w14:textId="31A2604A" w:rsidR="00FF4370" w:rsidRPr="002476F8" w:rsidRDefault="00FF4370" w:rsidP="00FF4370">
            <w:pPr>
              <w:jc w:val="both"/>
              <w:rPr>
                <w:rStyle w:val="normaltextrun"/>
                <w:rFonts w:eastAsia="Times New Roman" w:cs="Segoe UI"/>
                <w:b/>
                <w:bCs/>
              </w:rPr>
            </w:pPr>
            <w:r w:rsidRPr="00592804">
              <w:rPr>
                <w:rStyle w:val="normaltextrun"/>
                <w:rFonts w:ascii="Aptos Display" w:eastAsia="Times New Roman" w:hAnsi="Aptos Display" w:cs="Segoe UI"/>
                <w:b/>
                <w:bCs/>
              </w:rPr>
              <w:t xml:space="preserve">Applicable DBE Certifications </w:t>
            </w:r>
          </w:p>
        </w:tc>
        <w:tc>
          <w:tcPr>
            <w:tcW w:w="2340" w:type="dxa"/>
          </w:tcPr>
          <w:p w14:paraId="753BED7B" w14:textId="77777777" w:rsidR="00FF4370" w:rsidRPr="3B56F467" w:rsidRDefault="00FF4370" w:rsidP="00FF4370">
            <w:pPr>
              <w:jc w:val="center"/>
              <w:rPr>
                <w:rFonts w:ascii="Aptos Display" w:eastAsia="Aptos Display" w:hAnsi="Aptos Display" w:cs="Aptos Display"/>
                <w:b/>
                <w:color w:val="0F4761" w:themeColor="accent1" w:themeShade="BF"/>
              </w:rPr>
            </w:pPr>
          </w:p>
        </w:tc>
        <w:tc>
          <w:tcPr>
            <w:tcW w:w="2155" w:type="dxa"/>
          </w:tcPr>
          <w:p w14:paraId="171283EB" w14:textId="3D54C795" w:rsidR="00FF4370" w:rsidRDefault="00FF4370" w:rsidP="00FF4370">
            <w:pPr>
              <w:jc w:val="center"/>
              <w:rPr>
                <w:rStyle w:val="normaltextrun"/>
                <w:color w:val="3A3A3A" w:themeColor="background2" w:themeShade="40"/>
              </w:rPr>
            </w:pPr>
            <w:r w:rsidRPr="3B56F467">
              <w:rPr>
                <w:rFonts w:ascii="Aptos Display" w:eastAsia="Aptos Display" w:hAnsi="Aptos Display" w:cs="Aptos Display"/>
                <w:b/>
                <w:color w:val="0F4761" w:themeColor="accent1" w:themeShade="BF"/>
              </w:rPr>
              <w:t>X</w:t>
            </w:r>
          </w:p>
        </w:tc>
      </w:tr>
    </w:tbl>
    <w:p w14:paraId="18C8F619" w14:textId="428F3563" w:rsidR="00673733" w:rsidRDefault="00673733" w:rsidP="00CF73A5">
      <w:pPr>
        <w:rPr>
          <w:rStyle w:val="normaltextrun"/>
          <w:color w:val="3A3A3A" w:themeColor="background2" w:themeShade="40"/>
        </w:rPr>
      </w:pPr>
    </w:p>
    <w:tbl>
      <w:tblPr>
        <w:tblStyle w:val="TableGrid"/>
        <w:tblW w:w="0" w:type="auto"/>
        <w:tblLook w:val="04A0" w:firstRow="1" w:lastRow="0" w:firstColumn="1" w:lastColumn="0" w:noHBand="0" w:noVBand="1"/>
      </w:tblPr>
      <w:tblGrid>
        <w:gridCol w:w="9350"/>
      </w:tblGrid>
      <w:tr w:rsidR="00CF73A5" w14:paraId="3EF7EEA1" w14:textId="77777777" w:rsidTr="00CF38E0">
        <w:trPr>
          <w:trHeight w:val="2276"/>
        </w:trPr>
        <w:tc>
          <w:tcPr>
            <w:tcW w:w="9350" w:type="dxa"/>
          </w:tcPr>
          <w:p w14:paraId="07E6DEA4" w14:textId="314D2DAE" w:rsidR="00CF73A5" w:rsidRDefault="005D355C" w:rsidP="00CF73A5">
            <w:pPr>
              <w:rPr>
                <w:rStyle w:val="normaltextrun"/>
                <w:color w:val="3A3A3A" w:themeColor="background2" w:themeShade="40"/>
              </w:rPr>
            </w:pPr>
            <w:r w:rsidRPr="00CF73A5">
              <w:rPr>
                <w:rStyle w:val="normaltextrun"/>
                <w:b/>
                <w:bCs/>
                <w:color w:val="1F497D"/>
              </w:rPr>
              <w:t>Describe your proposed development and explain what makes it a strong candidate for SMART Loan financing</w:t>
            </w:r>
            <w:r w:rsidR="00CF38E0">
              <w:rPr>
                <w:rStyle w:val="normaltextrun"/>
                <w:b/>
                <w:bCs/>
                <w:color w:val="1F497D"/>
              </w:rPr>
              <w:t xml:space="preserve">. </w:t>
            </w:r>
            <w:r w:rsidRPr="00CF73A5">
              <w:rPr>
                <w:rStyle w:val="normaltextrun"/>
                <w:b/>
                <w:bCs/>
                <w:color w:val="1F497D"/>
              </w:rPr>
              <w:t xml:space="preserve">Describe the vision for </w:t>
            </w:r>
            <w:proofErr w:type="gramStart"/>
            <w:r>
              <w:rPr>
                <w:rStyle w:val="normaltextrun"/>
                <w:b/>
                <w:bCs/>
                <w:color w:val="1F497D"/>
              </w:rPr>
              <w:t xml:space="preserve">the </w:t>
            </w:r>
            <w:r w:rsidRPr="00CF73A5">
              <w:rPr>
                <w:rStyle w:val="normaltextrun"/>
                <w:b/>
                <w:bCs/>
                <w:color w:val="1F497D"/>
              </w:rPr>
              <w:t>development</w:t>
            </w:r>
            <w:proofErr w:type="gramEnd"/>
            <w:r w:rsidRPr="00CF73A5">
              <w:rPr>
                <w:rStyle w:val="normaltextrun"/>
                <w:b/>
                <w:bCs/>
                <w:color w:val="1F497D"/>
              </w:rPr>
              <w:t>, the community needs it addresses, and any innovative or creative approaches that will increase its impact. Examples may include resilient design, pathways to wealth creation, partnerships with community organizations, resident services, local workforce development, shared equity or ownership opportunities, or other strategies that create lasting community value.</w:t>
            </w:r>
            <w:r w:rsidRPr="00CF73A5">
              <w:rPr>
                <w:rStyle w:val="normaltextrun"/>
                <w:color w:val="3A3A3A" w:themeColor="background2" w:themeShade="40"/>
              </w:rPr>
              <w:t xml:space="preserve"> 500 words</w:t>
            </w:r>
            <w:r>
              <w:rPr>
                <w:rStyle w:val="normaltextrun"/>
                <w:color w:val="3A3A3A" w:themeColor="background2" w:themeShade="40"/>
              </w:rPr>
              <w:t xml:space="preserve"> max</w:t>
            </w:r>
            <w:r w:rsidR="00E468F2">
              <w:rPr>
                <w:rStyle w:val="normaltextrun"/>
                <w:color w:val="3A3A3A" w:themeColor="background2" w:themeShade="40"/>
              </w:rPr>
              <w:t>.</w:t>
            </w:r>
          </w:p>
        </w:tc>
      </w:tr>
      <w:tr w:rsidR="005D355C" w14:paraId="1784A20F" w14:textId="77777777" w:rsidTr="0051315E">
        <w:trPr>
          <w:trHeight w:val="4040"/>
        </w:trPr>
        <w:tc>
          <w:tcPr>
            <w:tcW w:w="9350" w:type="dxa"/>
          </w:tcPr>
          <w:p w14:paraId="76FB0891" w14:textId="2A252842" w:rsidR="005D355C" w:rsidRDefault="005D355C" w:rsidP="00CF73A5">
            <w:pPr>
              <w:rPr>
                <w:rStyle w:val="normaltextrun"/>
                <w:color w:val="3A3A3A" w:themeColor="background2" w:themeShade="40"/>
              </w:rPr>
            </w:pPr>
          </w:p>
        </w:tc>
      </w:tr>
      <w:tr w:rsidR="0051315E" w14:paraId="78D98283" w14:textId="77777777" w:rsidTr="0051315E">
        <w:trPr>
          <w:trHeight w:val="4040"/>
        </w:trPr>
        <w:tc>
          <w:tcPr>
            <w:tcW w:w="9350" w:type="dxa"/>
          </w:tcPr>
          <w:p w14:paraId="2A862F83" w14:textId="77777777" w:rsidR="0051315E" w:rsidRDefault="0051315E" w:rsidP="00CF73A5">
            <w:pPr>
              <w:rPr>
                <w:rStyle w:val="normaltextrun"/>
                <w:color w:val="3A3A3A" w:themeColor="background2" w:themeShade="40"/>
              </w:rPr>
            </w:pPr>
          </w:p>
        </w:tc>
      </w:tr>
    </w:tbl>
    <w:p w14:paraId="330BDAD7" w14:textId="77777777" w:rsidR="00CF73A5" w:rsidRPr="00CF73A5" w:rsidRDefault="00CF73A5" w:rsidP="00CF73A5">
      <w:pPr>
        <w:rPr>
          <w:rStyle w:val="normaltextrun"/>
          <w:color w:val="3A3A3A" w:themeColor="background2" w:themeShade="40"/>
        </w:rPr>
      </w:pPr>
    </w:p>
    <w:p w14:paraId="31ACBA4E" w14:textId="77777777" w:rsidR="00FF3DC6" w:rsidRDefault="00FF3DC6" w:rsidP="00FF3DC6">
      <w:pPr>
        <w:pStyle w:val="paragraph"/>
        <w:tabs>
          <w:tab w:val="num" w:pos="360"/>
        </w:tabs>
        <w:spacing w:before="0" w:beforeAutospacing="0" w:after="0" w:afterAutospacing="0"/>
        <w:textAlignment w:val="baseline"/>
        <w:rPr>
          <w:rStyle w:val="normaltextrun"/>
          <w:rFonts w:ascii="Aptos" w:eastAsiaTheme="minorEastAsia" w:hAnsi="Aptos" w:cstheme="minorBidi"/>
          <w:color w:val="000000"/>
          <w:lang w:eastAsia="ja-JP"/>
        </w:rPr>
      </w:pPr>
    </w:p>
    <w:tbl>
      <w:tblPr>
        <w:tblStyle w:val="TableGrid"/>
        <w:tblW w:w="0" w:type="auto"/>
        <w:tblLook w:val="04A0" w:firstRow="1" w:lastRow="0" w:firstColumn="1" w:lastColumn="0" w:noHBand="0" w:noVBand="1"/>
      </w:tblPr>
      <w:tblGrid>
        <w:gridCol w:w="9350"/>
      </w:tblGrid>
      <w:tr w:rsidR="005D355C" w14:paraId="12A212D1" w14:textId="77777777" w:rsidTr="00D70590">
        <w:trPr>
          <w:trHeight w:val="60"/>
        </w:trPr>
        <w:tc>
          <w:tcPr>
            <w:tcW w:w="9350" w:type="dxa"/>
          </w:tcPr>
          <w:p w14:paraId="57BF81FD" w14:textId="77777777" w:rsidR="005D355C" w:rsidRDefault="005D355C" w:rsidP="005D355C">
            <w:pPr>
              <w:rPr>
                <w:rStyle w:val="normaltextrun"/>
                <w:b/>
                <w:bCs/>
                <w:color w:val="1F497D"/>
              </w:rPr>
            </w:pPr>
            <w:r w:rsidRPr="00FF3DC6">
              <w:rPr>
                <w:rStyle w:val="normaltextrun"/>
                <w:b/>
                <w:bCs/>
                <w:color w:val="1F497D"/>
              </w:rPr>
              <w:t>Please provide a summary of how you plan</w:t>
            </w:r>
            <w:r>
              <w:rPr>
                <w:rStyle w:val="normaltextrun"/>
                <w:b/>
                <w:bCs/>
                <w:color w:val="1F497D"/>
              </w:rPr>
              <w:t xml:space="preserve"> to engage Disadvantaged Business Enterprises (DBEs) and qualified small, local, and economically disadvantaged businesses in project activities. </w:t>
            </w:r>
            <w:r>
              <w:rPr>
                <w:rStyle w:val="normaltextrun"/>
                <w:color w:val="3A3A3A" w:themeColor="background2" w:themeShade="40"/>
              </w:rPr>
              <w:t>250</w:t>
            </w:r>
            <w:r w:rsidRPr="00CF73A5">
              <w:rPr>
                <w:rStyle w:val="normaltextrun"/>
                <w:color w:val="3A3A3A" w:themeColor="background2" w:themeShade="40"/>
              </w:rPr>
              <w:t xml:space="preserve"> words</w:t>
            </w:r>
            <w:r>
              <w:rPr>
                <w:rStyle w:val="normaltextrun"/>
                <w:color w:val="3A3A3A" w:themeColor="background2" w:themeShade="40"/>
              </w:rPr>
              <w:t xml:space="preserve"> max.</w:t>
            </w:r>
          </w:p>
          <w:p w14:paraId="68EABABF" w14:textId="77777777" w:rsidR="005D355C" w:rsidRDefault="005D355C" w:rsidP="005D355C">
            <w:pPr>
              <w:spacing w:line="278" w:lineRule="auto"/>
              <w:rPr>
                <w:rStyle w:val="normaltextrun"/>
                <w:b/>
                <w:bCs/>
                <w:color w:val="1F497D"/>
              </w:rPr>
            </w:pPr>
            <w:r w:rsidRPr="00422A29">
              <w:rPr>
                <w:rStyle w:val="normaltextrun"/>
                <w:b/>
                <w:bCs/>
                <w:color w:val="1F497D"/>
              </w:rPr>
              <w:t>This includes, but is not limited to: </w:t>
            </w:r>
          </w:p>
          <w:p w14:paraId="100B2A8D" w14:textId="77777777" w:rsidR="005D355C" w:rsidRPr="00422A29" w:rsidRDefault="005D355C" w:rsidP="005D355C">
            <w:pPr>
              <w:pStyle w:val="ListParagraph"/>
              <w:numPr>
                <w:ilvl w:val="0"/>
                <w:numId w:val="27"/>
              </w:numPr>
              <w:spacing w:line="278" w:lineRule="auto"/>
              <w:rPr>
                <w:rStyle w:val="normaltextrun"/>
                <w:b/>
                <w:bCs/>
                <w:color w:val="1F497D"/>
              </w:rPr>
            </w:pPr>
            <w:r w:rsidRPr="00422A29">
              <w:rPr>
                <w:rStyle w:val="normaltextrun"/>
                <w:b/>
                <w:bCs/>
                <w:color w:val="1F497D"/>
              </w:rPr>
              <w:t>Development and ownership </w:t>
            </w:r>
          </w:p>
          <w:p w14:paraId="176C0BB0" w14:textId="77777777" w:rsidR="005D355C" w:rsidRPr="00422A29" w:rsidRDefault="005D355C" w:rsidP="005D355C">
            <w:pPr>
              <w:pStyle w:val="ListParagraph"/>
              <w:numPr>
                <w:ilvl w:val="0"/>
                <w:numId w:val="27"/>
              </w:numPr>
              <w:spacing w:line="278" w:lineRule="auto"/>
              <w:rPr>
                <w:rStyle w:val="normaltextrun"/>
                <w:b/>
                <w:bCs/>
                <w:color w:val="1F497D"/>
              </w:rPr>
            </w:pPr>
            <w:r w:rsidRPr="00422A29">
              <w:rPr>
                <w:rStyle w:val="normaltextrun"/>
                <w:b/>
                <w:bCs/>
                <w:color w:val="1F497D"/>
              </w:rPr>
              <w:t>Financing </w:t>
            </w:r>
          </w:p>
          <w:p w14:paraId="270915B6" w14:textId="77777777" w:rsidR="005D355C" w:rsidRPr="00422A29" w:rsidRDefault="005D355C" w:rsidP="005D355C">
            <w:pPr>
              <w:pStyle w:val="ListParagraph"/>
              <w:numPr>
                <w:ilvl w:val="0"/>
                <w:numId w:val="27"/>
              </w:numPr>
              <w:spacing w:line="278" w:lineRule="auto"/>
              <w:rPr>
                <w:rStyle w:val="normaltextrun"/>
                <w:b/>
                <w:bCs/>
                <w:color w:val="1F497D"/>
              </w:rPr>
            </w:pPr>
            <w:r w:rsidRPr="00422A29">
              <w:rPr>
                <w:rStyle w:val="normaltextrun"/>
                <w:b/>
                <w:bCs/>
                <w:color w:val="1F497D"/>
              </w:rPr>
              <w:t>Design and professional services </w:t>
            </w:r>
          </w:p>
          <w:p w14:paraId="2292B87E" w14:textId="77777777" w:rsidR="005D355C" w:rsidRPr="00422A29" w:rsidRDefault="005D355C" w:rsidP="005D355C">
            <w:pPr>
              <w:pStyle w:val="ListParagraph"/>
              <w:numPr>
                <w:ilvl w:val="0"/>
                <w:numId w:val="27"/>
              </w:numPr>
              <w:spacing w:line="278" w:lineRule="auto"/>
              <w:rPr>
                <w:rStyle w:val="normaltextrun"/>
                <w:b/>
                <w:bCs/>
                <w:color w:val="1F497D"/>
              </w:rPr>
            </w:pPr>
            <w:r w:rsidRPr="00422A29">
              <w:rPr>
                <w:rStyle w:val="normaltextrun"/>
                <w:b/>
                <w:bCs/>
                <w:color w:val="1F497D"/>
              </w:rPr>
              <w:t>Construction and subcontracting </w:t>
            </w:r>
          </w:p>
          <w:p w14:paraId="7B0F3CF2" w14:textId="77777777" w:rsidR="005D355C" w:rsidRDefault="005D355C" w:rsidP="00FF3DC6">
            <w:pPr>
              <w:pStyle w:val="paragraph"/>
              <w:tabs>
                <w:tab w:val="num" w:pos="360"/>
              </w:tabs>
              <w:spacing w:before="0" w:beforeAutospacing="0" w:after="0" w:afterAutospacing="0"/>
              <w:textAlignment w:val="baseline"/>
              <w:rPr>
                <w:rStyle w:val="normaltextrun"/>
                <w:rFonts w:ascii="Aptos" w:eastAsiaTheme="minorEastAsia" w:hAnsi="Aptos" w:cstheme="minorBidi"/>
                <w:color w:val="000000"/>
                <w:lang w:eastAsia="ja-JP"/>
              </w:rPr>
            </w:pPr>
          </w:p>
        </w:tc>
      </w:tr>
      <w:tr w:rsidR="00422A29" w14:paraId="1470FF4A" w14:textId="77777777" w:rsidTr="00FE320E">
        <w:trPr>
          <w:trHeight w:val="5066"/>
        </w:trPr>
        <w:tc>
          <w:tcPr>
            <w:tcW w:w="9350" w:type="dxa"/>
          </w:tcPr>
          <w:p w14:paraId="4C1D2067" w14:textId="77777777" w:rsidR="00422A29" w:rsidRDefault="00422A29" w:rsidP="00FF3DC6">
            <w:pPr>
              <w:pStyle w:val="paragraph"/>
              <w:tabs>
                <w:tab w:val="num" w:pos="360"/>
              </w:tabs>
              <w:spacing w:before="0" w:beforeAutospacing="0" w:after="0" w:afterAutospacing="0"/>
              <w:textAlignment w:val="baseline"/>
              <w:rPr>
                <w:rStyle w:val="normaltextrun"/>
                <w:rFonts w:ascii="Aptos" w:eastAsiaTheme="minorEastAsia" w:hAnsi="Aptos" w:cstheme="minorBidi"/>
                <w:color w:val="000000"/>
                <w:lang w:eastAsia="ja-JP"/>
              </w:rPr>
            </w:pPr>
          </w:p>
        </w:tc>
      </w:tr>
    </w:tbl>
    <w:p w14:paraId="5EAE4E38" w14:textId="6DE13AFD" w:rsidR="00095AEF" w:rsidRPr="00B26509" w:rsidRDefault="00B26509" w:rsidP="00B26509">
      <w:pPr>
        <w:rPr>
          <w:rStyle w:val="normaltextrun"/>
          <w:rFonts w:asciiTheme="majorHAnsi" w:eastAsiaTheme="majorEastAsia" w:hAnsiTheme="majorHAnsi" w:cstheme="majorBidi"/>
          <w:b/>
          <w:bCs/>
          <w:color w:val="1F497D"/>
          <w:sz w:val="32"/>
          <w:szCs w:val="32"/>
        </w:rPr>
      </w:pPr>
      <w:r>
        <w:rPr>
          <w:rStyle w:val="normaltextrun"/>
          <w:rFonts w:asciiTheme="majorHAnsi" w:eastAsiaTheme="majorEastAsia" w:hAnsiTheme="majorHAnsi" w:cstheme="majorBidi"/>
          <w:b/>
          <w:bCs/>
          <w:color w:val="1F497D"/>
          <w:sz w:val="32"/>
          <w:szCs w:val="32"/>
        </w:rPr>
        <w:lastRenderedPageBreak/>
        <w:t xml:space="preserve">Section II. </w:t>
      </w:r>
      <w:r w:rsidR="00095AEF" w:rsidRPr="00B26509">
        <w:rPr>
          <w:rStyle w:val="normaltextrun"/>
          <w:rFonts w:asciiTheme="majorHAnsi" w:eastAsiaTheme="majorEastAsia" w:hAnsiTheme="majorHAnsi" w:cstheme="majorBidi"/>
          <w:b/>
          <w:bCs/>
          <w:color w:val="1F497D"/>
          <w:sz w:val="32"/>
          <w:szCs w:val="32"/>
        </w:rPr>
        <w:t>Level of Affordability</w:t>
      </w:r>
      <w:r w:rsidR="00095AEF" w:rsidRPr="00B26509">
        <w:rPr>
          <w:rStyle w:val="normaltextrun"/>
          <w:rFonts w:ascii="Arial" w:eastAsiaTheme="majorEastAsia" w:hAnsi="Arial" w:cs="Arial"/>
          <w:b/>
          <w:bCs/>
          <w:color w:val="1F497D"/>
          <w:sz w:val="32"/>
          <w:szCs w:val="32"/>
        </w:rPr>
        <w:t>​</w:t>
      </w:r>
    </w:p>
    <w:p w14:paraId="2BCE0558" w14:textId="77777777" w:rsidR="00F13C0D" w:rsidRPr="00B26509" w:rsidRDefault="00095AEF" w:rsidP="00F13C0D">
      <w:pPr>
        <w:pStyle w:val="paragraph"/>
        <w:spacing w:before="0" w:beforeAutospacing="0" w:after="0" w:afterAutospacing="0"/>
        <w:textAlignment w:val="baseline"/>
        <w:rPr>
          <w:rStyle w:val="normaltextrun"/>
          <w:rFonts w:ascii="Aptos Display" w:hAnsi="Aptos Display" w:cs="Segoe UI"/>
          <w:b/>
          <w:bCs/>
        </w:rPr>
      </w:pPr>
      <w:r w:rsidRPr="00B26509">
        <w:rPr>
          <w:rStyle w:val="normaltextrun"/>
          <w:rFonts w:ascii="Aptos Display" w:hAnsi="Aptos Display" w:cs="Segoe UI"/>
          <w:b/>
          <w:bCs/>
        </w:rPr>
        <w:t>Threshold Requirements: </w:t>
      </w:r>
    </w:p>
    <w:p w14:paraId="02FEB223" w14:textId="1E8433DA" w:rsidR="00F13C0D" w:rsidRPr="00B26509" w:rsidRDefault="00F13C0D">
      <w:pPr>
        <w:pStyle w:val="paragraph"/>
        <w:numPr>
          <w:ilvl w:val="0"/>
          <w:numId w:val="21"/>
        </w:numPr>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b/>
          <w:bCs/>
        </w:rPr>
        <w:t>Rental Only</w:t>
      </w:r>
      <w:r w:rsidR="00F04E6D" w:rsidRPr="00B26509">
        <w:rPr>
          <w:rStyle w:val="normaltextrun"/>
          <w:rFonts w:ascii="Aptos Display" w:hAnsi="Aptos Display" w:cs="Segoe UI"/>
          <w:b/>
          <w:bCs/>
        </w:rPr>
        <w:t xml:space="preserve">: </w:t>
      </w:r>
      <w:r w:rsidR="00F04E6D" w:rsidRPr="00B26509">
        <w:rPr>
          <w:rStyle w:val="normaltextrun"/>
          <w:rFonts w:ascii="Aptos Display" w:hAnsi="Aptos Display" w:cs="Segoe UI"/>
        </w:rPr>
        <w:t>All</w:t>
      </w:r>
      <w:r w:rsidR="00F04E6D" w:rsidRPr="00B26509">
        <w:rPr>
          <w:rStyle w:val="normaltextrun"/>
          <w:rFonts w:ascii="Arial" w:hAnsi="Arial" w:cs="Arial"/>
        </w:rPr>
        <w:t> </w:t>
      </w:r>
      <w:r w:rsidR="00F04E6D" w:rsidRPr="00B26509">
        <w:rPr>
          <w:rStyle w:val="normaltextrun"/>
          <w:rFonts w:ascii="Aptos Display" w:hAnsi="Aptos Display" w:cs="Segoe UI"/>
        </w:rPr>
        <w:t>units must be rented at a rate affordable to households earning</w:t>
      </w:r>
      <w:r w:rsidR="00F04E6D" w:rsidRPr="00B26509">
        <w:rPr>
          <w:rStyle w:val="normaltextrun"/>
          <w:rFonts w:ascii="Arial" w:hAnsi="Arial" w:cs="Arial"/>
        </w:rPr>
        <w:t> </w:t>
      </w:r>
      <w:r w:rsidR="00F04E6D" w:rsidRPr="00B26509">
        <w:rPr>
          <w:rStyle w:val="normaltextrun"/>
          <w:rFonts w:ascii="Aptos Display" w:hAnsi="Aptos Display" w:cs="Segoe UI"/>
        </w:rPr>
        <w:t>80% AMI or less and at least half of units must be rented at rates affordable to households earning 60% AMI or less. </w:t>
      </w:r>
    </w:p>
    <w:p w14:paraId="48A5FB55" w14:textId="57DC79CE" w:rsidR="00D20DA4" w:rsidRPr="008E3911" w:rsidRDefault="00F13C0D" w:rsidP="6560B943">
      <w:pPr>
        <w:pStyle w:val="paragraph"/>
        <w:numPr>
          <w:ilvl w:val="0"/>
          <w:numId w:val="21"/>
        </w:numPr>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b/>
          <w:bCs/>
        </w:rPr>
        <w:t>CLT Mixed-Tenure</w:t>
      </w:r>
      <w:r w:rsidR="00E24A33">
        <w:rPr>
          <w:rStyle w:val="normaltextrun"/>
          <w:rFonts w:ascii="Aptos Display" w:hAnsi="Aptos Display" w:cs="Segoe UI"/>
          <w:b/>
          <w:bCs/>
        </w:rPr>
        <w:t xml:space="preserve">: </w:t>
      </w:r>
      <w:r w:rsidR="00E24A33" w:rsidRPr="00E24A33">
        <w:rPr>
          <w:rStyle w:val="normaltextrun"/>
          <w:rFonts w:ascii="Aptos Display" w:hAnsi="Aptos Display" w:cs="Segoe UI"/>
        </w:rPr>
        <w:t>The</w:t>
      </w:r>
      <w:r w:rsidR="00E24A33" w:rsidRPr="00E24A33">
        <w:rPr>
          <w:rStyle w:val="normaltextrun"/>
          <w:rFonts w:ascii="Arial" w:hAnsi="Arial" w:cs="Arial"/>
        </w:rPr>
        <w:t> </w:t>
      </w:r>
      <w:r w:rsidR="00E24A33" w:rsidRPr="00E24A33">
        <w:rPr>
          <w:rStyle w:val="normaltextrun"/>
          <w:rFonts w:ascii="Aptos Display" w:hAnsi="Aptos Display" w:cs="Segoe UI"/>
        </w:rPr>
        <w:t>for-sale unit /units</w:t>
      </w:r>
      <w:r w:rsidR="00E24A33" w:rsidRPr="00E24A33">
        <w:rPr>
          <w:rStyle w:val="normaltextrun"/>
          <w:rFonts w:ascii="Arial" w:hAnsi="Arial" w:cs="Arial"/>
        </w:rPr>
        <w:t> </w:t>
      </w:r>
      <w:r w:rsidR="00E24A33" w:rsidRPr="00E24A33">
        <w:rPr>
          <w:rStyle w:val="normaltextrun"/>
          <w:rFonts w:ascii="Aptos Display" w:hAnsi="Aptos Display" w:cs="Segoe UI"/>
        </w:rPr>
        <w:t>must be sold to</w:t>
      </w:r>
      <w:r w:rsidR="00E24A33" w:rsidRPr="00E24A33">
        <w:rPr>
          <w:rStyle w:val="normaltextrun"/>
          <w:rFonts w:ascii="Arial" w:hAnsi="Arial" w:cs="Arial"/>
        </w:rPr>
        <w:t> </w:t>
      </w:r>
      <w:r w:rsidR="00E24A33" w:rsidRPr="00E24A33">
        <w:rPr>
          <w:rStyle w:val="normaltextrun"/>
          <w:rFonts w:ascii="Aptos Display" w:hAnsi="Aptos Display" w:cs="Segoe UI"/>
        </w:rPr>
        <w:t>a</w:t>
      </w:r>
      <w:r w:rsidR="00E24A33" w:rsidRPr="00E24A33">
        <w:rPr>
          <w:rStyle w:val="normaltextrun"/>
          <w:rFonts w:ascii="Arial" w:hAnsi="Arial" w:cs="Arial"/>
        </w:rPr>
        <w:t> </w:t>
      </w:r>
      <w:proofErr w:type="gramStart"/>
      <w:r w:rsidR="00293D05" w:rsidRPr="00E24A33">
        <w:rPr>
          <w:rStyle w:val="normaltextrun"/>
          <w:rFonts w:ascii="Aptos Display" w:hAnsi="Aptos Display" w:cs="Segoe UI"/>
        </w:rPr>
        <w:t>buyer/buyer</w:t>
      </w:r>
      <w:r w:rsidR="00293D05">
        <w:rPr>
          <w:rStyle w:val="normaltextrun"/>
          <w:rFonts w:ascii="Aptos Display" w:hAnsi="Aptos Display" w:cs="Segoe UI"/>
        </w:rPr>
        <w:t>s</w:t>
      </w:r>
      <w:proofErr w:type="gramEnd"/>
      <w:r w:rsidR="00E24A33" w:rsidRPr="00E24A33">
        <w:rPr>
          <w:rStyle w:val="normaltextrun"/>
          <w:rFonts w:ascii="Arial" w:hAnsi="Arial" w:cs="Arial"/>
        </w:rPr>
        <w:t> </w:t>
      </w:r>
      <w:r w:rsidR="00E24A33" w:rsidRPr="00E24A33">
        <w:rPr>
          <w:rStyle w:val="normaltextrun"/>
          <w:rFonts w:ascii="Aptos Display" w:hAnsi="Aptos Display" w:cs="Segoe UI"/>
        </w:rPr>
        <w:t>earning 100% AMI or less, with an estimated front-end ratio not to exceed 30%.</w:t>
      </w:r>
      <w:r w:rsidR="003959CB" w:rsidRPr="003959CB">
        <w:rPr>
          <w:rStyle w:val="normaltextrun"/>
          <w:rFonts w:ascii="Aptos Display" w:hAnsi="Aptos Display" w:cs="Segoe UI"/>
        </w:rPr>
        <w:t> All</w:t>
      </w:r>
      <w:r w:rsidR="003959CB">
        <w:rPr>
          <w:rStyle w:val="normaltextrun"/>
          <w:rFonts w:ascii="Aptos Display" w:hAnsi="Aptos Display" w:cs="Segoe UI"/>
        </w:rPr>
        <w:t xml:space="preserve"> rental</w:t>
      </w:r>
      <w:r w:rsidR="003959CB" w:rsidRPr="003959CB">
        <w:rPr>
          <w:rStyle w:val="normaltextrun"/>
          <w:rFonts w:ascii="Arial" w:hAnsi="Arial" w:cs="Arial"/>
        </w:rPr>
        <w:t> </w:t>
      </w:r>
      <w:r w:rsidR="003959CB" w:rsidRPr="003959CB">
        <w:rPr>
          <w:rStyle w:val="normaltextrun"/>
          <w:rFonts w:ascii="Aptos Display" w:hAnsi="Aptos Display" w:cs="Segoe UI"/>
        </w:rPr>
        <w:t>units must be rented at a rate affordable to households earning</w:t>
      </w:r>
      <w:r w:rsidR="003959CB" w:rsidRPr="003959CB">
        <w:rPr>
          <w:rStyle w:val="normaltextrun"/>
          <w:rFonts w:ascii="Arial" w:hAnsi="Arial" w:cs="Arial"/>
        </w:rPr>
        <w:t> </w:t>
      </w:r>
      <w:r w:rsidR="003959CB" w:rsidRPr="003959CB">
        <w:rPr>
          <w:rStyle w:val="normaltextrun"/>
          <w:rFonts w:ascii="Aptos Display" w:hAnsi="Aptos Display" w:cs="Segoe UI"/>
        </w:rPr>
        <w:t>80% AMI or less.</w:t>
      </w:r>
      <w:r w:rsidR="003959CB" w:rsidRPr="003959CB">
        <w:rPr>
          <w:rStyle w:val="normaltextrun"/>
          <w:rFonts w:cs="Segoe UI"/>
        </w:rPr>
        <w:t> </w:t>
      </w:r>
    </w:p>
    <w:p w14:paraId="485130B4" w14:textId="77777777" w:rsidR="00F42A4D" w:rsidRDefault="00F42A4D" w:rsidP="00D33110">
      <w:pPr>
        <w:pStyle w:val="paragraph"/>
        <w:spacing w:before="0" w:beforeAutospacing="0" w:after="0" w:afterAutospacing="0"/>
        <w:textAlignment w:val="baseline"/>
        <w:rPr>
          <w:rStyle w:val="normaltextrun"/>
          <w:rFonts w:ascii="Aptos Display" w:hAnsi="Aptos Display" w:cs="Segoe UI"/>
          <w:b/>
          <w:bCs/>
        </w:rPr>
      </w:pPr>
    </w:p>
    <w:p w14:paraId="197DA6DD" w14:textId="1599CCC4" w:rsidR="007D5F41" w:rsidRPr="00B26509" w:rsidRDefault="00095AEF" w:rsidP="00D33110">
      <w:pPr>
        <w:pStyle w:val="paragraph"/>
        <w:spacing w:before="0" w:beforeAutospacing="0" w:after="0" w:afterAutospacing="0"/>
        <w:textAlignment w:val="baseline"/>
        <w:rPr>
          <w:rFonts w:ascii="Segoe UI" w:hAnsi="Segoe UI" w:cs="Segoe UI"/>
        </w:rPr>
      </w:pPr>
      <w:r w:rsidRPr="00B26509">
        <w:rPr>
          <w:rStyle w:val="normaltextrun"/>
          <w:rFonts w:ascii="Aptos Display" w:hAnsi="Aptos Display" w:cs="Segoe UI"/>
          <w:b/>
          <w:bCs/>
        </w:rPr>
        <w:t>Bonus Points: </w:t>
      </w:r>
      <w:r w:rsidRPr="00B26509">
        <w:rPr>
          <w:rStyle w:val="normaltextrun"/>
          <w:rFonts w:ascii="Aptos Display" w:hAnsi="Aptos Display" w:cs="Segoe UI"/>
        </w:rPr>
        <w:t>Developers committing to</w:t>
      </w:r>
      <w:r w:rsidRPr="00B26509">
        <w:rPr>
          <w:rStyle w:val="normaltextrun"/>
          <w:rFonts w:ascii="Arial" w:hAnsi="Arial" w:cs="Arial"/>
        </w:rPr>
        <w:t> </w:t>
      </w:r>
      <w:r w:rsidRPr="00B26509">
        <w:rPr>
          <w:rStyle w:val="normaltextrun"/>
          <w:rFonts w:ascii="Aptos Display" w:hAnsi="Aptos Display" w:cs="Segoe UI"/>
        </w:rPr>
        <w:t>deeper levels of affordability may earn bonus points in the application scoring process. </w:t>
      </w:r>
    </w:p>
    <w:p w14:paraId="19611B5F" w14:textId="77777777" w:rsidR="00D33110" w:rsidRPr="00B26509" w:rsidRDefault="00D33110" w:rsidP="00D33110">
      <w:pPr>
        <w:pStyle w:val="paragraph"/>
        <w:spacing w:before="0" w:beforeAutospacing="0" w:after="0" w:afterAutospacing="0"/>
        <w:textAlignment w:val="baseline"/>
        <w:rPr>
          <w:rStyle w:val="normaltextrun"/>
          <w:rFonts w:ascii="Aptos Display" w:hAnsi="Aptos Display" w:cs="Segoe UI"/>
          <w:b/>
          <w:bCs/>
        </w:rPr>
      </w:pPr>
    </w:p>
    <w:p w14:paraId="5FDFF7C0" w14:textId="06C50080" w:rsidR="00AF087C" w:rsidRPr="00B26509" w:rsidRDefault="00AF087C" w:rsidP="00D33110">
      <w:pPr>
        <w:pStyle w:val="paragraph"/>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b/>
          <w:bCs/>
        </w:rPr>
        <w:t xml:space="preserve">Note: </w:t>
      </w:r>
    </w:p>
    <w:p w14:paraId="127A4D81" w14:textId="77777777" w:rsidR="00AF087C" w:rsidRPr="00B26509" w:rsidRDefault="00095AEF">
      <w:pPr>
        <w:pStyle w:val="paragraph"/>
        <w:numPr>
          <w:ilvl w:val="1"/>
          <w:numId w:val="5"/>
        </w:numPr>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Commitment to accepting Housing Choice Vouchers will not</w:t>
      </w:r>
      <w:r w:rsidRPr="00B26509">
        <w:rPr>
          <w:rStyle w:val="normaltextrun"/>
          <w:rFonts w:ascii="Arial" w:hAnsi="Arial" w:cs="Arial"/>
        </w:rPr>
        <w:t> </w:t>
      </w:r>
      <w:r w:rsidRPr="00B26509">
        <w:rPr>
          <w:rStyle w:val="normaltextrun"/>
          <w:rFonts w:ascii="Aptos Display" w:hAnsi="Aptos Display" w:cs="Segoe UI"/>
        </w:rPr>
        <w:t>earn bonus points, but an award of Project Based Vouchers can.</w:t>
      </w:r>
      <w:r w:rsidRPr="00B26509">
        <w:rPr>
          <w:rStyle w:val="normaltextrun"/>
          <w:rFonts w:ascii="Arial" w:hAnsi="Arial" w:cs="Arial"/>
        </w:rPr>
        <w:t> </w:t>
      </w:r>
    </w:p>
    <w:p w14:paraId="4EFF3721" w14:textId="1F066F45" w:rsidR="005368AD" w:rsidRPr="0081770A" w:rsidRDefault="00095AEF">
      <w:pPr>
        <w:pStyle w:val="paragraph"/>
        <w:numPr>
          <w:ilvl w:val="1"/>
          <w:numId w:val="5"/>
        </w:numPr>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Applicants may not receive points</w:t>
      </w:r>
      <w:r w:rsidRPr="00B26509">
        <w:rPr>
          <w:rStyle w:val="normaltextrun"/>
          <w:rFonts w:ascii="Arial" w:hAnsi="Arial" w:cs="Arial"/>
        </w:rPr>
        <w:t> </w:t>
      </w:r>
      <w:r w:rsidRPr="00B26509">
        <w:rPr>
          <w:rStyle w:val="normaltextrun"/>
          <w:rFonts w:ascii="Aptos Display" w:hAnsi="Aptos Display" w:cs="Segoe UI"/>
        </w:rPr>
        <w:t>for</w:t>
      </w:r>
      <w:r w:rsidR="0081770A" w:rsidRPr="00CF38E0">
        <w:rPr>
          <w:rStyle w:val="normaltextrun"/>
          <w:rFonts w:ascii="Aptos Display" w:hAnsi="Aptos Display" w:cs="Segoe UI"/>
        </w:rPr>
        <w:t xml:space="preserve"> </w:t>
      </w:r>
      <w:r w:rsidR="00CF38E0" w:rsidRPr="00CF38E0">
        <w:rPr>
          <w:rStyle w:val="normaltextrun"/>
          <w:rFonts w:ascii="Aptos Display" w:hAnsi="Aptos Display" w:cs="Segoe UI"/>
        </w:rPr>
        <w:t xml:space="preserve">affordability if developer cannot demonstrate </w:t>
      </w:r>
      <w:r w:rsidR="00CF38E0">
        <w:rPr>
          <w:rStyle w:val="normaltextrun"/>
          <w:rFonts w:ascii="Aptos Display" w:hAnsi="Aptos Display" w:cs="Segoe UI"/>
        </w:rPr>
        <w:t>f</w:t>
      </w:r>
      <w:r w:rsidRPr="0081770A">
        <w:rPr>
          <w:rStyle w:val="normaltextrun"/>
          <w:rFonts w:ascii="Aptos Display" w:hAnsi="Aptos Display" w:cs="Segoe UI"/>
        </w:rPr>
        <w:t>inancia</w:t>
      </w:r>
      <w:r w:rsidR="007D5F41" w:rsidRPr="0081770A">
        <w:rPr>
          <w:rStyle w:val="normaltextrun"/>
          <w:rFonts w:ascii="Aptos Display" w:hAnsi="Aptos Display" w:cs="Segoe UI"/>
        </w:rPr>
        <w:t>l</w:t>
      </w:r>
      <w:r w:rsidR="007D5F41" w:rsidRPr="0081770A">
        <w:rPr>
          <w:rFonts w:ascii="Segoe UI" w:hAnsi="Segoe UI" w:cs="Segoe UI"/>
        </w:rPr>
        <w:t xml:space="preserve"> </w:t>
      </w:r>
      <w:r w:rsidRPr="0081770A">
        <w:rPr>
          <w:rStyle w:val="normaltextrun"/>
          <w:rFonts w:ascii="Aptos Display" w:hAnsi="Aptos Display" w:cs="Segoe UI"/>
        </w:rPr>
        <w:t>feasibility while staying compliant with program</w:t>
      </w:r>
      <w:r w:rsidRPr="0081770A">
        <w:rPr>
          <w:rStyle w:val="normaltextrun"/>
          <w:rFonts w:ascii="Arial" w:hAnsi="Arial" w:cs="Arial"/>
        </w:rPr>
        <w:t> </w:t>
      </w:r>
      <w:r w:rsidRPr="0081770A">
        <w:rPr>
          <w:rStyle w:val="normaltextrun"/>
          <w:rFonts w:ascii="Aptos Display" w:hAnsi="Aptos Display" w:cs="Segoe UI"/>
        </w:rPr>
        <w:t>required</w:t>
      </w:r>
      <w:r w:rsidRPr="0081770A">
        <w:rPr>
          <w:rStyle w:val="normaltextrun"/>
          <w:rFonts w:ascii="Arial" w:hAnsi="Arial" w:cs="Arial"/>
        </w:rPr>
        <w:t> </w:t>
      </w:r>
      <w:r w:rsidRPr="0081770A">
        <w:rPr>
          <w:rStyle w:val="normaltextrun"/>
          <w:rFonts w:ascii="Aptos Display" w:hAnsi="Aptos Display" w:cs="Segoe UI"/>
        </w:rPr>
        <w:t xml:space="preserve">DSCR </w:t>
      </w:r>
      <w:r w:rsidR="00B21E9A">
        <w:rPr>
          <w:rStyle w:val="normaltextrun"/>
          <w:rFonts w:ascii="Aptos Display" w:hAnsi="Aptos Display" w:cs="Segoe UI"/>
        </w:rPr>
        <w:t>or buyer</w:t>
      </w:r>
      <w:r w:rsidRPr="0081770A">
        <w:rPr>
          <w:rStyle w:val="normaltextrun"/>
          <w:rFonts w:ascii="Aptos Display" w:hAnsi="Aptos Display" w:cs="Segoe UI"/>
        </w:rPr>
        <w:t xml:space="preserve"> underwriting terms.</w:t>
      </w:r>
      <w:r w:rsidRPr="0081770A">
        <w:rPr>
          <w:rStyle w:val="normaltextrun"/>
          <w:rFonts w:ascii="Arial" w:hAnsi="Arial" w:cs="Arial"/>
        </w:rPr>
        <w:t>  </w:t>
      </w:r>
    </w:p>
    <w:p w14:paraId="1C5CEA62" w14:textId="3D8834DB" w:rsidR="005368AD" w:rsidRPr="005368AD" w:rsidRDefault="005368AD">
      <w:pPr>
        <w:pStyle w:val="paragraph"/>
        <w:numPr>
          <w:ilvl w:val="1"/>
          <w:numId w:val="5"/>
        </w:numPr>
        <w:spacing w:before="0" w:beforeAutospacing="0" w:after="0" w:afterAutospacing="0"/>
        <w:textAlignment w:val="baseline"/>
        <w:rPr>
          <w:rStyle w:val="normaltextrun"/>
          <w:rFonts w:ascii="Segoe UI" w:hAnsi="Segoe UI" w:cs="Segoe UI"/>
        </w:rPr>
      </w:pPr>
      <w:r w:rsidRPr="005368AD">
        <w:rPr>
          <w:rStyle w:val="normaltextrun"/>
          <w:rFonts w:ascii="Aptos Display" w:hAnsi="Aptos Display" w:cs="Segoe UI"/>
        </w:rPr>
        <w:t xml:space="preserve">Failure to provide a project unit mix and rent schedule reflecting these requirements and completion of the SMART Financial Model demonstrating the project budget can be supported support these rents or be purchased by a qualifying buyer may result in disqualification from consideration for FNO Smart Loan. </w:t>
      </w:r>
    </w:p>
    <w:p w14:paraId="7A7C7107" w14:textId="77777777" w:rsidR="00D054AE" w:rsidRPr="00B26509" w:rsidRDefault="00D054AE" w:rsidP="00D054AE">
      <w:pPr>
        <w:pStyle w:val="paragraph"/>
        <w:spacing w:before="0" w:beforeAutospacing="0" w:after="0" w:afterAutospacing="0"/>
        <w:ind w:left="1440"/>
        <w:textAlignment w:val="baseline"/>
        <w:rPr>
          <w:rFonts w:ascii="Segoe UI" w:hAnsi="Segoe UI" w:cs="Segoe UI"/>
        </w:rPr>
      </w:pPr>
    </w:p>
    <w:p w14:paraId="102820DE" w14:textId="707FE371" w:rsidR="003F73BC" w:rsidRPr="00B34946" w:rsidRDefault="006316EC" w:rsidP="006F34CB">
      <w:pPr>
        <w:pStyle w:val="paragraph"/>
        <w:spacing w:before="0" w:beforeAutospacing="0" w:after="0" w:afterAutospacing="0"/>
        <w:textAlignment w:val="baseline"/>
        <w:rPr>
          <w:rStyle w:val="normaltextrun"/>
          <w:rFonts w:asciiTheme="minorHAnsi" w:eastAsiaTheme="minorEastAsia" w:hAnsiTheme="minorHAnsi" w:cstheme="minorBidi"/>
          <w:color w:val="1F497D"/>
          <w:lang w:eastAsia="ja-JP"/>
        </w:rPr>
      </w:pPr>
      <w:r w:rsidRPr="005368AD">
        <w:rPr>
          <w:rStyle w:val="normaltextrun"/>
          <w:rFonts w:asciiTheme="minorHAnsi" w:eastAsiaTheme="minorEastAsia" w:hAnsiTheme="minorHAnsi" w:cstheme="minorBidi"/>
          <w:b/>
          <w:bCs/>
          <w:color w:val="1F497D"/>
          <w:lang w:eastAsia="ja-JP"/>
        </w:rPr>
        <w:t>In addition to</w:t>
      </w:r>
      <w:r w:rsidR="006F34CB" w:rsidRPr="005368AD">
        <w:rPr>
          <w:rStyle w:val="normaltextrun"/>
          <w:rFonts w:asciiTheme="minorHAnsi" w:eastAsiaTheme="minorEastAsia" w:hAnsiTheme="minorHAnsi" w:cstheme="minorBidi"/>
          <w:b/>
          <w:bCs/>
          <w:color w:val="1F497D"/>
          <w:lang w:eastAsia="ja-JP"/>
        </w:rPr>
        <w:t xml:space="preserve"> the </w:t>
      </w:r>
      <w:r w:rsidR="003F73BC" w:rsidRPr="005368AD">
        <w:rPr>
          <w:rStyle w:val="normaltextrun"/>
          <w:rFonts w:asciiTheme="minorHAnsi" w:eastAsiaTheme="minorEastAsia" w:hAnsiTheme="minorHAnsi" w:cstheme="minorBidi"/>
          <w:b/>
          <w:bCs/>
          <w:color w:val="1F497D"/>
          <w:lang w:eastAsia="ja-JP"/>
        </w:rPr>
        <w:t>“</w:t>
      </w:r>
      <w:r w:rsidRPr="005368AD">
        <w:rPr>
          <w:rStyle w:val="normaltextrun"/>
          <w:rFonts w:asciiTheme="minorHAnsi" w:eastAsiaTheme="minorEastAsia" w:hAnsiTheme="minorHAnsi" w:cstheme="minorBidi"/>
          <w:b/>
          <w:bCs/>
          <w:color w:val="1F497D"/>
          <w:lang w:eastAsia="ja-JP"/>
        </w:rPr>
        <w:t xml:space="preserve">Unit Mix and Rents” tab in </w:t>
      </w:r>
      <w:r w:rsidR="007B34F6">
        <w:rPr>
          <w:rStyle w:val="normaltextrun"/>
          <w:rFonts w:asciiTheme="minorHAnsi" w:eastAsiaTheme="minorEastAsia" w:hAnsiTheme="minorHAnsi" w:cstheme="minorBidi"/>
          <w:b/>
          <w:bCs/>
          <w:color w:val="1F497D"/>
          <w:lang w:eastAsia="ja-JP"/>
        </w:rPr>
        <w:t>SMART Financial Model</w:t>
      </w:r>
      <w:r w:rsidRPr="005368AD">
        <w:rPr>
          <w:rStyle w:val="normaltextrun"/>
          <w:rFonts w:asciiTheme="minorHAnsi" w:eastAsiaTheme="minorEastAsia" w:hAnsiTheme="minorHAnsi" w:cstheme="minorBidi"/>
          <w:b/>
          <w:bCs/>
          <w:color w:val="1F497D"/>
          <w:lang w:eastAsia="ja-JP"/>
        </w:rPr>
        <w:t xml:space="preserve">, </w:t>
      </w:r>
      <w:r w:rsidR="005368AD">
        <w:rPr>
          <w:rStyle w:val="normaltextrun"/>
          <w:rFonts w:asciiTheme="minorHAnsi" w:eastAsiaTheme="minorEastAsia" w:hAnsiTheme="minorHAnsi" w:cstheme="minorBidi"/>
          <w:b/>
          <w:bCs/>
          <w:color w:val="1F497D"/>
          <w:lang w:eastAsia="ja-JP"/>
        </w:rPr>
        <w:t>c</w:t>
      </w:r>
      <w:r w:rsidRPr="005368AD">
        <w:rPr>
          <w:rStyle w:val="normaltextrun"/>
          <w:rFonts w:asciiTheme="minorHAnsi" w:eastAsiaTheme="minorEastAsia" w:hAnsiTheme="minorHAnsi" w:cstheme="minorBidi"/>
          <w:b/>
          <w:bCs/>
          <w:color w:val="1F497D"/>
          <w:lang w:eastAsia="ja-JP"/>
        </w:rPr>
        <w:t xml:space="preserve">omplete the </w:t>
      </w:r>
      <w:r w:rsidR="00F13C0D" w:rsidRPr="005368AD">
        <w:rPr>
          <w:rStyle w:val="normaltextrun"/>
          <w:rFonts w:asciiTheme="minorHAnsi" w:eastAsiaTheme="minorEastAsia" w:hAnsiTheme="minorHAnsi" w:cstheme="minorBidi"/>
          <w:b/>
          <w:bCs/>
          <w:color w:val="1F497D"/>
          <w:lang w:eastAsia="ja-JP"/>
        </w:rPr>
        <w:t xml:space="preserve">chart below. </w:t>
      </w:r>
      <w:r w:rsidR="00B34946" w:rsidRPr="008E3911">
        <w:rPr>
          <w:rStyle w:val="normaltextrun"/>
          <w:rFonts w:asciiTheme="minorHAnsi" w:eastAsiaTheme="minorEastAsia" w:hAnsiTheme="minorHAnsi" w:cstheme="minorBidi"/>
          <w:color w:val="1F497D"/>
          <w:sz w:val="22"/>
          <w:szCs w:val="22"/>
          <w:lang w:eastAsia="ja-JP"/>
        </w:rPr>
        <w:t xml:space="preserve">If applying for the Mixed-Tenure CLT model, indicate </w:t>
      </w:r>
      <w:proofErr w:type="gramStart"/>
      <w:r w:rsidR="00B34946" w:rsidRPr="008E3911">
        <w:rPr>
          <w:rStyle w:val="normaltextrun"/>
          <w:rFonts w:asciiTheme="minorHAnsi" w:eastAsiaTheme="minorEastAsia" w:hAnsiTheme="minorHAnsi" w:cstheme="minorBidi"/>
          <w:color w:val="1F497D"/>
          <w:sz w:val="22"/>
          <w:szCs w:val="22"/>
          <w:lang w:eastAsia="ja-JP"/>
        </w:rPr>
        <w:t>if</w:t>
      </w:r>
      <w:proofErr w:type="gramEnd"/>
      <w:r w:rsidR="00B34946" w:rsidRPr="008E3911">
        <w:rPr>
          <w:rStyle w:val="normaltextrun"/>
          <w:rFonts w:asciiTheme="minorHAnsi" w:eastAsiaTheme="minorEastAsia" w:hAnsiTheme="minorHAnsi" w:cstheme="minorBidi"/>
          <w:color w:val="1F497D"/>
          <w:sz w:val="22"/>
          <w:szCs w:val="22"/>
          <w:lang w:eastAsia="ja-JP"/>
        </w:rPr>
        <w:t xml:space="preserve"> rental or for-sale unit. Example: </w:t>
      </w:r>
      <w:r w:rsidR="00CF163E" w:rsidRPr="008E3911">
        <w:rPr>
          <w:rStyle w:val="normaltextrun"/>
          <w:rFonts w:asciiTheme="minorHAnsi" w:eastAsiaTheme="minorEastAsia" w:hAnsiTheme="minorHAnsi" w:cstheme="minorBidi"/>
          <w:color w:val="1F497D"/>
          <w:sz w:val="22"/>
          <w:szCs w:val="22"/>
          <w:lang w:eastAsia="ja-JP"/>
        </w:rPr>
        <w:t>2 - Rental, 2 – For Sale</w:t>
      </w:r>
      <w:r w:rsidR="00CF163E">
        <w:rPr>
          <w:rStyle w:val="normaltextrun"/>
          <w:rFonts w:asciiTheme="minorHAnsi" w:eastAsiaTheme="minorEastAsia" w:hAnsiTheme="minorHAnsi" w:cstheme="minorBidi"/>
          <w:color w:val="1F497D"/>
          <w:lang w:eastAsia="ja-JP"/>
        </w:rPr>
        <w:t xml:space="preserve"> </w:t>
      </w:r>
    </w:p>
    <w:p w14:paraId="201E8F34" w14:textId="77777777" w:rsidR="00124B70" w:rsidRPr="00B26509" w:rsidRDefault="00124B70" w:rsidP="006F34CB">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bl>
      <w:tblPr>
        <w:tblStyle w:val="GridTable1Light"/>
        <w:tblW w:w="9100" w:type="dxa"/>
        <w:tblLook w:val="04A0" w:firstRow="1" w:lastRow="0" w:firstColumn="1" w:lastColumn="0" w:noHBand="0" w:noVBand="1"/>
      </w:tblPr>
      <w:tblGrid>
        <w:gridCol w:w="1255"/>
        <w:gridCol w:w="1170"/>
        <w:gridCol w:w="1170"/>
        <w:gridCol w:w="1260"/>
        <w:gridCol w:w="1260"/>
        <w:gridCol w:w="1170"/>
        <w:gridCol w:w="1815"/>
      </w:tblGrid>
      <w:tr w:rsidR="00615622" w:rsidRPr="00B26509" w14:paraId="3E3BBA4B" w14:textId="77777777" w:rsidTr="00AD3BC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4F61F29F" w14:textId="77777777" w:rsidR="00615622" w:rsidRPr="00B26509" w:rsidRDefault="00615622" w:rsidP="00615622">
            <w:pPr>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Unit Mix Summary</w:t>
            </w:r>
          </w:p>
        </w:tc>
        <w:tc>
          <w:tcPr>
            <w:tcW w:w="1170" w:type="dxa"/>
            <w:noWrap/>
            <w:hideMark/>
          </w:tcPr>
          <w:p w14:paraId="7BA5AD40"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0 BR</w:t>
            </w:r>
          </w:p>
        </w:tc>
        <w:tc>
          <w:tcPr>
            <w:tcW w:w="1170" w:type="dxa"/>
            <w:noWrap/>
            <w:hideMark/>
          </w:tcPr>
          <w:p w14:paraId="1DF47B3F"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1 BR</w:t>
            </w:r>
          </w:p>
        </w:tc>
        <w:tc>
          <w:tcPr>
            <w:tcW w:w="1260" w:type="dxa"/>
            <w:noWrap/>
            <w:hideMark/>
          </w:tcPr>
          <w:p w14:paraId="4728D144"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2 BR</w:t>
            </w:r>
          </w:p>
        </w:tc>
        <w:tc>
          <w:tcPr>
            <w:tcW w:w="1260" w:type="dxa"/>
            <w:noWrap/>
            <w:hideMark/>
          </w:tcPr>
          <w:p w14:paraId="03F0EC15"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3 BR</w:t>
            </w:r>
          </w:p>
        </w:tc>
        <w:tc>
          <w:tcPr>
            <w:tcW w:w="1170" w:type="dxa"/>
            <w:noWrap/>
            <w:hideMark/>
          </w:tcPr>
          <w:p w14:paraId="4C9D94F4"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4 BR</w:t>
            </w:r>
          </w:p>
        </w:tc>
        <w:tc>
          <w:tcPr>
            <w:tcW w:w="1815" w:type="dxa"/>
            <w:noWrap/>
            <w:hideMark/>
          </w:tcPr>
          <w:p w14:paraId="7D065830" w14:textId="77777777"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lang w:eastAsia="en-US"/>
              </w:rPr>
            </w:pPr>
            <w:r w:rsidRPr="00B26509">
              <w:rPr>
                <w:rFonts w:ascii="Aptos Narrow" w:eastAsia="Times New Roman" w:hAnsi="Aptos Narrow" w:cs="Times New Roman"/>
                <w:color w:val="000000"/>
                <w:lang w:eastAsia="en-US"/>
              </w:rPr>
              <w:t>Total</w:t>
            </w:r>
            <w:r w:rsidRPr="00B26509">
              <w:rPr>
                <w:rFonts w:ascii="Aptos Narrow" w:eastAsia="Times New Roman" w:hAnsi="Aptos Narrow" w:cs="Times New Roman"/>
                <w:b w:val="0"/>
                <w:bCs w:val="0"/>
                <w:color w:val="000000"/>
                <w:lang w:eastAsia="en-US"/>
              </w:rPr>
              <w:t xml:space="preserve"> </w:t>
            </w:r>
          </w:p>
          <w:p w14:paraId="54683EBD" w14:textId="25D808B1" w:rsidR="00615622" w:rsidRPr="00B26509" w:rsidRDefault="00615622" w:rsidP="00615622">
            <w:pPr>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sidRPr="00B26509">
              <w:rPr>
                <w:rFonts w:ascii="Aptos Narrow" w:eastAsia="Times New Roman" w:hAnsi="Aptos Narrow" w:cs="Times New Roman"/>
                <w:b w:val="0"/>
                <w:bCs w:val="0"/>
                <w:color w:val="000000"/>
                <w:lang w:eastAsia="en-US"/>
              </w:rPr>
              <w:t>Units</w:t>
            </w:r>
          </w:p>
        </w:tc>
      </w:tr>
      <w:tr w:rsidR="00615622" w:rsidRPr="00B26509" w14:paraId="646F61E6"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14669CBA"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20%</w:t>
            </w:r>
          </w:p>
        </w:tc>
        <w:tc>
          <w:tcPr>
            <w:tcW w:w="1170" w:type="dxa"/>
            <w:noWrap/>
            <w:hideMark/>
          </w:tcPr>
          <w:p w14:paraId="3F973801" w14:textId="5441C932" w:rsidR="00615622" w:rsidRPr="00B26509" w:rsidRDefault="00615622" w:rsidP="00615622">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274C4D31" w14:textId="440FBB72"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353A0793" w14:textId="089CC22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0E4163C7" w14:textId="160BB905"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7D9D86CE" w14:textId="683149AC"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1F4991E9" w14:textId="04E0C1CC"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615622" w:rsidRPr="00B26509" w14:paraId="4C85ED55"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200B8E9F"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30%</w:t>
            </w:r>
          </w:p>
        </w:tc>
        <w:tc>
          <w:tcPr>
            <w:tcW w:w="1170" w:type="dxa"/>
            <w:noWrap/>
            <w:hideMark/>
          </w:tcPr>
          <w:p w14:paraId="766B29F9" w14:textId="46E181EA"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083628DA" w14:textId="04883148" w:rsidR="00615622" w:rsidRPr="00B26509" w:rsidRDefault="00615622" w:rsidP="00DB1BFC">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20C9DC2F" w14:textId="00CFF3B6"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7B10B842" w14:textId="5AC5BBC6"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4B79BD3A" w14:textId="45E448D7"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185D40A6" w14:textId="3D776FA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615622" w:rsidRPr="00B26509" w14:paraId="452BCE44"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48EEA53A"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40%</w:t>
            </w:r>
          </w:p>
        </w:tc>
        <w:tc>
          <w:tcPr>
            <w:tcW w:w="1170" w:type="dxa"/>
            <w:noWrap/>
            <w:hideMark/>
          </w:tcPr>
          <w:p w14:paraId="064589A0" w14:textId="529C74E1"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34BD73A7" w14:textId="76EACB87"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630A8DCE" w14:textId="44C5356E"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26EF0442" w14:textId="6EC1754A"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3A832B73" w14:textId="61CB3586"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55269B97" w14:textId="2A020FAA"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615622" w:rsidRPr="00B26509" w14:paraId="5BC78F1C"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3C94DB73"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50%</w:t>
            </w:r>
          </w:p>
        </w:tc>
        <w:tc>
          <w:tcPr>
            <w:tcW w:w="1170" w:type="dxa"/>
            <w:noWrap/>
            <w:hideMark/>
          </w:tcPr>
          <w:p w14:paraId="35B38EF7" w14:textId="573CBFEB"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44805872" w14:textId="288EE5B7"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0ACDE888" w14:textId="5C9F8C29"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185E5817" w14:textId="0EBD9A56"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7666240C" w14:textId="4BD13237"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4781DB51" w14:textId="2C1FABA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615622" w:rsidRPr="00B26509" w14:paraId="22517782"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11CA1977"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60%</w:t>
            </w:r>
          </w:p>
        </w:tc>
        <w:tc>
          <w:tcPr>
            <w:tcW w:w="1170" w:type="dxa"/>
            <w:noWrap/>
            <w:hideMark/>
          </w:tcPr>
          <w:p w14:paraId="113F9A1D" w14:textId="509B6E97"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530CD2F5" w14:textId="77777777" w:rsidR="00DB1BFC" w:rsidRDefault="00DB1BFC"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Example:</w:t>
            </w:r>
          </w:p>
          <w:p w14:paraId="500800A2" w14:textId="335E4E7C" w:rsidR="00615622" w:rsidRPr="00B26509" w:rsidRDefault="00DB1BFC"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 xml:space="preserve">1 Rental </w:t>
            </w:r>
          </w:p>
        </w:tc>
        <w:tc>
          <w:tcPr>
            <w:tcW w:w="1260" w:type="dxa"/>
            <w:noWrap/>
            <w:hideMark/>
          </w:tcPr>
          <w:p w14:paraId="04BF88B7" w14:textId="77777777" w:rsidR="00615622" w:rsidRDefault="00DB1BFC"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 xml:space="preserve">Example: </w:t>
            </w:r>
          </w:p>
          <w:p w14:paraId="5E0D263C" w14:textId="4B69A244" w:rsidR="00DB1BFC" w:rsidRPr="00B26509" w:rsidRDefault="00DB1BFC"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1 - Rental</w:t>
            </w:r>
          </w:p>
        </w:tc>
        <w:tc>
          <w:tcPr>
            <w:tcW w:w="1260" w:type="dxa"/>
            <w:noWrap/>
            <w:hideMark/>
          </w:tcPr>
          <w:p w14:paraId="3980AE67" w14:textId="1AD691DD"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18AF80C2" w14:textId="33804E55"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1FEB5610" w14:textId="0FFA888C" w:rsidR="00615622" w:rsidRPr="00B26509" w:rsidRDefault="00E76A65"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r>
              <w:rPr>
                <w:rFonts w:ascii="Aptos Narrow" w:eastAsia="Times New Roman" w:hAnsi="Aptos Narrow" w:cs="Times New Roman"/>
                <w:b/>
                <w:bCs/>
                <w:color w:val="000000"/>
                <w:lang w:eastAsia="en-US"/>
              </w:rPr>
              <w:t xml:space="preserve">Ex: </w:t>
            </w:r>
            <w:r w:rsidR="00DB1BFC">
              <w:rPr>
                <w:rFonts w:ascii="Aptos Narrow" w:eastAsia="Times New Roman" w:hAnsi="Aptos Narrow" w:cs="Times New Roman"/>
                <w:b/>
                <w:bCs/>
                <w:color w:val="000000"/>
                <w:lang w:eastAsia="en-US"/>
              </w:rPr>
              <w:t>2</w:t>
            </w:r>
          </w:p>
        </w:tc>
      </w:tr>
      <w:tr w:rsidR="00615622" w:rsidRPr="00B26509" w14:paraId="0C547D5B"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2A628BF2"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70%</w:t>
            </w:r>
          </w:p>
        </w:tc>
        <w:tc>
          <w:tcPr>
            <w:tcW w:w="1170" w:type="dxa"/>
            <w:noWrap/>
            <w:hideMark/>
          </w:tcPr>
          <w:p w14:paraId="219F94F6" w14:textId="75EE76FC"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0222773D" w14:textId="257E152B"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7F4518C7" w14:textId="3C135C92"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18D47E49" w14:textId="34A67CBD"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2AFD87F8" w14:textId="5C49F15D"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5B55F994" w14:textId="0688875E"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615622" w:rsidRPr="00B26509" w14:paraId="02D3E3E3"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2059D6B0" w14:textId="77777777"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80%</w:t>
            </w:r>
          </w:p>
        </w:tc>
        <w:tc>
          <w:tcPr>
            <w:tcW w:w="1170" w:type="dxa"/>
            <w:noWrap/>
            <w:hideMark/>
          </w:tcPr>
          <w:p w14:paraId="318DF47B" w14:textId="5857A379"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2DE8E4A8" w14:textId="70FEE929"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5A98CFEE" w14:textId="4DD32215"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336DC191" w14:textId="720C340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14A7A4EE" w14:textId="1BBD588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7E6EFC59" w14:textId="3EBDDB98"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1EC84ACE" w:rsidRPr="00B26509" w14:paraId="6FA4E0CD" w14:textId="77777777" w:rsidTr="1EC84ACE">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71FA2262" w14:textId="3B6DF14B" w:rsidR="5A013088" w:rsidRPr="00B26509" w:rsidRDefault="5A013088" w:rsidP="1EC84ACE">
            <w:pPr>
              <w:jc w:val="right"/>
            </w:pPr>
            <w:r w:rsidRPr="00B26509">
              <w:rPr>
                <w:rFonts w:ascii="Aptos Narrow" w:eastAsia="Times New Roman" w:hAnsi="Aptos Narrow" w:cs="Times New Roman"/>
                <w:color w:val="000000" w:themeColor="text1"/>
                <w:lang w:eastAsia="en-US"/>
              </w:rPr>
              <w:t>90%</w:t>
            </w:r>
          </w:p>
        </w:tc>
        <w:tc>
          <w:tcPr>
            <w:tcW w:w="1170" w:type="dxa"/>
            <w:noWrap/>
            <w:hideMark/>
          </w:tcPr>
          <w:p w14:paraId="240853A1" w14:textId="64EB863F" w:rsidR="1EC84ACE" w:rsidRPr="00B26509" w:rsidRDefault="1EC84ACE" w:rsidP="1EC84AC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p>
        </w:tc>
        <w:tc>
          <w:tcPr>
            <w:tcW w:w="1170" w:type="dxa"/>
            <w:noWrap/>
            <w:hideMark/>
          </w:tcPr>
          <w:p w14:paraId="0C63EBEC" w14:textId="5DDCE53D" w:rsidR="00DB1BFC" w:rsidRPr="00B26509" w:rsidRDefault="00DB1BFC" w:rsidP="1EC84AC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p>
        </w:tc>
        <w:tc>
          <w:tcPr>
            <w:tcW w:w="1260" w:type="dxa"/>
            <w:noWrap/>
            <w:hideMark/>
          </w:tcPr>
          <w:p w14:paraId="3CAB4BE5" w14:textId="77777777" w:rsidR="00DB1BFC" w:rsidRDefault="00DB1BFC" w:rsidP="00DB1BFC">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r>
              <w:rPr>
                <w:rFonts w:ascii="Aptos Narrow" w:eastAsia="Times New Roman" w:hAnsi="Aptos Narrow" w:cs="Times New Roman"/>
                <w:color w:val="000000" w:themeColor="text1"/>
                <w:lang w:eastAsia="en-US"/>
              </w:rPr>
              <w:t xml:space="preserve">Example: </w:t>
            </w:r>
          </w:p>
          <w:p w14:paraId="7CF2F82E" w14:textId="128B714D" w:rsidR="1EC84ACE" w:rsidRPr="00B26509" w:rsidRDefault="00DB1BFC" w:rsidP="00DB1BFC">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r>
              <w:rPr>
                <w:rFonts w:ascii="Aptos Narrow" w:eastAsia="Times New Roman" w:hAnsi="Aptos Narrow" w:cs="Times New Roman"/>
                <w:color w:val="000000" w:themeColor="text1"/>
                <w:lang w:eastAsia="en-US"/>
              </w:rPr>
              <w:t>1 For Sale</w:t>
            </w:r>
          </w:p>
        </w:tc>
        <w:tc>
          <w:tcPr>
            <w:tcW w:w="1260" w:type="dxa"/>
            <w:noWrap/>
            <w:hideMark/>
          </w:tcPr>
          <w:p w14:paraId="5A0019CC" w14:textId="2BA505E6" w:rsidR="1EC84ACE" w:rsidRPr="00B26509" w:rsidRDefault="1EC84ACE" w:rsidP="1EC84AC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p>
        </w:tc>
        <w:tc>
          <w:tcPr>
            <w:tcW w:w="1170" w:type="dxa"/>
            <w:noWrap/>
            <w:hideMark/>
          </w:tcPr>
          <w:p w14:paraId="3B119AB2" w14:textId="428CF32D" w:rsidR="1EC84ACE" w:rsidRPr="00B26509" w:rsidRDefault="1EC84ACE" w:rsidP="1EC84AC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p>
        </w:tc>
        <w:tc>
          <w:tcPr>
            <w:tcW w:w="1815" w:type="dxa"/>
            <w:noWrap/>
            <w:hideMark/>
          </w:tcPr>
          <w:p w14:paraId="70B00FC9" w14:textId="5A2D4E6D" w:rsidR="1EC84ACE" w:rsidRPr="00B26509" w:rsidRDefault="00E76A65" w:rsidP="1EC84AC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themeColor="text1"/>
                <w:lang w:eastAsia="en-US"/>
              </w:rPr>
            </w:pPr>
            <w:r>
              <w:rPr>
                <w:rFonts w:ascii="Aptos Narrow" w:eastAsia="Times New Roman" w:hAnsi="Aptos Narrow" w:cs="Times New Roman"/>
                <w:b/>
                <w:bCs/>
                <w:color w:val="000000" w:themeColor="text1"/>
                <w:lang w:eastAsia="en-US"/>
              </w:rPr>
              <w:t xml:space="preserve">Ex: </w:t>
            </w:r>
            <w:r w:rsidR="002D579C">
              <w:rPr>
                <w:rFonts w:ascii="Aptos Narrow" w:eastAsia="Times New Roman" w:hAnsi="Aptos Narrow" w:cs="Times New Roman"/>
                <w:b/>
                <w:bCs/>
                <w:color w:val="000000" w:themeColor="text1"/>
                <w:lang w:eastAsia="en-US"/>
              </w:rPr>
              <w:t>1</w:t>
            </w:r>
          </w:p>
        </w:tc>
      </w:tr>
      <w:tr w:rsidR="00615622" w:rsidRPr="00B26509" w14:paraId="368C94E2"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15DA3131" w14:textId="0938209D" w:rsidR="00615622" w:rsidRPr="00B26509" w:rsidRDefault="00615622" w:rsidP="00615622">
            <w:pPr>
              <w:jc w:val="right"/>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1</w:t>
            </w:r>
            <w:r w:rsidR="008C6EE6" w:rsidRPr="00B26509">
              <w:rPr>
                <w:rFonts w:ascii="Aptos Narrow" w:eastAsia="Times New Roman" w:hAnsi="Aptos Narrow" w:cs="Times New Roman"/>
                <w:color w:val="000000"/>
                <w:lang w:eastAsia="en-US"/>
              </w:rPr>
              <w:t>0</w:t>
            </w:r>
            <w:r w:rsidRPr="00B26509">
              <w:rPr>
                <w:rFonts w:ascii="Aptos Narrow" w:eastAsia="Times New Roman" w:hAnsi="Aptos Narrow" w:cs="Times New Roman"/>
                <w:color w:val="000000"/>
                <w:lang w:eastAsia="en-US"/>
              </w:rPr>
              <w:t>0%</w:t>
            </w:r>
          </w:p>
        </w:tc>
        <w:tc>
          <w:tcPr>
            <w:tcW w:w="1170" w:type="dxa"/>
            <w:noWrap/>
            <w:hideMark/>
          </w:tcPr>
          <w:p w14:paraId="6E9DE158" w14:textId="35273199"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340340EE" w14:textId="77777777" w:rsidR="002D579C" w:rsidRDefault="002D579C" w:rsidP="002D579C">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themeColor="text1"/>
                <w:lang w:eastAsia="en-US"/>
              </w:rPr>
            </w:pPr>
            <w:r>
              <w:rPr>
                <w:rFonts w:ascii="Aptos Narrow" w:eastAsia="Times New Roman" w:hAnsi="Aptos Narrow" w:cs="Times New Roman"/>
                <w:color w:val="000000" w:themeColor="text1"/>
                <w:lang w:eastAsia="en-US"/>
              </w:rPr>
              <w:t xml:space="preserve">Example: </w:t>
            </w:r>
          </w:p>
          <w:p w14:paraId="39DAD4D2" w14:textId="7BDEC199" w:rsidR="00615622" w:rsidRPr="00B26509" w:rsidRDefault="002D579C" w:rsidP="002D579C">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themeColor="text1"/>
                <w:lang w:eastAsia="en-US"/>
              </w:rPr>
              <w:t>1 For Sale</w:t>
            </w:r>
          </w:p>
        </w:tc>
        <w:tc>
          <w:tcPr>
            <w:tcW w:w="1260" w:type="dxa"/>
            <w:noWrap/>
            <w:hideMark/>
          </w:tcPr>
          <w:p w14:paraId="1B234CD7" w14:textId="37CF5FB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260" w:type="dxa"/>
            <w:noWrap/>
            <w:hideMark/>
          </w:tcPr>
          <w:p w14:paraId="344791B3" w14:textId="5933DFEE"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38AD3F58" w14:textId="49F8E690" w:rsidR="00615622" w:rsidRPr="00B26509" w:rsidRDefault="00615622"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6963D919" w14:textId="6AC434F2" w:rsidR="00615622" w:rsidRPr="00B26509" w:rsidRDefault="002D579C" w:rsidP="00615622">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r>
              <w:rPr>
                <w:rFonts w:ascii="Aptos Narrow" w:eastAsia="Times New Roman" w:hAnsi="Aptos Narrow" w:cs="Times New Roman"/>
                <w:b/>
                <w:bCs/>
                <w:color w:val="000000" w:themeColor="text1"/>
                <w:lang w:eastAsia="en-US"/>
              </w:rPr>
              <w:t>Ex: 1</w:t>
            </w:r>
          </w:p>
        </w:tc>
      </w:tr>
      <w:tr w:rsidR="00D054AE" w:rsidRPr="00B26509" w14:paraId="46BE6978"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487C9FB2" w14:textId="2427B9A3" w:rsidR="00D054AE" w:rsidRPr="00B26509" w:rsidRDefault="00D054AE" w:rsidP="00D054AE">
            <w:pPr>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PSH Units</w:t>
            </w:r>
          </w:p>
        </w:tc>
        <w:tc>
          <w:tcPr>
            <w:tcW w:w="1170" w:type="dxa"/>
            <w:noWrap/>
            <w:hideMark/>
          </w:tcPr>
          <w:p w14:paraId="70074A1A" w14:textId="3BA68FDA"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c>
          <w:tcPr>
            <w:tcW w:w="1170" w:type="dxa"/>
            <w:noWrap/>
            <w:hideMark/>
          </w:tcPr>
          <w:p w14:paraId="62B2AA80" w14:textId="087F207D"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c>
          <w:tcPr>
            <w:tcW w:w="1260" w:type="dxa"/>
            <w:noWrap/>
            <w:hideMark/>
          </w:tcPr>
          <w:p w14:paraId="7B43CF6E" w14:textId="2996B789"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c>
          <w:tcPr>
            <w:tcW w:w="1260" w:type="dxa"/>
            <w:noWrap/>
            <w:hideMark/>
          </w:tcPr>
          <w:p w14:paraId="7379B47B" w14:textId="36229816"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c>
          <w:tcPr>
            <w:tcW w:w="1170" w:type="dxa"/>
            <w:noWrap/>
            <w:hideMark/>
          </w:tcPr>
          <w:p w14:paraId="1F0DC6E6" w14:textId="6CB207C3"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c>
          <w:tcPr>
            <w:tcW w:w="1815" w:type="dxa"/>
            <w:noWrap/>
            <w:hideMark/>
          </w:tcPr>
          <w:p w14:paraId="6E9434E7" w14:textId="11CF1655"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p>
        </w:tc>
      </w:tr>
      <w:tr w:rsidR="00D054AE" w:rsidRPr="00B26509" w14:paraId="74C89FCC"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11E0FBA2" w14:textId="23097550" w:rsidR="00D054AE" w:rsidRPr="00B26509" w:rsidRDefault="00D054AE" w:rsidP="00D054AE">
            <w:pPr>
              <w:jc w:val="center"/>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lastRenderedPageBreak/>
              <w:t>Section 8 PBVs</w:t>
            </w:r>
          </w:p>
        </w:tc>
        <w:tc>
          <w:tcPr>
            <w:tcW w:w="1170" w:type="dxa"/>
            <w:noWrap/>
            <w:hideMark/>
          </w:tcPr>
          <w:p w14:paraId="7F2243EC" w14:textId="77777777" w:rsidR="00D054AE" w:rsidRPr="00B26509" w:rsidRDefault="00D054AE" w:rsidP="00D054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c>
          <w:tcPr>
            <w:tcW w:w="1170" w:type="dxa"/>
            <w:noWrap/>
            <w:hideMark/>
          </w:tcPr>
          <w:p w14:paraId="6094BF46" w14:textId="77777777"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c>
          <w:tcPr>
            <w:tcW w:w="1260" w:type="dxa"/>
            <w:noWrap/>
            <w:hideMark/>
          </w:tcPr>
          <w:p w14:paraId="457ADB16" w14:textId="77777777"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c>
          <w:tcPr>
            <w:tcW w:w="1260" w:type="dxa"/>
            <w:noWrap/>
            <w:hideMark/>
          </w:tcPr>
          <w:p w14:paraId="1533C219" w14:textId="77777777"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c>
          <w:tcPr>
            <w:tcW w:w="1170" w:type="dxa"/>
            <w:noWrap/>
            <w:hideMark/>
          </w:tcPr>
          <w:p w14:paraId="7DA9EA28" w14:textId="77777777"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c>
          <w:tcPr>
            <w:tcW w:w="1815" w:type="dxa"/>
            <w:noWrap/>
            <w:hideMark/>
          </w:tcPr>
          <w:p w14:paraId="7A88FFC2" w14:textId="77777777"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US"/>
              </w:rPr>
            </w:pPr>
          </w:p>
        </w:tc>
      </w:tr>
      <w:tr w:rsidR="00D054AE" w:rsidRPr="00B26509" w14:paraId="62CEEF72" w14:textId="77777777" w:rsidTr="00AD3BCB">
        <w:trPr>
          <w:trHeight w:val="285"/>
        </w:trPr>
        <w:tc>
          <w:tcPr>
            <w:cnfStyle w:val="001000000000" w:firstRow="0" w:lastRow="0" w:firstColumn="1" w:lastColumn="0" w:oddVBand="0" w:evenVBand="0" w:oddHBand="0" w:evenHBand="0" w:firstRowFirstColumn="0" w:firstRowLastColumn="0" w:lastRowFirstColumn="0" w:lastRowLastColumn="0"/>
            <w:tcW w:w="1255" w:type="dxa"/>
            <w:noWrap/>
            <w:hideMark/>
          </w:tcPr>
          <w:p w14:paraId="4FA74BB8" w14:textId="34B02F43" w:rsidR="00D054AE" w:rsidRPr="00B26509" w:rsidRDefault="00D054AE" w:rsidP="00D054AE">
            <w:pPr>
              <w:rPr>
                <w:rFonts w:ascii="Aptos Narrow" w:eastAsia="Times New Roman" w:hAnsi="Aptos Narrow" w:cs="Times New Roman"/>
                <w:color w:val="000000"/>
                <w:lang w:eastAsia="en-US"/>
              </w:rPr>
            </w:pPr>
            <w:r w:rsidRPr="00B26509">
              <w:rPr>
                <w:rFonts w:ascii="Aptos Narrow" w:eastAsia="Times New Roman" w:hAnsi="Aptos Narrow" w:cs="Times New Roman"/>
                <w:color w:val="000000"/>
                <w:lang w:eastAsia="en-US"/>
              </w:rPr>
              <w:t>Total Units</w:t>
            </w:r>
          </w:p>
        </w:tc>
        <w:tc>
          <w:tcPr>
            <w:tcW w:w="1170" w:type="dxa"/>
            <w:noWrap/>
            <w:hideMark/>
          </w:tcPr>
          <w:p w14:paraId="6010C05D" w14:textId="6484BB43"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7DB0868C" w14:textId="650EC912" w:rsidR="00D054AE" w:rsidRPr="00B26509" w:rsidRDefault="00E76A65"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 xml:space="preserve">Ex: </w:t>
            </w:r>
            <w:r w:rsidR="00DB1BFC">
              <w:rPr>
                <w:rFonts w:ascii="Aptos Narrow" w:eastAsia="Times New Roman" w:hAnsi="Aptos Narrow" w:cs="Times New Roman"/>
                <w:color w:val="000000"/>
                <w:lang w:eastAsia="en-US"/>
              </w:rPr>
              <w:t>2</w:t>
            </w:r>
          </w:p>
        </w:tc>
        <w:tc>
          <w:tcPr>
            <w:tcW w:w="1260" w:type="dxa"/>
            <w:noWrap/>
            <w:hideMark/>
          </w:tcPr>
          <w:p w14:paraId="7826B619" w14:textId="4CCF8FA3" w:rsidR="00D054AE" w:rsidRPr="00B26509" w:rsidRDefault="00E76A65"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r>
              <w:rPr>
                <w:rFonts w:ascii="Aptos Narrow" w:eastAsia="Times New Roman" w:hAnsi="Aptos Narrow" w:cs="Times New Roman"/>
                <w:color w:val="000000"/>
                <w:lang w:eastAsia="en-US"/>
              </w:rPr>
              <w:t xml:space="preserve">Ex: </w:t>
            </w:r>
            <w:r w:rsidR="00DB1BFC">
              <w:rPr>
                <w:rFonts w:ascii="Aptos Narrow" w:eastAsia="Times New Roman" w:hAnsi="Aptos Narrow" w:cs="Times New Roman"/>
                <w:color w:val="000000"/>
                <w:lang w:eastAsia="en-US"/>
              </w:rPr>
              <w:t>2</w:t>
            </w:r>
          </w:p>
        </w:tc>
        <w:tc>
          <w:tcPr>
            <w:tcW w:w="1260" w:type="dxa"/>
            <w:noWrap/>
            <w:hideMark/>
          </w:tcPr>
          <w:p w14:paraId="0024C610" w14:textId="4C706BED"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170" w:type="dxa"/>
            <w:noWrap/>
            <w:hideMark/>
          </w:tcPr>
          <w:p w14:paraId="1DCEF35C" w14:textId="0468B71E" w:rsidR="00D054AE" w:rsidRPr="00B26509" w:rsidRDefault="00D054AE"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en-US"/>
              </w:rPr>
            </w:pPr>
          </w:p>
        </w:tc>
        <w:tc>
          <w:tcPr>
            <w:tcW w:w="1815" w:type="dxa"/>
            <w:noWrap/>
            <w:hideMark/>
          </w:tcPr>
          <w:p w14:paraId="275AD5F5" w14:textId="605B9BA5" w:rsidR="00D054AE" w:rsidRPr="00B26509" w:rsidRDefault="00E76A65" w:rsidP="00D054AE">
            <w:pPr>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lang w:eastAsia="en-US"/>
              </w:rPr>
            </w:pPr>
            <w:r>
              <w:rPr>
                <w:rFonts w:ascii="Aptos Narrow" w:eastAsia="Times New Roman" w:hAnsi="Aptos Narrow" w:cs="Times New Roman"/>
                <w:b/>
                <w:bCs/>
                <w:color w:val="000000"/>
                <w:lang w:eastAsia="en-US"/>
              </w:rPr>
              <w:t>Ex: 4</w:t>
            </w:r>
          </w:p>
        </w:tc>
      </w:tr>
    </w:tbl>
    <w:p w14:paraId="42439158" w14:textId="77777777" w:rsidR="00E468F2" w:rsidRDefault="00E468F2" w:rsidP="00B26509">
      <w:pPr>
        <w:rPr>
          <w:rStyle w:val="normaltextrun"/>
          <w:rFonts w:asciiTheme="majorHAnsi" w:eastAsiaTheme="majorEastAsia" w:hAnsiTheme="majorHAnsi" w:cstheme="majorBidi"/>
          <w:b/>
          <w:bCs/>
          <w:color w:val="1F497D"/>
          <w:sz w:val="32"/>
          <w:szCs w:val="32"/>
        </w:rPr>
      </w:pPr>
    </w:p>
    <w:p w14:paraId="0D47EFDB" w14:textId="7849CCD2" w:rsidR="00095AEF" w:rsidRPr="00B26509" w:rsidRDefault="00B26509" w:rsidP="00B26509">
      <w:pPr>
        <w:rPr>
          <w:rStyle w:val="normaltextrun"/>
          <w:rFonts w:asciiTheme="majorHAnsi" w:eastAsiaTheme="majorEastAsia" w:hAnsiTheme="majorHAnsi" w:cstheme="majorBidi"/>
          <w:b/>
          <w:bCs/>
          <w:color w:val="1F497D"/>
          <w:sz w:val="32"/>
          <w:szCs w:val="32"/>
        </w:rPr>
      </w:pPr>
      <w:r>
        <w:rPr>
          <w:rStyle w:val="normaltextrun"/>
          <w:rFonts w:asciiTheme="majorHAnsi" w:eastAsiaTheme="majorEastAsia" w:hAnsiTheme="majorHAnsi" w:cstheme="majorBidi"/>
          <w:b/>
          <w:bCs/>
          <w:color w:val="1F497D"/>
          <w:sz w:val="32"/>
          <w:szCs w:val="32"/>
        </w:rPr>
        <w:t xml:space="preserve">Section III. </w:t>
      </w:r>
      <w:r w:rsidR="00095AEF" w:rsidRPr="00B26509">
        <w:rPr>
          <w:rStyle w:val="normaltextrun"/>
          <w:rFonts w:asciiTheme="majorHAnsi" w:eastAsiaTheme="majorEastAsia" w:hAnsiTheme="majorHAnsi" w:cstheme="majorBidi"/>
          <w:b/>
          <w:bCs/>
          <w:color w:val="1F497D"/>
          <w:sz w:val="32"/>
          <w:szCs w:val="32"/>
        </w:rPr>
        <w:t>Period of Affordability </w:t>
      </w:r>
      <w:r w:rsidR="00095AEF" w:rsidRPr="00B26509">
        <w:rPr>
          <w:rStyle w:val="normaltextrun"/>
          <w:rFonts w:ascii="Arial" w:eastAsiaTheme="majorEastAsia" w:hAnsi="Arial" w:cs="Arial"/>
          <w:b/>
          <w:bCs/>
          <w:color w:val="1F497D"/>
          <w:sz w:val="32"/>
          <w:szCs w:val="32"/>
        </w:rPr>
        <w:t>​</w:t>
      </w:r>
    </w:p>
    <w:p w14:paraId="19AFDB80" w14:textId="4495337D" w:rsidR="00095AEF" w:rsidRPr="00B26509" w:rsidRDefault="00095AEF" w:rsidP="00D33110">
      <w:pPr>
        <w:pStyle w:val="paragraph"/>
        <w:spacing w:before="0" w:beforeAutospacing="0" w:after="0" w:afterAutospacing="0"/>
        <w:textAlignment w:val="baseline"/>
        <w:rPr>
          <w:rFonts w:ascii="Segoe UI" w:hAnsi="Segoe UI" w:cs="Segoe UI"/>
        </w:rPr>
      </w:pPr>
      <w:r w:rsidRPr="00B26509">
        <w:rPr>
          <w:rStyle w:val="normaltextrun"/>
          <w:rFonts w:ascii="Aptos Display" w:hAnsi="Aptos Display" w:cs="Segoe UI"/>
          <w:b/>
          <w:bCs/>
        </w:rPr>
        <w:t>Threshold Requirement:</w:t>
      </w:r>
      <w:r w:rsidRPr="00B26509">
        <w:rPr>
          <w:rStyle w:val="normaltextrun"/>
          <w:rFonts w:ascii="Arial" w:hAnsi="Arial" w:cs="Arial"/>
          <w:b/>
          <w:bCs/>
        </w:rPr>
        <w:t> </w:t>
      </w:r>
      <w:r w:rsidRPr="00B26509">
        <w:rPr>
          <w:rStyle w:val="normaltextrun"/>
          <w:rFonts w:ascii="Aptos Display" w:hAnsi="Aptos Display" w:cs="Segoe UI"/>
        </w:rPr>
        <w:t>All rental units must remain affordable according to the standards above for a</w:t>
      </w:r>
      <w:r w:rsidRPr="00B26509">
        <w:rPr>
          <w:rStyle w:val="normaltextrun"/>
          <w:rFonts w:ascii="Arial" w:hAnsi="Arial" w:cs="Arial"/>
        </w:rPr>
        <w:t> </w:t>
      </w:r>
      <w:r w:rsidRPr="00B26509">
        <w:rPr>
          <w:rStyle w:val="normaltextrun"/>
          <w:rFonts w:ascii="Aptos Display" w:hAnsi="Aptos Display" w:cs="Segoe UI"/>
        </w:rPr>
        <w:t>minimum of 30 years.</w:t>
      </w:r>
    </w:p>
    <w:p w14:paraId="39507B3A" w14:textId="77777777" w:rsidR="00D33110" w:rsidRPr="00B26509" w:rsidRDefault="00D33110" w:rsidP="00D33110">
      <w:pPr>
        <w:pStyle w:val="paragraph"/>
        <w:spacing w:before="0" w:beforeAutospacing="0" w:after="0" w:afterAutospacing="0"/>
        <w:textAlignment w:val="baseline"/>
        <w:rPr>
          <w:rStyle w:val="normaltextrun"/>
          <w:rFonts w:ascii="Aptos Display" w:hAnsi="Aptos Display" w:cs="Segoe UI"/>
          <w:b/>
          <w:bCs/>
        </w:rPr>
      </w:pPr>
    </w:p>
    <w:p w14:paraId="0A847999" w14:textId="48853509" w:rsidR="00095AEF" w:rsidRPr="00B26509" w:rsidRDefault="00095AEF" w:rsidP="00D33110">
      <w:pPr>
        <w:pStyle w:val="paragraph"/>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b/>
          <w:bCs/>
        </w:rPr>
        <w:t>Bonus Points: </w:t>
      </w:r>
      <w:r w:rsidRPr="00B26509">
        <w:rPr>
          <w:rStyle w:val="normaltextrun"/>
          <w:rFonts w:ascii="Aptos Display" w:hAnsi="Aptos Display" w:cs="Segoe UI"/>
        </w:rPr>
        <w:t>Developers committing to longer term affordability</w:t>
      </w:r>
      <w:r w:rsidRPr="00B26509">
        <w:rPr>
          <w:rStyle w:val="normaltextrun"/>
          <w:rFonts w:ascii="Arial" w:hAnsi="Arial" w:cs="Arial"/>
        </w:rPr>
        <w:t> </w:t>
      </w:r>
      <w:r w:rsidRPr="00B26509">
        <w:rPr>
          <w:rStyle w:val="normaltextrun"/>
          <w:rFonts w:ascii="Aptos Display" w:hAnsi="Aptos Display" w:cs="Segoe UI"/>
        </w:rPr>
        <w:t>and long-term ownership may earn bonus points in the application scoring process.</w:t>
      </w:r>
    </w:p>
    <w:p w14:paraId="61C84B45" w14:textId="77777777" w:rsidR="00FB5A4F" w:rsidRPr="00B26509" w:rsidRDefault="00FB5A4F" w:rsidP="00FB5A4F">
      <w:pPr>
        <w:pStyle w:val="paragraph"/>
        <w:spacing w:before="0" w:beforeAutospacing="0" w:after="0" w:afterAutospacing="0"/>
        <w:textAlignment w:val="baseline"/>
        <w:rPr>
          <w:rStyle w:val="normaltextrun"/>
          <w:rFonts w:ascii="Aptos Display" w:hAnsi="Aptos Display" w:cs="Segoe UI"/>
          <w:b/>
          <w:bCs/>
        </w:rPr>
      </w:pPr>
    </w:p>
    <w:p w14:paraId="0C7CB263" w14:textId="7EDE6135" w:rsidR="001068F7" w:rsidRDefault="001068F7" w:rsidP="001068F7">
      <w:pPr>
        <w:rPr>
          <w:rStyle w:val="normaltextrun"/>
          <w:rFonts w:ascii="Aptos Display" w:eastAsiaTheme="majorEastAsia" w:hAnsi="Aptos Display" w:cs="Segoe UI"/>
          <w:b/>
          <w:bCs/>
          <w:color w:val="000000" w:themeColor="text1"/>
        </w:rPr>
      </w:pPr>
      <w:r w:rsidRPr="00B26509">
        <w:rPr>
          <w:rStyle w:val="normaltextrun"/>
          <w:rFonts w:ascii="Aptos Display" w:eastAsiaTheme="majorEastAsia" w:hAnsi="Aptos Display" w:cs="Segoe UI"/>
          <w:b/>
          <w:bCs/>
          <w:color w:val="000000" w:themeColor="text1"/>
        </w:rPr>
        <w:t xml:space="preserve">Affordability Period Commitment (Response required) </w:t>
      </w:r>
    </w:p>
    <w:tbl>
      <w:tblPr>
        <w:tblStyle w:val="TableGrid"/>
        <w:tblW w:w="0" w:type="auto"/>
        <w:tblLook w:val="04A0" w:firstRow="1" w:lastRow="0" w:firstColumn="1" w:lastColumn="0" w:noHBand="0" w:noVBand="1"/>
      </w:tblPr>
      <w:tblGrid>
        <w:gridCol w:w="9350"/>
      </w:tblGrid>
      <w:tr w:rsidR="00B55E7D" w14:paraId="22D17D37" w14:textId="77777777" w:rsidTr="00B55E7D">
        <w:tc>
          <w:tcPr>
            <w:tcW w:w="9350" w:type="dxa"/>
          </w:tcPr>
          <w:p w14:paraId="66EB207A" w14:textId="77777777" w:rsidR="00B55E7D" w:rsidRDefault="00B55E7D" w:rsidP="00B55E7D">
            <w:pPr>
              <w:pStyle w:val="Heading2"/>
              <w:rPr>
                <w:rStyle w:val="normaltextrun"/>
                <w:rFonts w:asciiTheme="minorHAnsi" w:eastAsiaTheme="minorEastAsia" w:hAnsiTheme="minorHAnsi" w:cstheme="minorBidi"/>
                <w:b/>
                <w:bCs/>
                <w:color w:val="1F497D"/>
                <w:sz w:val="24"/>
                <w:szCs w:val="24"/>
              </w:rPr>
            </w:pPr>
            <w:r w:rsidRPr="00B55E7D">
              <w:rPr>
                <w:rStyle w:val="normaltextrun"/>
                <w:rFonts w:asciiTheme="minorHAnsi" w:eastAsiaTheme="minorEastAsia" w:hAnsiTheme="minorHAnsi" w:cstheme="minorBidi"/>
                <w:b/>
                <w:bCs/>
                <w:color w:val="1F497D"/>
                <w:sz w:val="24"/>
                <w:szCs w:val="24"/>
              </w:rPr>
              <w:t xml:space="preserve">What is the proposed period of affordability for the rental units </w:t>
            </w:r>
            <w:proofErr w:type="gramStart"/>
            <w:r w:rsidRPr="00B55E7D">
              <w:rPr>
                <w:rStyle w:val="normaltextrun"/>
                <w:rFonts w:asciiTheme="minorHAnsi" w:eastAsiaTheme="minorEastAsia" w:hAnsiTheme="minorHAnsi" w:cstheme="minorBidi"/>
                <w:b/>
                <w:bCs/>
                <w:color w:val="1F497D"/>
                <w:sz w:val="24"/>
                <w:szCs w:val="24"/>
              </w:rPr>
              <w:t>in</w:t>
            </w:r>
            <w:proofErr w:type="gramEnd"/>
            <w:r w:rsidRPr="00B55E7D">
              <w:rPr>
                <w:rStyle w:val="normaltextrun"/>
                <w:rFonts w:asciiTheme="minorHAnsi" w:eastAsiaTheme="minorEastAsia" w:hAnsiTheme="minorHAnsi" w:cstheme="minorBidi"/>
                <w:b/>
                <w:bCs/>
                <w:color w:val="1F497D"/>
                <w:sz w:val="24"/>
                <w:szCs w:val="24"/>
              </w:rPr>
              <w:t xml:space="preserve"> this project? </w:t>
            </w:r>
          </w:p>
          <w:p w14:paraId="6EA74A12" w14:textId="2E5D61EC" w:rsidR="00B55E7D" w:rsidRPr="00B55E7D" w:rsidRDefault="00B55E7D" w:rsidP="00B55E7D">
            <w:pPr>
              <w:pStyle w:val="Heading2"/>
              <w:rPr>
                <w:rStyle w:val="normaltextrun"/>
                <w:rFonts w:ascii="Aptos Display" w:hAnsi="Aptos Display" w:cs="Segoe UI"/>
                <w:color w:val="000000" w:themeColor="text1"/>
                <w:sz w:val="24"/>
                <w:szCs w:val="24"/>
              </w:rPr>
            </w:pPr>
            <w:r>
              <w:rPr>
                <w:rStyle w:val="normaltextrun"/>
                <w:rFonts w:ascii="Aptos Display" w:hAnsi="Aptos Display" w:cs="Segoe UI"/>
                <w:i/>
                <w:iCs/>
                <w:color w:val="000000" w:themeColor="text1"/>
                <w:sz w:val="24"/>
                <w:szCs w:val="24"/>
              </w:rPr>
              <w:t>A</w:t>
            </w:r>
            <w:r w:rsidRPr="00B55E7D">
              <w:rPr>
                <w:rStyle w:val="normaltextrun"/>
                <w:rFonts w:ascii="Aptos Display" w:hAnsi="Aptos Display" w:cs="Segoe UI"/>
                <w:i/>
                <w:iCs/>
                <w:color w:val="000000" w:themeColor="text1"/>
                <w:sz w:val="24"/>
                <w:szCs w:val="24"/>
              </w:rPr>
              <w:t>ffordability commitments should be the same for all units</w:t>
            </w:r>
            <w:r>
              <w:rPr>
                <w:rStyle w:val="normaltextrun"/>
                <w:rFonts w:ascii="Aptos Display" w:hAnsi="Aptos Display" w:cs="Segoe UI"/>
                <w:i/>
                <w:iCs/>
                <w:color w:val="000000" w:themeColor="text1"/>
                <w:sz w:val="24"/>
                <w:szCs w:val="24"/>
              </w:rPr>
              <w:t>.</w:t>
            </w:r>
          </w:p>
        </w:tc>
      </w:tr>
      <w:tr w:rsidR="00B55E7D" w14:paraId="54999A41" w14:textId="77777777" w:rsidTr="00B55E7D">
        <w:tc>
          <w:tcPr>
            <w:tcW w:w="9350" w:type="dxa"/>
          </w:tcPr>
          <w:p w14:paraId="59BD7761" w14:textId="7EE7574F" w:rsidR="00B55E7D" w:rsidRPr="00B55E7D" w:rsidRDefault="00B55E7D" w:rsidP="001068F7">
            <w:pPr>
              <w:rPr>
                <w:rStyle w:val="normaltextrun"/>
                <w:rFonts w:ascii="Aptos Display" w:eastAsiaTheme="majorEastAsia" w:hAnsi="Aptos Display" w:cs="Segoe UI"/>
                <w:i/>
                <w:iCs/>
                <w:color w:val="000000" w:themeColor="text1"/>
              </w:rPr>
            </w:pPr>
            <w:r w:rsidRPr="00B26509">
              <w:rPr>
                <w:rStyle w:val="normaltextrun"/>
                <w:rFonts w:ascii="Aptos Display" w:eastAsiaTheme="majorEastAsia" w:hAnsi="Aptos Display" w:cs="Segoe UI"/>
                <w:b/>
                <w:bCs/>
                <w:i/>
                <w:iCs/>
                <w:color w:val="000000" w:themeColor="text1"/>
              </w:rPr>
              <w:t>Example:</w:t>
            </w:r>
            <w:r w:rsidRPr="00B26509">
              <w:rPr>
                <w:rStyle w:val="normaltextrun"/>
                <w:rFonts w:ascii="Aptos Display" w:eastAsiaTheme="majorEastAsia" w:hAnsi="Aptos Display" w:cs="Segoe UI"/>
                <w:i/>
                <w:iCs/>
                <w:color w:val="000000" w:themeColor="text1"/>
              </w:rPr>
              <w:t xml:space="preserve"> 30 years</w:t>
            </w:r>
          </w:p>
        </w:tc>
      </w:tr>
      <w:tr w:rsidR="00B55E7D" w14:paraId="2EF962E1" w14:textId="77777777" w:rsidTr="00B55E7D">
        <w:trPr>
          <w:trHeight w:val="395"/>
        </w:trPr>
        <w:tc>
          <w:tcPr>
            <w:tcW w:w="9350" w:type="dxa"/>
          </w:tcPr>
          <w:p w14:paraId="7261DA1C" w14:textId="77777777" w:rsidR="00B55E7D" w:rsidRPr="00B26509" w:rsidRDefault="00B55E7D" w:rsidP="00B55E7D">
            <w:pPr>
              <w:rPr>
                <w:rStyle w:val="normaltextrun"/>
                <w:rFonts w:ascii="Aptos Display" w:eastAsiaTheme="majorEastAsia" w:hAnsi="Aptos Display" w:cs="Segoe UI"/>
                <w:b/>
                <w:bCs/>
                <w:i/>
                <w:iCs/>
                <w:color w:val="000000" w:themeColor="text1"/>
              </w:rPr>
            </w:pPr>
          </w:p>
        </w:tc>
      </w:tr>
    </w:tbl>
    <w:p w14:paraId="60AFC208" w14:textId="4F7B15F1" w:rsidR="00F205A0" w:rsidRPr="00052012" w:rsidRDefault="00F205A0" w:rsidP="001068F7">
      <w:pPr>
        <w:rPr>
          <w:rStyle w:val="normaltextrun"/>
          <w:color w:val="3A3A3A" w:themeColor="background2" w:themeShade="40"/>
        </w:rPr>
      </w:pPr>
    </w:p>
    <w:tbl>
      <w:tblPr>
        <w:tblStyle w:val="TableGrid"/>
        <w:tblW w:w="0" w:type="auto"/>
        <w:tblLook w:val="04A0" w:firstRow="1" w:lastRow="0" w:firstColumn="1" w:lastColumn="0" w:noHBand="0" w:noVBand="1"/>
      </w:tblPr>
      <w:tblGrid>
        <w:gridCol w:w="9350"/>
      </w:tblGrid>
      <w:tr w:rsidR="005D355C" w14:paraId="2CA05B1D" w14:textId="77777777" w:rsidTr="005D355C">
        <w:trPr>
          <w:trHeight w:val="1529"/>
        </w:trPr>
        <w:tc>
          <w:tcPr>
            <w:tcW w:w="9350" w:type="dxa"/>
          </w:tcPr>
          <w:p w14:paraId="4693BC01" w14:textId="3B4078F3" w:rsidR="005D355C" w:rsidRPr="005D355C" w:rsidRDefault="005D355C">
            <w:pPr>
              <w:rPr>
                <w:rStyle w:val="normaltextrun"/>
                <w:color w:val="3A3A3A" w:themeColor="background2" w:themeShade="40"/>
              </w:rPr>
            </w:pPr>
            <w:r w:rsidRPr="00F205A0">
              <w:rPr>
                <w:rStyle w:val="normaltextrun"/>
                <w:b/>
                <w:bCs/>
                <w:color w:val="1F497D"/>
              </w:rPr>
              <w:t>Please describe how the proposed ownership structure and financial plan could impact or support the committed period of affordability described above. Be honest and specific about the potential challenges of maintaining affordability and compliance with deed-restricted affordability requirements over 30 years.</w:t>
            </w:r>
            <w:r w:rsidRPr="00052012">
              <w:rPr>
                <w:rStyle w:val="normaltextrun"/>
                <w:color w:val="3A3A3A" w:themeColor="background2" w:themeShade="40"/>
              </w:rPr>
              <w:t xml:space="preserve"> 250 word</w:t>
            </w:r>
            <w:r>
              <w:rPr>
                <w:rStyle w:val="normaltextrun"/>
                <w:color w:val="3A3A3A" w:themeColor="background2" w:themeShade="40"/>
              </w:rPr>
              <w:t>s max.</w:t>
            </w:r>
          </w:p>
        </w:tc>
      </w:tr>
      <w:tr w:rsidR="00B55E7D" w14:paraId="33A44FCA" w14:textId="77777777" w:rsidTr="00F205A0">
        <w:trPr>
          <w:trHeight w:val="2726"/>
        </w:trPr>
        <w:tc>
          <w:tcPr>
            <w:tcW w:w="9350" w:type="dxa"/>
          </w:tcPr>
          <w:p w14:paraId="3D59A88F" w14:textId="77777777" w:rsidR="00B55E7D" w:rsidRPr="00B26509" w:rsidRDefault="00B55E7D">
            <w:pPr>
              <w:rPr>
                <w:rStyle w:val="normaltextrun"/>
                <w:rFonts w:ascii="Aptos Display" w:eastAsiaTheme="majorEastAsia" w:hAnsi="Aptos Display" w:cs="Segoe UI"/>
                <w:b/>
                <w:bCs/>
                <w:i/>
                <w:iCs/>
                <w:color w:val="000000" w:themeColor="text1"/>
              </w:rPr>
            </w:pPr>
          </w:p>
        </w:tc>
      </w:tr>
    </w:tbl>
    <w:p w14:paraId="0387888C" w14:textId="77777777" w:rsidR="0058017A" w:rsidRDefault="0058017A" w:rsidP="00ED2C87">
      <w:pPr>
        <w:rPr>
          <w:rStyle w:val="normaltextrun"/>
          <w:rFonts w:ascii="Aptos Display" w:eastAsiaTheme="majorEastAsia" w:hAnsi="Aptos Display" w:cs="Segoe UI"/>
          <w:b/>
          <w:bCs/>
          <w:color w:val="000000" w:themeColor="text1"/>
        </w:rPr>
      </w:pPr>
    </w:p>
    <w:tbl>
      <w:tblPr>
        <w:tblStyle w:val="TableGrid"/>
        <w:tblW w:w="0" w:type="auto"/>
        <w:tblLook w:val="04A0" w:firstRow="1" w:lastRow="0" w:firstColumn="1" w:lastColumn="0" w:noHBand="0" w:noVBand="1"/>
      </w:tblPr>
      <w:tblGrid>
        <w:gridCol w:w="9350"/>
      </w:tblGrid>
      <w:tr w:rsidR="006B1315" w14:paraId="70FD51D0" w14:textId="77777777">
        <w:tc>
          <w:tcPr>
            <w:tcW w:w="9350" w:type="dxa"/>
          </w:tcPr>
          <w:p w14:paraId="70D686C6" w14:textId="784AF657" w:rsidR="006B1315" w:rsidRPr="006B1315" w:rsidRDefault="006B1315" w:rsidP="006B1315">
            <w:pPr>
              <w:pStyle w:val="Heading2"/>
              <w:rPr>
                <w:rStyle w:val="normaltextrun"/>
                <w:rFonts w:asciiTheme="minorHAnsi" w:eastAsiaTheme="minorEastAsia" w:hAnsiTheme="minorHAnsi" w:cstheme="minorBidi"/>
                <w:b/>
                <w:bCs/>
                <w:color w:val="1F497D"/>
                <w:sz w:val="24"/>
                <w:szCs w:val="24"/>
              </w:rPr>
            </w:pPr>
            <w:r w:rsidRPr="000B2D58">
              <w:rPr>
                <w:rStyle w:val="normaltextrun"/>
                <w:rFonts w:asciiTheme="minorHAnsi" w:eastAsiaTheme="minorEastAsia" w:hAnsiTheme="minorHAnsi" w:cstheme="minorBidi"/>
                <w:b/>
                <w:bCs/>
                <w:color w:val="1F497D"/>
                <w:sz w:val="24"/>
                <w:szCs w:val="24"/>
              </w:rPr>
              <w:t>Do</w:t>
            </w:r>
            <w:r>
              <w:rPr>
                <w:rStyle w:val="normaltextrun"/>
                <w:rFonts w:asciiTheme="minorHAnsi" w:eastAsiaTheme="minorEastAsia" w:hAnsiTheme="minorHAnsi" w:cstheme="minorBidi"/>
                <w:b/>
                <w:bCs/>
                <w:color w:val="1F497D"/>
                <w:sz w:val="24"/>
                <w:szCs w:val="24"/>
              </w:rPr>
              <w:t xml:space="preserve"> you and/or the members of the development team</w:t>
            </w:r>
            <w:r w:rsidRPr="000B2D58">
              <w:rPr>
                <w:rStyle w:val="normaltextrun"/>
                <w:rFonts w:asciiTheme="minorHAnsi" w:eastAsiaTheme="minorEastAsia" w:hAnsiTheme="minorHAnsi" w:cstheme="minorBidi"/>
                <w:b/>
                <w:bCs/>
                <w:color w:val="1F497D"/>
                <w:sz w:val="24"/>
                <w:szCs w:val="24"/>
              </w:rPr>
              <w:t xml:space="preserve"> intend to own the project for the duration of the committed period of affordability?  </w:t>
            </w:r>
          </w:p>
        </w:tc>
      </w:tr>
      <w:tr w:rsidR="006B1315" w14:paraId="6D7CA7A0" w14:textId="77777777">
        <w:tc>
          <w:tcPr>
            <w:tcW w:w="9350" w:type="dxa"/>
          </w:tcPr>
          <w:p w14:paraId="312181C8" w14:textId="1B19A8DA" w:rsidR="006B1315" w:rsidRPr="006B1315" w:rsidRDefault="006B1315" w:rsidP="00ED2C87">
            <w:pPr>
              <w:rPr>
                <w:rStyle w:val="normaltextrun"/>
                <w:rFonts w:ascii="Aptos Display" w:eastAsiaTheme="majorEastAsia" w:hAnsi="Aptos Display" w:cs="Segoe UI"/>
                <w:color w:val="000000" w:themeColor="text1"/>
              </w:rPr>
            </w:pPr>
            <w:r>
              <w:rPr>
                <w:rStyle w:val="normaltextrun"/>
                <w:rFonts w:ascii="Aptos Display" w:eastAsiaTheme="majorEastAsia" w:hAnsi="Aptos Display" w:cs="Segoe UI"/>
                <w:color w:val="000000" w:themeColor="text1"/>
              </w:rPr>
              <w:t xml:space="preserve">Y/N </w:t>
            </w:r>
          </w:p>
        </w:tc>
      </w:tr>
      <w:tr w:rsidR="006B1315" w14:paraId="0A4C64A9" w14:textId="77777777">
        <w:tc>
          <w:tcPr>
            <w:tcW w:w="9350" w:type="dxa"/>
          </w:tcPr>
          <w:p w14:paraId="4B68B09D" w14:textId="29E191F5" w:rsidR="006B1315" w:rsidRPr="002E188C" w:rsidRDefault="006B1315" w:rsidP="002E188C">
            <w:pPr>
              <w:pStyle w:val="Heading2"/>
              <w:rPr>
                <w:rStyle w:val="normaltextrun"/>
                <w:rFonts w:asciiTheme="minorHAnsi" w:eastAsiaTheme="minorEastAsia" w:hAnsiTheme="minorHAnsi" w:cstheme="minorBidi"/>
                <w:color w:val="3A3A3A" w:themeColor="background2" w:themeShade="40"/>
                <w:sz w:val="24"/>
                <w:szCs w:val="24"/>
              </w:rPr>
            </w:pPr>
            <w:r w:rsidRPr="002E188C">
              <w:rPr>
                <w:rStyle w:val="normaltextrun"/>
                <w:rFonts w:asciiTheme="minorHAnsi" w:eastAsiaTheme="minorEastAsia" w:hAnsiTheme="minorHAnsi" w:cstheme="minorBidi"/>
                <w:b/>
                <w:bCs/>
                <w:color w:val="1F497D"/>
                <w:sz w:val="24"/>
                <w:szCs w:val="24"/>
              </w:rPr>
              <w:lastRenderedPageBreak/>
              <w:t xml:space="preserve">If so, how does the proposed ownership and/or organizational structure support long-term ownership? Please reference organizational documents that support your response and provide relevant documents in the supplemental documents folder. </w:t>
            </w:r>
            <w:r w:rsidRPr="002E188C">
              <w:rPr>
                <w:rStyle w:val="normaltextrun"/>
                <w:rFonts w:asciiTheme="minorHAnsi" w:eastAsiaTheme="minorEastAsia" w:hAnsiTheme="minorHAnsi" w:cstheme="minorBidi"/>
                <w:color w:val="3A3A3A" w:themeColor="background2" w:themeShade="40"/>
                <w:sz w:val="24"/>
                <w:szCs w:val="24"/>
              </w:rPr>
              <w:t>Max. 250 words</w:t>
            </w:r>
          </w:p>
        </w:tc>
      </w:tr>
      <w:tr w:rsidR="002E188C" w14:paraId="5ED8C1F7" w14:textId="77777777" w:rsidTr="00E468F2">
        <w:trPr>
          <w:trHeight w:val="5156"/>
        </w:trPr>
        <w:tc>
          <w:tcPr>
            <w:tcW w:w="9350" w:type="dxa"/>
          </w:tcPr>
          <w:p w14:paraId="66B23CF0" w14:textId="77777777" w:rsidR="002E188C" w:rsidRDefault="002E188C" w:rsidP="006B1315">
            <w:pPr>
              <w:pStyle w:val="Heading2"/>
              <w:rPr>
                <w:rStyle w:val="normaltextrun"/>
                <w:rFonts w:ascii="Aptos Display" w:hAnsi="Aptos Display" w:cs="Segoe UI"/>
                <w:color w:val="000000" w:themeColor="text1"/>
                <w:sz w:val="24"/>
                <w:szCs w:val="24"/>
              </w:rPr>
            </w:pPr>
          </w:p>
        </w:tc>
      </w:tr>
    </w:tbl>
    <w:p w14:paraId="79CDAA41" w14:textId="3A47461A" w:rsidR="00CF2AB7" w:rsidRDefault="00CF2AB7" w:rsidP="00CF2AB7">
      <w:pPr>
        <w:rPr>
          <w:rStyle w:val="normaltextrun"/>
          <w:rFonts w:ascii="Aptos Display" w:eastAsiaTheme="majorEastAsia" w:hAnsi="Aptos Display" w:cs="Segoe UI"/>
          <w:color w:val="000000" w:themeColor="text1"/>
        </w:rPr>
      </w:pPr>
      <w:r w:rsidRPr="00B26509">
        <w:rPr>
          <w:rStyle w:val="normaltextrun"/>
          <w:rFonts w:ascii="Aptos Display" w:eastAsiaTheme="majorEastAsia" w:hAnsi="Aptos Display" w:cs="Segoe UI"/>
          <w:color w:val="000000" w:themeColor="text1"/>
        </w:rPr>
        <w:t xml:space="preserve"> </w:t>
      </w:r>
    </w:p>
    <w:tbl>
      <w:tblPr>
        <w:tblStyle w:val="TableGrid"/>
        <w:tblW w:w="0" w:type="auto"/>
        <w:tblLook w:val="04A0" w:firstRow="1" w:lastRow="0" w:firstColumn="1" w:lastColumn="0" w:noHBand="0" w:noVBand="1"/>
      </w:tblPr>
      <w:tblGrid>
        <w:gridCol w:w="2605"/>
        <w:gridCol w:w="6745"/>
      </w:tblGrid>
      <w:tr w:rsidR="0073715B" w14:paraId="388A9577" w14:textId="77777777">
        <w:tc>
          <w:tcPr>
            <w:tcW w:w="9350" w:type="dxa"/>
            <w:gridSpan w:val="2"/>
          </w:tcPr>
          <w:p w14:paraId="46C617C4" w14:textId="452B0FB5" w:rsidR="0073715B" w:rsidRPr="0073715B" w:rsidRDefault="0073715B" w:rsidP="0073715B">
            <w:pPr>
              <w:pStyle w:val="Heading2"/>
              <w:rPr>
                <w:rStyle w:val="normaltextrun"/>
                <w:rFonts w:ascii="Aptos Display" w:hAnsi="Aptos Display" w:cs="Segoe UI"/>
                <w:i/>
                <w:iCs/>
                <w:sz w:val="24"/>
                <w:szCs w:val="24"/>
              </w:rPr>
            </w:pPr>
            <w:r w:rsidRPr="00B26509">
              <w:rPr>
                <w:rStyle w:val="normaltextrun"/>
                <w:rFonts w:ascii="Aptos Display" w:hAnsi="Aptos Display" w:cs="Segoe UI"/>
                <w:b/>
                <w:bCs/>
                <w:sz w:val="24"/>
                <w:szCs w:val="24"/>
              </w:rPr>
              <w:t>A</w:t>
            </w:r>
            <w:r w:rsidR="00986D4E">
              <w:rPr>
                <w:rStyle w:val="normaltextrun"/>
                <w:rFonts w:asciiTheme="minorHAnsi" w:eastAsiaTheme="minorEastAsia" w:hAnsiTheme="minorHAnsi" w:cstheme="minorBidi"/>
                <w:b/>
                <w:bCs/>
                <w:color w:val="1F497D"/>
                <w:sz w:val="24"/>
                <w:szCs w:val="24"/>
              </w:rPr>
              <w:t>ttestation</w:t>
            </w:r>
            <w:r w:rsidRPr="002A05F6">
              <w:rPr>
                <w:rStyle w:val="normaltextrun"/>
                <w:rFonts w:asciiTheme="minorHAnsi" w:eastAsiaTheme="minorEastAsia" w:hAnsiTheme="minorHAnsi" w:cstheme="minorBidi"/>
                <w:b/>
                <w:bCs/>
                <w:color w:val="1F497D"/>
                <w:sz w:val="24"/>
                <w:szCs w:val="24"/>
              </w:rPr>
              <w:t xml:space="preserve">: Please initial to certify your agreement to these program requirements and bonus point commitments. </w:t>
            </w:r>
          </w:p>
        </w:tc>
      </w:tr>
      <w:tr w:rsidR="0073715B" w14:paraId="7C45ABAA" w14:textId="77777777" w:rsidTr="002A05F6">
        <w:tc>
          <w:tcPr>
            <w:tcW w:w="2605" w:type="dxa"/>
          </w:tcPr>
          <w:p w14:paraId="3794D936" w14:textId="77777777" w:rsidR="0073715B" w:rsidRDefault="0073715B" w:rsidP="00CF2AB7">
            <w:pPr>
              <w:rPr>
                <w:rStyle w:val="normaltextrun"/>
                <w:rFonts w:ascii="Aptos Display" w:eastAsiaTheme="majorEastAsia" w:hAnsi="Aptos Display" w:cs="Segoe UI"/>
                <w:color w:val="000000" w:themeColor="text1"/>
              </w:rPr>
            </w:pPr>
          </w:p>
        </w:tc>
        <w:tc>
          <w:tcPr>
            <w:tcW w:w="6745" w:type="dxa"/>
          </w:tcPr>
          <w:p w14:paraId="645DC46E" w14:textId="68B007DE" w:rsidR="0073715B" w:rsidRDefault="005F39C4" w:rsidP="00CF2AB7">
            <w:pPr>
              <w:rPr>
                <w:rStyle w:val="normaltextrun"/>
                <w:rFonts w:ascii="Aptos Display" w:eastAsiaTheme="majorEastAsia" w:hAnsi="Aptos Display" w:cs="Segoe UI"/>
                <w:color w:val="000000" w:themeColor="text1"/>
              </w:rPr>
            </w:pPr>
            <w:r w:rsidRPr="00B26509">
              <w:rPr>
                <w:rStyle w:val="normaltextrun"/>
                <w:rFonts w:ascii="Aptos Display" w:hAnsi="Aptos Display" w:cs="Segoe UI"/>
                <w:color w:val="000000" w:themeColor="text1"/>
              </w:rPr>
              <w:t xml:space="preserve">I agree to maintain the committed level of affordability </w:t>
            </w:r>
            <w:r>
              <w:rPr>
                <w:rStyle w:val="normaltextrun"/>
                <w:rFonts w:ascii="Aptos Display" w:hAnsi="Aptos Display" w:cs="Segoe UI"/>
                <w:color w:val="000000" w:themeColor="text1"/>
              </w:rPr>
              <w:t>d</w:t>
            </w:r>
            <w:r>
              <w:rPr>
                <w:rStyle w:val="normaltextrun"/>
                <w:color w:val="000000" w:themeColor="text1"/>
              </w:rPr>
              <w:t xml:space="preserve">escribed in this section </w:t>
            </w:r>
            <w:r w:rsidRPr="00B26509">
              <w:rPr>
                <w:rStyle w:val="normaltextrun"/>
                <w:rFonts w:ascii="Aptos Display" w:hAnsi="Aptos Display" w:cs="Segoe UI"/>
                <w:color w:val="000000" w:themeColor="text1"/>
              </w:rPr>
              <w:t xml:space="preserve">for all rental units with rents not to exceed </w:t>
            </w:r>
            <w:r w:rsidRPr="00B26509">
              <w:rPr>
                <w:rStyle w:val="normaltextrun"/>
                <w:rFonts w:ascii="Aptos Display" w:hAnsi="Aptos Display"/>
                <w:color w:val="000000"/>
                <w:shd w:val="clear" w:color="auto" w:fill="FFFFFF"/>
              </w:rPr>
              <w:t>committed</w:t>
            </w:r>
            <w:r w:rsidRPr="00B26509">
              <w:rPr>
                <w:rStyle w:val="normaltextrun"/>
                <w:rFonts w:ascii="Arial" w:hAnsi="Arial" w:cs="Arial"/>
                <w:color w:val="000000"/>
                <w:shd w:val="clear" w:color="auto" w:fill="FFFFFF"/>
              </w:rPr>
              <w:t> </w:t>
            </w:r>
            <w:r w:rsidRPr="00B26509">
              <w:rPr>
                <w:rStyle w:val="normaltextrun"/>
                <w:rFonts w:ascii="Aptos Display" w:hAnsi="Aptos Display"/>
                <w:color w:val="000000"/>
                <w:shd w:val="clear" w:color="auto" w:fill="FFFFFF"/>
              </w:rPr>
              <w:t>HUD</w:t>
            </w:r>
            <w:r w:rsidRPr="00B26509">
              <w:rPr>
                <w:rStyle w:val="normaltextrun"/>
                <w:rFonts w:ascii="Arial" w:hAnsi="Arial" w:cs="Arial"/>
                <w:color w:val="000000"/>
                <w:shd w:val="clear" w:color="auto" w:fill="FFFFFF"/>
              </w:rPr>
              <w:t> </w:t>
            </w:r>
            <w:r w:rsidRPr="00B26509">
              <w:rPr>
                <w:rStyle w:val="normaltextrun"/>
                <w:rFonts w:ascii="Aptos Display" w:hAnsi="Aptos Display"/>
                <w:color w:val="000000"/>
                <w:shd w:val="clear" w:color="auto" w:fill="FFFFFF"/>
              </w:rPr>
              <w:t>rentals</w:t>
            </w:r>
            <w:r w:rsidRPr="00B26509">
              <w:rPr>
                <w:rStyle w:val="normaltextrun"/>
                <w:rFonts w:ascii="Arial" w:hAnsi="Arial" w:cs="Arial"/>
                <w:color w:val="000000"/>
                <w:shd w:val="clear" w:color="auto" w:fill="FFFFFF"/>
              </w:rPr>
              <w:t> </w:t>
            </w:r>
            <w:r w:rsidRPr="00B26509">
              <w:rPr>
                <w:rStyle w:val="normaltextrun"/>
                <w:rFonts w:ascii="Aptos Display" w:hAnsi="Aptos Display"/>
                <w:color w:val="000000"/>
                <w:shd w:val="clear" w:color="auto" w:fill="FFFFFF"/>
              </w:rPr>
              <w:t>limits</w:t>
            </w:r>
            <w:r w:rsidRPr="00B26509">
              <w:rPr>
                <w:rStyle w:val="normaltextrun"/>
                <w:rFonts w:ascii="Arial" w:hAnsi="Arial" w:cs="Arial"/>
                <w:color w:val="000000"/>
                <w:shd w:val="clear" w:color="auto" w:fill="FFFFFF"/>
              </w:rPr>
              <w:t> </w:t>
            </w:r>
            <w:r w:rsidRPr="00B26509">
              <w:rPr>
                <w:rStyle w:val="normaltextrun"/>
                <w:rFonts w:ascii="Aptos Display" w:hAnsi="Aptos Display"/>
                <w:color w:val="000000"/>
                <w:shd w:val="clear" w:color="auto" w:fill="FFFFFF"/>
              </w:rPr>
              <w:t>in any given year</w:t>
            </w:r>
            <w:r>
              <w:rPr>
                <w:rStyle w:val="normaltextrun"/>
                <w:rFonts w:ascii="Aptos Display" w:hAnsi="Aptos Display"/>
                <w:color w:val="000000"/>
                <w:shd w:val="clear" w:color="auto" w:fill="FFFFFF"/>
              </w:rPr>
              <w:t xml:space="preserve">. </w:t>
            </w:r>
          </w:p>
        </w:tc>
      </w:tr>
      <w:tr w:rsidR="0073715B" w14:paraId="19EB7000" w14:textId="77777777" w:rsidTr="002A05F6">
        <w:tc>
          <w:tcPr>
            <w:tcW w:w="2605" w:type="dxa"/>
          </w:tcPr>
          <w:p w14:paraId="17D794B1" w14:textId="77777777" w:rsidR="0073715B" w:rsidRDefault="0073715B" w:rsidP="00CF2AB7">
            <w:pPr>
              <w:rPr>
                <w:rStyle w:val="normaltextrun"/>
                <w:rFonts w:ascii="Aptos Display" w:eastAsiaTheme="majorEastAsia" w:hAnsi="Aptos Display" w:cs="Segoe UI"/>
                <w:color w:val="000000" w:themeColor="text1"/>
              </w:rPr>
            </w:pPr>
          </w:p>
        </w:tc>
        <w:tc>
          <w:tcPr>
            <w:tcW w:w="6745" w:type="dxa"/>
          </w:tcPr>
          <w:p w14:paraId="44700E8F" w14:textId="0FDF8EAC" w:rsidR="0073715B" w:rsidRPr="005F39C4" w:rsidRDefault="005F39C4" w:rsidP="005F39C4">
            <w:pPr>
              <w:pStyle w:val="Heading2"/>
              <w:rPr>
                <w:rStyle w:val="normaltextrun"/>
                <w:rFonts w:ascii="Aptos Display" w:hAnsi="Aptos Display" w:cs="Segoe UI"/>
                <w:color w:val="000000" w:themeColor="text1"/>
                <w:sz w:val="24"/>
                <w:szCs w:val="24"/>
              </w:rPr>
            </w:pPr>
            <w:r w:rsidRPr="00B26509">
              <w:rPr>
                <w:rStyle w:val="normaltextrun"/>
                <w:rFonts w:ascii="Aptos Display" w:hAnsi="Aptos Display" w:cs="Segoe UI"/>
                <w:color w:val="000000" w:themeColor="text1"/>
                <w:sz w:val="24"/>
                <w:szCs w:val="24"/>
              </w:rPr>
              <w:t xml:space="preserve">I understand the committed period of </w:t>
            </w:r>
            <w:r>
              <w:rPr>
                <w:rStyle w:val="normaltextrun"/>
                <w:rFonts w:ascii="Aptos Display" w:hAnsi="Aptos Display" w:cs="Segoe UI"/>
                <w:color w:val="000000" w:themeColor="text1"/>
                <w:sz w:val="24"/>
                <w:szCs w:val="24"/>
              </w:rPr>
              <w:t xml:space="preserve">affordability </w:t>
            </w:r>
            <w:r w:rsidR="002A05F6">
              <w:rPr>
                <w:rStyle w:val="normaltextrun"/>
                <w:rFonts w:ascii="Aptos Display" w:hAnsi="Aptos Display" w:cs="Segoe UI"/>
                <w:color w:val="000000" w:themeColor="text1"/>
                <w:sz w:val="24"/>
                <w:szCs w:val="24"/>
              </w:rPr>
              <w:t xml:space="preserve">described </w:t>
            </w:r>
            <w:r w:rsidRPr="00B26509">
              <w:rPr>
                <w:rStyle w:val="normaltextrun"/>
                <w:rFonts w:ascii="Aptos Display" w:hAnsi="Aptos Display" w:cs="Segoe UI"/>
                <w:color w:val="000000" w:themeColor="text1"/>
                <w:sz w:val="24"/>
                <w:szCs w:val="24"/>
              </w:rPr>
              <w:t xml:space="preserve">in this </w:t>
            </w:r>
            <w:r w:rsidR="002A05F6">
              <w:rPr>
                <w:rStyle w:val="normaltextrun"/>
                <w:rFonts w:ascii="Aptos Display" w:hAnsi="Aptos Display" w:cs="Segoe UI"/>
                <w:color w:val="000000" w:themeColor="text1"/>
                <w:sz w:val="24"/>
                <w:szCs w:val="24"/>
              </w:rPr>
              <w:t xml:space="preserve">section of my </w:t>
            </w:r>
            <w:r w:rsidRPr="00B26509">
              <w:rPr>
                <w:rStyle w:val="normaltextrun"/>
                <w:rFonts w:ascii="Aptos Display" w:hAnsi="Aptos Display" w:cs="Segoe UI"/>
                <w:color w:val="000000" w:themeColor="text1"/>
                <w:sz w:val="24"/>
                <w:szCs w:val="24"/>
              </w:rPr>
              <w:t>application will be reflected in the Regulatory Agreement and Deed Restrictions for this property</w:t>
            </w:r>
            <w:r w:rsidR="002A05F6">
              <w:rPr>
                <w:rStyle w:val="normaltextrun"/>
                <w:rFonts w:ascii="Aptos Display" w:hAnsi="Aptos Display" w:cs="Segoe UI"/>
                <w:color w:val="000000" w:themeColor="text1"/>
                <w:sz w:val="24"/>
                <w:szCs w:val="24"/>
              </w:rPr>
              <w:t xml:space="preserve">, if my application is successful. </w:t>
            </w:r>
          </w:p>
        </w:tc>
      </w:tr>
      <w:tr w:rsidR="002A05F6" w14:paraId="05400B3E" w14:textId="77777777" w:rsidTr="002A05F6">
        <w:tc>
          <w:tcPr>
            <w:tcW w:w="2605" w:type="dxa"/>
          </w:tcPr>
          <w:p w14:paraId="2ACBF30A" w14:textId="77777777" w:rsidR="002A05F6" w:rsidRDefault="002A05F6" w:rsidP="00CF2AB7">
            <w:pPr>
              <w:rPr>
                <w:rStyle w:val="normaltextrun"/>
                <w:rFonts w:ascii="Aptos Display" w:eastAsiaTheme="majorEastAsia" w:hAnsi="Aptos Display" w:cs="Segoe UI"/>
                <w:color w:val="000000" w:themeColor="text1"/>
              </w:rPr>
            </w:pPr>
          </w:p>
        </w:tc>
        <w:tc>
          <w:tcPr>
            <w:tcW w:w="6745" w:type="dxa"/>
          </w:tcPr>
          <w:p w14:paraId="6D378040" w14:textId="032DFF42" w:rsidR="002A05F6" w:rsidRPr="00B26509" w:rsidRDefault="002A05F6" w:rsidP="005F39C4">
            <w:pPr>
              <w:pStyle w:val="Heading2"/>
              <w:rPr>
                <w:rStyle w:val="normaltextrun"/>
                <w:rFonts w:ascii="Aptos Display" w:hAnsi="Aptos Display" w:cs="Segoe UI"/>
                <w:color w:val="000000" w:themeColor="text1"/>
                <w:sz w:val="24"/>
                <w:szCs w:val="24"/>
              </w:rPr>
            </w:pPr>
            <w:r w:rsidRPr="00B26509">
              <w:rPr>
                <w:rStyle w:val="normaltextrun"/>
                <w:rFonts w:ascii="Aptos Display" w:hAnsi="Aptos Display" w:cs="Segoe UI"/>
                <w:color w:val="000000" w:themeColor="text1"/>
                <w:sz w:val="24"/>
                <w:szCs w:val="24"/>
              </w:rPr>
              <w:t>I understand that the period of forgiveness for the permanent loan will be commensurate with the committed period of affordability</w:t>
            </w:r>
          </w:p>
        </w:tc>
      </w:tr>
    </w:tbl>
    <w:p w14:paraId="02E2782C" w14:textId="77777777" w:rsidR="0073715B" w:rsidRPr="00B26509" w:rsidRDefault="0073715B" w:rsidP="00CF2AB7">
      <w:pPr>
        <w:rPr>
          <w:rStyle w:val="normaltextrun"/>
          <w:rFonts w:ascii="Aptos Display" w:eastAsiaTheme="majorEastAsia" w:hAnsi="Aptos Display" w:cs="Segoe UI"/>
          <w:color w:val="000000" w:themeColor="text1"/>
        </w:rPr>
      </w:pPr>
    </w:p>
    <w:p w14:paraId="15616498" w14:textId="5188CC52" w:rsidR="00095AEF" w:rsidRPr="00B26509" w:rsidRDefault="00B26509" w:rsidP="00FB5A4F">
      <w:pPr>
        <w:pStyle w:val="Heading1"/>
        <w:rPr>
          <w:rStyle w:val="normaltextrun"/>
          <w:b/>
          <w:bCs/>
          <w:color w:val="1F497D"/>
        </w:rPr>
      </w:pPr>
      <w:r>
        <w:rPr>
          <w:rStyle w:val="normaltextrun"/>
          <w:b/>
          <w:bCs/>
          <w:color w:val="1F497D"/>
        </w:rPr>
        <w:t xml:space="preserve">Section IV. </w:t>
      </w:r>
      <w:r w:rsidR="00095AEF" w:rsidRPr="00B26509">
        <w:rPr>
          <w:rStyle w:val="normaltextrun"/>
          <w:b/>
          <w:bCs/>
          <w:color w:val="1F497D"/>
        </w:rPr>
        <w:t>Financial Feasibility </w:t>
      </w:r>
      <w:r w:rsidR="00095AEF" w:rsidRPr="00B26509">
        <w:rPr>
          <w:rStyle w:val="normaltextrun"/>
          <w:rFonts w:ascii="Arial" w:hAnsi="Arial" w:cs="Arial"/>
          <w:b/>
          <w:bCs/>
          <w:color w:val="1F497D"/>
        </w:rPr>
        <w:t>​</w:t>
      </w:r>
    </w:p>
    <w:p w14:paraId="49170452" w14:textId="097B37E6" w:rsidR="000275B3" w:rsidRDefault="008F5B13" w:rsidP="002A05F6">
      <w:pPr>
        <w:spacing w:after="120" w:line="264" w:lineRule="auto"/>
        <w:rPr>
          <w:rStyle w:val="normaltextrun"/>
          <w:rFonts w:ascii="Aptos Display" w:eastAsia="Aptos Display" w:hAnsi="Aptos Display" w:cs="Aptos Display"/>
          <w:b/>
          <w:bCs/>
          <w:color w:val="000000" w:themeColor="text1"/>
        </w:rPr>
      </w:pPr>
      <w:r>
        <w:rPr>
          <w:rStyle w:val="normaltextrun"/>
          <w:rFonts w:ascii="Aptos Display" w:eastAsia="Aptos Display" w:hAnsi="Aptos Display" w:cs="Aptos Display"/>
          <w:b/>
          <w:bCs/>
          <w:color w:val="000000" w:themeColor="text1"/>
        </w:rPr>
        <w:t>Threshold Requirement</w:t>
      </w:r>
      <w:r w:rsidR="00C37E79">
        <w:rPr>
          <w:rStyle w:val="normaltextrun"/>
          <w:rFonts w:ascii="Aptos Display" w:eastAsia="Aptos Display" w:hAnsi="Aptos Display" w:cs="Aptos Display"/>
          <w:b/>
          <w:bCs/>
          <w:color w:val="000000" w:themeColor="text1"/>
        </w:rPr>
        <w:t>s</w:t>
      </w:r>
      <w:r>
        <w:rPr>
          <w:rStyle w:val="normaltextrun"/>
          <w:rFonts w:ascii="Aptos Display" w:eastAsia="Aptos Display" w:hAnsi="Aptos Display" w:cs="Aptos Display"/>
          <w:b/>
          <w:bCs/>
          <w:color w:val="000000" w:themeColor="text1"/>
        </w:rPr>
        <w:t xml:space="preserve">: </w:t>
      </w:r>
    </w:p>
    <w:p w14:paraId="3D543B10" w14:textId="4DB33E24" w:rsidR="00833CD8" w:rsidRPr="00833CD8" w:rsidRDefault="00165635" w:rsidP="00833CD8">
      <w:pPr>
        <w:pStyle w:val="ListParagraph"/>
        <w:numPr>
          <w:ilvl w:val="0"/>
          <w:numId w:val="35"/>
        </w:numPr>
        <w:spacing w:after="120" w:line="264" w:lineRule="auto"/>
        <w:rPr>
          <w:rStyle w:val="normaltextrun"/>
          <w:rFonts w:ascii="Aptos Display" w:eastAsia="Aptos Display" w:hAnsi="Aptos Display" w:cs="Aptos Display"/>
          <w:color w:val="000000" w:themeColor="text1"/>
        </w:rPr>
      </w:pPr>
      <w:r>
        <w:rPr>
          <w:rStyle w:val="normaltextrun"/>
          <w:rFonts w:ascii="Aptos Display" w:eastAsia="Aptos Display" w:hAnsi="Aptos Display" w:cs="Aptos Display"/>
          <w:color w:val="000000" w:themeColor="text1"/>
        </w:rPr>
        <w:t>C</w:t>
      </w:r>
      <w:r w:rsidR="003C211B" w:rsidRPr="00214608">
        <w:rPr>
          <w:rStyle w:val="normaltextrun"/>
          <w:rFonts w:ascii="Aptos Display" w:eastAsia="Aptos Display" w:hAnsi="Aptos Display" w:cs="Aptos Display"/>
          <w:color w:val="000000" w:themeColor="text1"/>
        </w:rPr>
        <w:t xml:space="preserve">omplete </w:t>
      </w:r>
      <w:r>
        <w:rPr>
          <w:rStyle w:val="normaltextrun"/>
          <w:rFonts w:ascii="Aptos Display" w:eastAsia="Aptos Display" w:hAnsi="Aptos Display" w:cs="Aptos Display"/>
          <w:color w:val="000000" w:themeColor="text1"/>
        </w:rPr>
        <w:t xml:space="preserve">and submit the </w:t>
      </w:r>
      <w:r w:rsidR="00214608" w:rsidRPr="00214608">
        <w:rPr>
          <w:rStyle w:val="normaltextrun"/>
          <w:rFonts w:ascii="Aptos Display" w:eastAsia="Aptos Display" w:hAnsi="Aptos Display" w:cs="Aptos Display"/>
          <w:color w:val="000000" w:themeColor="text1"/>
        </w:rPr>
        <w:t xml:space="preserve">SMART Loan Financial Model using the template provided by FNO </w:t>
      </w:r>
    </w:p>
    <w:p w14:paraId="16CDE97D" w14:textId="5C8C1D0F" w:rsidR="002A05F6" w:rsidRPr="003C211B" w:rsidRDefault="445582CD" w:rsidP="003C211B">
      <w:pPr>
        <w:pStyle w:val="ListParagraph"/>
        <w:numPr>
          <w:ilvl w:val="0"/>
          <w:numId w:val="35"/>
        </w:numPr>
        <w:spacing w:after="120" w:line="264" w:lineRule="auto"/>
        <w:rPr>
          <w:rStyle w:val="normaltextrun"/>
          <w:color w:val="000000" w:themeColor="text1"/>
        </w:rPr>
      </w:pPr>
      <w:r w:rsidRPr="003C211B">
        <w:rPr>
          <w:rStyle w:val="normaltextrun"/>
          <w:rFonts w:ascii="Aptos Display" w:eastAsia="Aptos Display" w:hAnsi="Aptos Display" w:cs="Aptos Display"/>
          <w:color w:val="000000" w:themeColor="text1"/>
        </w:rPr>
        <w:t xml:space="preserve">Demonstrate long-term Feasibility / Compliance at committed affordability levels: </w:t>
      </w:r>
    </w:p>
    <w:p w14:paraId="07F23CFE" w14:textId="77777777" w:rsidR="002A05F6" w:rsidRPr="002A05F6" w:rsidRDefault="445582CD" w:rsidP="003C211B">
      <w:pPr>
        <w:pStyle w:val="ListParagraph"/>
        <w:numPr>
          <w:ilvl w:val="1"/>
          <w:numId w:val="35"/>
        </w:numPr>
        <w:spacing w:after="120" w:line="264" w:lineRule="auto"/>
        <w:rPr>
          <w:rStyle w:val="normaltextrun"/>
          <w:color w:val="000000" w:themeColor="text1"/>
        </w:rPr>
      </w:pPr>
      <w:r w:rsidRPr="002A05F6">
        <w:rPr>
          <w:rStyle w:val="normaltextrun"/>
          <w:rFonts w:ascii="Aptos Display" w:eastAsia="Aptos Display" w:hAnsi="Aptos Display" w:cs="Aptos Display"/>
          <w:color w:val="000000" w:themeColor="text1"/>
        </w:rPr>
        <w:lastRenderedPageBreak/>
        <w:t xml:space="preserve">For Rental Projects, 30-year pro-forma must demonstrate ability to maintain a 1.2 Debt Service Coverage Ratio </w:t>
      </w:r>
    </w:p>
    <w:p w14:paraId="7DA17222" w14:textId="2413A010" w:rsidR="6560B943" w:rsidRPr="00833CD8" w:rsidRDefault="445582CD" w:rsidP="003C211B">
      <w:pPr>
        <w:pStyle w:val="ListParagraph"/>
        <w:numPr>
          <w:ilvl w:val="1"/>
          <w:numId w:val="35"/>
        </w:numPr>
        <w:spacing w:after="120" w:line="264" w:lineRule="auto"/>
        <w:rPr>
          <w:rStyle w:val="normaltextrun"/>
          <w:color w:val="000000" w:themeColor="text1"/>
        </w:rPr>
      </w:pPr>
      <w:r w:rsidRPr="002A05F6">
        <w:rPr>
          <w:rStyle w:val="normaltextrun"/>
          <w:rFonts w:ascii="Aptos Display" w:eastAsia="Aptos Display" w:hAnsi="Aptos Display" w:cs="Aptos Display"/>
          <w:color w:val="000000" w:themeColor="text1"/>
        </w:rPr>
        <w:t xml:space="preserve">For Mixed-Tenure CLTs, workbook must demonstrate income qualified </w:t>
      </w:r>
      <w:proofErr w:type="gramStart"/>
      <w:r w:rsidRPr="002A05F6">
        <w:rPr>
          <w:rStyle w:val="normaltextrun"/>
          <w:rFonts w:ascii="Aptos Display" w:eastAsia="Aptos Display" w:hAnsi="Aptos Display" w:cs="Aptos Display"/>
          <w:color w:val="000000" w:themeColor="text1"/>
        </w:rPr>
        <w:t>borrower</w:t>
      </w:r>
      <w:proofErr w:type="gramEnd"/>
      <w:r w:rsidRPr="002A05F6">
        <w:rPr>
          <w:rStyle w:val="normaltextrun"/>
          <w:rFonts w:ascii="Aptos Display" w:eastAsia="Aptos Display" w:hAnsi="Aptos Display" w:cs="Aptos Display"/>
          <w:color w:val="000000" w:themeColor="text1"/>
        </w:rPr>
        <w:t xml:space="preserve"> can purchase home with a front-end ratio not to exceed 30% </w:t>
      </w:r>
    </w:p>
    <w:p w14:paraId="2754775C" w14:textId="7AE3E749" w:rsidR="00833CD8" w:rsidRPr="00833CD8" w:rsidRDefault="002C2D94" w:rsidP="00833CD8">
      <w:pPr>
        <w:pStyle w:val="paragraph"/>
        <w:numPr>
          <w:ilvl w:val="0"/>
          <w:numId w:val="35"/>
        </w:numPr>
        <w:spacing w:before="0" w:beforeAutospacing="0" w:after="0" w:afterAutospacing="0"/>
        <w:textAlignment w:val="baseline"/>
        <w:rPr>
          <w:rStyle w:val="normaltextrun"/>
          <w:rFonts w:ascii="Aptos Display" w:hAnsi="Aptos Display"/>
        </w:rPr>
      </w:pPr>
      <w:r>
        <w:rPr>
          <w:rStyle w:val="normaltextrun"/>
          <w:rFonts w:ascii="Aptos Display" w:hAnsi="Aptos Display" w:cs="Segoe UI"/>
        </w:rPr>
        <w:t xml:space="preserve">Procure and submit </w:t>
      </w:r>
      <w:r w:rsidR="00833CD8">
        <w:rPr>
          <w:rStyle w:val="normaltextrun"/>
          <w:rFonts w:ascii="Aptos Display" w:hAnsi="Aptos Display" w:cs="Segoe UI"/>
        </w:rPr>
        <w:t>basic architectural plans</w:t>
      </w:r>
      <w:r w:rsidR="00D330B4">
        <w:rPr>
          <w:rStyle w:val="normaltextrun"/>
          <w:rFonts w:ascii="Aptos Display" w:hAnsi="Aptos Display" w:cs="Segoe UI"/>
        </w:rPr>
        <w:t xml:space="preserve"> or</w:t>
      </w:r>
      <w:r w:rsidR="0031631C">
        <w:rPr>
          <w:rStyle w:val="normaltextrun"/>
          <w:rFonts w:ascii="Aptos Display" w:hAnsi="Aptos Display" w:cs="Segoe UI"/>
        </w:rPr>
        <w:t xml:space="preserve"> a scope of work </w:t>
      </w:r>
      <w:r w:rsidR="00D330B4">
        <w:rPr>
          <w:rStyle w:val="normaltextrun"/>
          <w:rFonts w:ascii="Aptos Display" w:hAnsi="Aptos Display" w:cs="Segoe UI"/>
        </w:rPr>
        <w:t xml:space="preserve">(if a renovation) </w:t>
      </w:r>
      <w:r w:rsidR="00960AF6">
        <w:rPr>
          <w:rStyle w:val="normaltextrun"/>
          <w:rFonts w:ascii="Aptos Display" w:hAnsi="Aptos Display" w:cs="Segoe UI"/>
        </w:rPr>
        <w:t>and a preliminary</w:t>
      </w:r>
      <w:r w:rsidR="00833CD8">
        <w:rPr>
          <w:rStyle w:val="normaltextrun"/>
          <w:rFonts w:ascii="Aptos Display" w:hAnsi="Aptos Display" w:cs="Segoe UI"/>
        </w:rPr>
        <w:t xml:space="preserve"> schedule of values from a contractor to develop reasonable estimates for the construction budget</w:t>
      </w:r>
    </w:p>
    <w:p w14:paraId="7B4371CB" w14:textId="77777777" w:rsidR="00833CD8" w:rsidRPr="00833CD8" w:rsidRDefault="00833CD8" w:rsidP="00833CD8">
      <w:pPr>
        <w:pStyle w:val="paragraph"/>
        <w:spacing w:before="0" w:beforeAutospacing="0" w:after="0" w:afterAutospacing="0"/>
        <w:ind w:left="720"/>
        <w:textAlignment w:val="baseline"/>
        <w:rPr>
          <w:rStyle w:val="normaltextrun"/>
          <w:rFonts w:ascii="Aptos Display" w:hAnsi="Aptos Display"/>
        </w:rPr>
      </w:pPr>
    </w:p>
    <w:p w14:paraId="2DC0B98F" w14:textId="1651099D" w:rsidR="00095AEF" w:rsidRPr="00B26509" w:rsidRDefault="34727DC3" w:rsidP="1EC84ACE">
      <w:pPr>
        <w:pStyle w:val="paragraph"/>
        <w:spacing w:before="0" w:beforeAutospacing="0" w:after="0" w:afterAutospacing="0"/>
        <w:textAlignment w:val="baseline"/>
      </w:pPr>
      <w:r w:rsidRPr="00B26509">
        <w:rPr>
          <w:rStyle w:val="normaltextrun"/>
          <w:rFonts w:ascii="Aptos Display" w:hAnsi="Aptos Display" w:cs="Segoe UI"/>
          <w:b/>
          <w:bCs/>
        </w:rPr>
        <w:t>Bonus Points</w:t>
      </w:r>
      <w:r w:rsidRPr="00B26509">
        <w:rPr>
          <w:rStyle w:val="normaltextrun"/>
          <w:rFonts w:ascii="Aptos Display" w:hAnsi="Aptos Display" w:cs="Segoe UI"/>
        </w:rPr>
        <w:t>: </w:t>
      </w:r>
    </w:p>
    <w:p w14:paraId="193B0F7A" w14:textId="71691F22" w:rsidR="00095AEF" w:rsidRPr="00B26509" w:rsidRDefault="34727DC3">
      <w:pPr>
        <w:pStyle w:val="paragraph"/>
        <w:numPr>
          <w:ilvl w:val="0"/>
          <w:numId w:val="18"/>
        </w:numPr>
        <w:spacing w:before="0" w:beforeAutospacing="0" w:after="0" w:afterAutospacing="0"/>
      </w:pPr>
      <w:r w:rsidRPr="00B26509">
        <w:rPr>
          <w:rStyle w:val="normaltextrun"/>
          <w:rFonts w:ascii="Aptos" w:hAnsi="Aptos" w:cs="Segoe UI"/>
          <w:color w:val="000000" w:themeColor="text1"/>
        </w:rPr>
        <w:t xml:space="preserve">Applicants </w:t>
      </w:r>
      <w:r w:rsidR="44E06695" w:rsidRPr="00B26509">
        <w:rPr>
          <w:rStyle w:val="normaltextrun"/>
          <w:rFonts w:ascii="Aptos" w:hAnsi="Aptos" w:cs="Segoe UI"/>
          <w:color w:val="000000" w:themeColor="text1"/>
        </w:rPr>
        <w:t>leveraging the</w:t>
      </w:r>
      <w:r w:rsidRPr="00B26509">
        <w:rPr>
          <w:rStyle w:val="normaltextrun"/>
          <w:rFonts w:ascii="Aptos" w:hAnsi="Aptos" w:cs="Segoe UI"/>
          <w:color w:val="000000" w:themeColor="text1"/>
        </w:rPr>
        <w:t xml:space="preserve"> SMART loan with </w:t>
      </w:r>
      <w:r w:rsidR="05B6F188" w:rsidRPr="00B26509">
        <w:rPr>
          <w:rStyle w:val="normaltextrun"/>
          <w:rFonts w:ascii="Aptos" w:hAnsi="Aptos" w:cs="Segoe UI"/>
          <w:color w:val="000000" w:themeColor="text1"/>
        </w:rPr>
        <w:t>grants, philanthropic dollars, and/or other subsidy</w:t>
      </w:r>
      <w:r w:rsidR="3E8D755F" w:rsidRPr="00B26509">
        <w:rPr>
          <w:rStyle w:val="normaltextrun"/>
          <w:rFonts w:ascii="Aptos" w:hAnsi="Aptos" w:cs="Segoe UI"/>
          <w:color w:val="000000" w:themeColor="text1"/>
        </w:rPr>
        <w:t xml:space="preserve"> resulting in</w:t>
      </w:r>
      <w:r w:rsidR="0C4BCBD3" w:rsidRPr="00B26509">
        <w:rPr>
          <w:rStyle w:val="normaltextrun"/>
          <w:rFonts w:ascii="Aptos" w:hAnsi="Aptos" w:cs="Segoe UI"/>
          <w:color w:val="000000" w:themeColor="text1"/>
        </w:rPr>
        <w:t xml:space="preserve"> a</w:t>
      </w:r>
      <w:r w:rsidRPr="00B26509">
        <w:rPr>
          <w:rStyle w:val="normaltextrun"/>
          <w:rFonts w:ascii="Aptos" w:hAnsi="Aptos" w:cs="Segoe UI"/>
          <w:color w:val="000000" w:themeColor="text1"/>
        </w:rPr>
        <w:t xml:space="preserve"> request </w:t>
      </w:r>
      <w:r w:rsidR="0A7BBFA2" w:rsidRPr="00B26509">
        <w:rPr>
          <w:rStyle w:val="normaltextrun"/>
          <w:rFonts w:ascii="Aptos" w:hAnsi="Aptos" w:cs="Segoe UI"/>
          <w:color w:val="000000" w:themeColor="text1"/>
        </w:rPr>
        <w:t xml:space="preserve">for </w:t>
      </w:r>
      <w:r w:rsidR="647A5A48" w:rsidRPr="00B26509">
        <w:rPr>
          <w:rStyle w:val="normaltextrun"/>
          <w:rFonts w:ascii="Aptos" w:hAnsi="Aptos" w:cs="Segoe UI"/>
          <w:color w:val="000000" w:themeColor="text1"/>
        </w:rPr>
        <w:t xml:space="preserve">SMART </w:t>
      </w:r>
      <w:r w:rsidR="0A7BBFA2" w:rsidRPr="00B26509">
        <w:rPr>
          <w:rStyle w:val="normaltextrun"/>
          <w:rFonts w:ascii="Aptos" w:hAnsi="Aptos" w:cs="Segoe UI"/>
          <w:color w:val="000000" w:themeColor="text1"/>
        </w:rPr>
        <w:t xml:space="preserve">funds </w:t>
      </w:r>
      <w:r w:rsidR="52438A8F" w:rsidRPr="00B26509">
        <w:rPr>
          <w:rStyle w:val="normaltextrun"/>
          <w:rFonts w:ascii="Aptos" w:hAnsi="Aptos" w:cs="Segoe UI"/>
          <w:color w:val="000000" w:themeColor="text1"/>
        </w:rPr>
        <w:t xml:space="preserve">significantly below maximum subsidy </w:t>
      </w:r>
      <w:r w:rsidR="5FE7FAE4" w:rsidRPr="5E929315">
        <w:rPr>
          <w:rStyle w:val="normaltextrun"/>
          <w:rFonts w:ascii="Aptos" w:hAnsi="Aptos" w:cs="Segoe UI"/>
          <w:color w:val="000000" w:themeColor="text1"/>
        </w:rPr>
        <w:t>amount</w:t>
      </w:r>
    </w:p>
    <w:p w14:paraId="366F9029" w14:textId="500DEB02" w:rsidR="00095AEF" w:rsidRPr="00B26509" w:rsidRDefault="0A7BBFA2">
      <w:pPr>
        <w:pStyle w:val="paragraph"/>
        <w:numPr>
          <w:ilvl w:val="0"/>
          <w:numId w:val="18"/>
        </w:numPr>
        <w:spacing w:before="0" w:beforeAutospacing="0" w:after="0" w:afterAutospacing="0"/>
        <w:rPr>
          <w:rStyle w:val="normaltextrun"/>
          <w:rFonts w:ascii="Aptos" w:hAnsi="Aptos" w:cs="Segoe UI"/>
          <w:color w:val="000000" w:themeColor="text1"/>
        </w:rPr>
      </w:pPr>
      <w:r w:rsidRPr="00B26509">
        <w:rPr>
          <w:rStyle w:val="normaltextrun"/>
          <w:rFonts w:ascii="Aptos" w:hAnsi="Aptos" w:cs="Segoe UI"/>
          <w:color w:val="000000" w:themeColor="text1"/>
        </w:rPr>
        <w:t xml:space="preserve">Providing a commitment letter from a private lender for construction loans (can be contingent on SMART loan subsidy) </w:t>
      </w:r>
    </w:p>
    <w:p w14:paraId="0F80D9ED" w14:textId="47628DB2" w:rsidR="00095AEF" w:rsidRDefault="0A7BBFA2">
      <w:pPr>
        <w:pStyle w:val="paragraph"/>
        <w:numPr>
          <w:ilvl w:val="0"/>
          <w:numId w:val="18"/>
        </w:numPr>
        <w:spacing w:before="0" w:beforeAutospacing="0" w:after="0" w:afterAutospacing="0"/>
        <w:rPr>
          <w:rStyle w:val="normaltextrun"/>
          <w:rFonts w:ascii="Aptos" w:hAnsi="Aptos" w:cs="Segoe UI"/>
          <w:color w:val="000000" w:themeColor="text1"/>
        </w:rPr>
      </w:pPr>
      <w:r w:rsidRPr="00B26509">
        <w:rPr>
          <w:rStyle w:val="normaltextrun"/>
          <w:rFonts w:ascii="Aptos" w:hAnsi="Aptos" w:cs="Segoe UI"/>
          <w:color w:val="000000" w:themeColor="text1"/>
        </w:rPr>
        <w:t>Providing a commitment letter from a private lender for permanent financing (can be contingent on SMART loan) OR demonstrating a robust</w:t>
      </w:r>
      <w:r w:rsidR="288312B7" w:rsidRPr="00B26509">
        <w:rPr>
          <w:rStyle w:val="normaltextrun"/>
          <w:rFonts w:ascii="Aptos" w:hAnsi="Aptos" w:cs="Segoe UI"/>
          <w:color w:val="000000" w:themeColor="text1"/>
        </w:rPr>
        <w:t xml:space="preserve"> pipeline of qualified buyers </w:t>
      </w:r>
      <w:r w:rsidR="0E5A46D2" w:rsidRPr="00B26509">
        <w:rPr>
          <w:rStyle w:val="normaltextrun"/>
          <w:rFonts w:ascii="Aptos" w:hAnsi="Aptos" w:cs="Segoe UI"/>
          <w:color w:val="000000" w:themeColor="text1"/>
        </w:rPr>
        <w:t>ready to purchase a CLT home</w:t>
      </w:r>
    </w:p>
    <w:p w14:paraId="3D467527" w14:textId="77777777" w:rsidR="00EE5CEB" w:rsidRPr="00B26509" w:rsidRDefault="00EE5CEB" w:rsidP="00EE5CEB">
      <w:pPr>
        <w:pStyle w:val="paragraph"/>
        <w:spacing w:before="0" w:beforeAutospacing="0" w:after="0" w:afterAutospacing="0"/>
        <w:ind w:left="720"/>
        <w:rPr>
          <w:rStyle w:val="normaltextrun"/>
          <w:rFonts w:ascii="Aptos" w:hAnsi="Aptos" w:cs="Segoe UI"/>
          <w:color w:val="000000" w:themeColor="text1"/>
        </w:rPr>
      </w:pPr>
    </w:p>
    <w:p w14:paraId="1FF04547" w14:textId="77777777" w:rsidR="00EE5CEB" w:rsidRPr="00B26509" w:rsidRDefault="00EE5CEB" w:rsidP="00EE5CEB">
      <w:pPr>
        <w:pStyle w:val="paragraph"/>
        <w:spacing w:before="0" w:beforeAutospacing="0" w:after="0" w:afterAutospacing="0"/>
        <w:textAlignment w:val="baseline"/>
      </w:pPr>
      <w:r w:rsidRPr="002A05F6">
        <w:rPr>
          <w:rStyle w:val="normaltextrun"/>
          <w:rFonts w:ascii="Aptos Display" w:eastAsia="Aptos Display" w:hAnsi="Aptos Display" w:cs="Aptos Display"/>
          <w:b/>
          <w:bCs/>
          <w:color w:val="000000" w:themeColor="text1"/>
          <w:lang w:eastAsia="ja-JP"/>
        </w:rPr>
        <w:t xml:space="preserve">Note: </w:t>
      </w:r>
      <w:r w:rsidRPr="002A05F6">
        <w:rPr>
          <w:rStyle w:val="normaltextrun"/>
          <w:rFonts w:ascii="Aptos Display" w:eastAsia="Aptos Display" w:hAnsi="Aptos Display" w:cs="Aptos Display"/>
          <w:color w:val="000000" w:themeColor="text1"/>
          <w:lang w:eastAsia="ja-JP"/>
        </w:rPr>
        <w:t>Failure to provide a complete project financial model as described above timely may result in disqualification</w:t>
      </w:r>
      <w:r w:rsidRPr="00B26509">
        <w:rPr>
          <w:rStyle w:val="normaltextrun"/>
          <w:rFonts w:ascii="Aptos Display" w:eastAsia="Aptos Display" w:hAnsi="Aptos Display" w:cs="Aptos Display"/>
          <w:color w:val="000000" w:themeColor="text1"/>
          <w:lang w:eastAsia="ja-JP"/>
        </w:rPr>
        <w:t>. Applicants are responsible for</w:t>
      </w:r>
      <w:r w:rsidRPr="002A05F6">
        <w:rPr>
          <w:rStyle w:val="normaltextrun"/>
          <w:lang w:eastAsia="ja-JP"/>
        </w:rPr>
        <w:t xml:space="preserve"> </w:t>
      </w:r>
      <w:r w:rsidRPr="00B26509">
        <w:rPr>
          <w:rStyle w:val="normaltextrun"/>
          <w:rFonts w:ascii="Aptos Display" w:eastAsia="Aptos Display" w:hAnsi="Aptos Display" w:cs="Aptos Display"/>
          <w:color w:val="000000" w:themeColor="text1"/>
          <w:lang w:eastAsia="ja-JP"/>
        </w:rPr>
        <w:t>ensuring any term sheets, architectural plans, or other relevant documentation submitted</w:t>
      </w:r>
      <w:r w:rsidRPr="002A05F6">
        <w:rPr>
          <w:rStyle w:val="normaltextrun"/>
          <w:lang w:eastAsia="ja-JP"/>
        </w:rPr>
        <w:t xml:space="preserve"> </w:t>
      </w:r>
      <w:r w:rsidRPr="00B26509">
        <w:rPr>
          <w:rStyle w:val="normaltextrun"/>
          <w:rFonts w:ascii="Aptos Display" w:eastAsia="Aptos Display" w:hAnsi="Aptos Display" w:cs="Aptos Display"/>
          <w:color w:val="000000" w:themeColor="text1"/>
          <w:lang w:eastAsia="ja-JP"/>
        </w:rPr>
        <w:t>as part of the application are accurately</w:t>
      </w:r>
      <w:r w:rsidRPr="002A05F6">
        <w:rPr>
          <w:rStyle w:val="normaltextrun"/>
          <w:lang w:eastAsia="ja-JP"/>
        </w:rPr>
        <w:t xml:space="preserve"> </w:t>
      </w:r>
      <w:r w:rsidRPr="00B26509">
        <w:rPr>
          <w:rStyle w:val="normaltextrun"/>
          <w:rFonts w:ascii="Aptos Display" w:eastAsia="Aptos Display" w:hAnsi="Aptos Display" w:cs="Aptos Display"/>
          <w:color w:val="000000" w:themeColor="text1"/>
          <w:lang w:eastAsia="ja-JP"/>
        </w:rPr>
        <w:t>reflected in the model. FNO may penalize applicants for discrepancies in model</w:t>
      </w:r>
      <w:r w:rsidRPr="002A05F6">
        <w:rPr>
          <w:rStyle w:val="normaltextrun"/>
          <w:lang w:eastAsia="ja-JP"/>
        </w:rPr>
        <w:t xml:space="preserve"> </w:t>
      </w:r>
      <w:r w:rsidRPr="00B26509">
        <w:rPr>
          <w:rStyle w:val="normaltextrun"/>
          <w:rFonts w:ascii="Aptos Display" w:eastAsia="Aptos Display" w:hAnsi="Aptos Display" w:cs="Aptos Display"/>
          <w:color w:val="000000" w:themeColor="text1"/>
          <w:lang w:eastAsia="ja-JP"/>
        </w:rPr>
        <w:t>and supporting documents</w:t>
      </w:r>
      <w:r w:rsidRPr="00B26509">
        <w:rPr>
          <w:rStyle w:val="normaltextrun"/>
          <w:rFonts w:ascii="Aptos Display" w:eastAsia="Aptos Display" w:hAnsi="Aptos Display" w:cs="Aptos Display"/>
          <w:color w:val="000000" w:themeColor="text1"/>
        </w:rPr>
        <w:t>.</w:t>
      </w:r>
    </w:p>
    <w:p w14:paraId="5F8A927B" w14:textId="58112A00" w:rsidR="00E03B69" w:rsidRPr="00C37E79" w:rsidRDefault="00E03B69" w:rsidP="00C37E79">
      <w:pPr>
        <w:spacing w:after="120" w:line="264" w:lineRule="auto"/>
        <w:rPr>
          <w:rStyle w:val="normaltextrun"/>
          <w:color w:val="000000" w:themeColor="text1"/>
        </w:rPr>
      </w:pPr>
    </w:p>
    <w:tbl>
      <w:tblPr>
        <w:tblStyle w:val="TableGrid"/>
        <w:tblW w:w="0" w:type="auto"/>
        <w:tblLook w:val="04A0" w:firstRow="1" w:lastRow="0" w:firstColumn="1" w:lastColumn="0" w:noHBand="0" w:noVBand="1"/>
      </w:tblPr>
      <w:tblGrid>
        <w:gridCol w:w="6025"/>
        <w:gridCol w:w="1620"/>
        <w:gridCol w:w="1620"/>
      </w:tblGrid>
      <w:tr w:rsidR="002C2D94" w14:paraId="04B12FF8" w14:textId="77777777" w:rsidTr="00F42A4D">
        <w:tc>
          <w:tcPr>
            <w:tcW w:w="6025" w:type="dxa"/>
          </w:tcPr>
          <w:p w14:paraId="5D849D4F" w14:textId="74C1CCFB"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002C2D94">
              <w:rPr>
                <w:rStyle w:val="normaltextrun"/>
                <w:rFonts w:ascii="Aptos Display" w:eastAsiaTheme="majorEastAsia" w:hAnsi="Aptos Display" w:cs="Segoe UI"/>
                <w:b/>
                <w:bCs/>
                <w:color w:val="0F4761" w:themeColor="accent1" w:themeShade="BF"/>
                <w:lang w:eastAsia="ja-JP"/>
              </w:rPr>
              <w:t>Deliverable</w:t>
            </w:r>
          </w:p>
        </w:tc>
        <w:tc>
          <w:tcPr>
            <w:tcW w:w="1620" w:type="dxa"/>
          </w:tcPr>
          <w:p w14:paraId="4393C60D" w14:textId="654F73ED"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Required (for Threshold Points) </w:t>
            </w:r>
          </w:p>
        </w:tc>
        <w:tc>
          <w:tcPr>
            <w:tcW w:w="1620" w:type="dxa"/>
          </w:tcPr>
          <w:p w14:paraId="1721BF36" w14:textId="5B4274A6" w:rsidR="002C2D94" w:rsidRDefault="00CC5F99"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E59B77F">
              <w:rPr>
                <w:rFonts w:ascii="Aptos Display" w:eastAsia="Aptos Display" w:hAnsi="Aptos Display" w:cs="Aptos Display"/>
                <w:b/>
                <w:color w:val="0F4761" w:themeColor="accent1" w:themeShade="BF"/>
                <w:sz w:val="22"/>
                <w:szCs w:val="22"/>
              </w:rPr>
              <w:t>Considered for Bonus Points</w:t>
            </w:r>
          </w:p>
        </w:tc>
      </w:tr>
      <w:tr w:rsidR="002C2D94" w14:paraId="39B68ECB" w14:textId="77777777" w:rsidTr="00F42A4D">
        <w:tc>
          <w:tcPr>
            <w:tcW w:w="6025" w:type="dxa"/>
          </w:tcPr>
          <w:p w14:paraId="79FF483C" w14:textId="19D26FD2" w:rsidR="002C2D94" w:rsidRPr="002C2D94" w:rsidRDefault="002C2D94" w:rsidP="002C2D94">
            <w:pPr>
              <w:spacing w:after="120" w:line="264" w:lineRule="auto"/>
              <w:rPr>
                <w:rStyle w:val="normaltextrun"/>
                <w:rFonts w:ascii="Aptos Display" w:eastAsia="Aptos Display" w:hAnsi="Aptos Display" w:cs="Aptos Display"/>
                <w:b/>
                <w:bCs/>
                <w:color w:val="000000" w:themeColor="text1"/>
              </w:rPr>
            </w:pPr>
            <w:r>
              <w:rPr>
                <w:rStyle w:val="normaltextrun"/>
                <w:rFonts w:ascii="Aptos Display" w:eastAsia="Aptos Display" w:hAnsi="Aptos Display" w:cs="Aptos Display"/>
                <w:b/>
                <w:bCs/>
                <w:color w:val="000000" w:themeColor="text1"/>
              </w:rPr>
              <w:t>Complete</w:t>
            </w:r>
            <w:r w:rsidRPr="00660163">
              <w:rPr>
                <w:rStyle w:val="normaltextrun"/>
                <w:rFonts w:ascii="Aptos Display" w:eastAsia="Aptos Display" w:hAnsi="Aptos Display" w:cs="Aptos Display"/>
                <w:b/>
                <w:bCs/>
                <w:color w:val="000000" w:themeColor="text1"/>
              </w:rPr>
              <w:t xml:space="preserve"> FNO </w:t>
            </w:r>
            <w:r>
              <w:rPr>
                <w:rStyle w:val="normaltextrun"/>
                <w:rFonts w:ascii="Aptos Display" w:eastAsia="Aptos Display" w:hAnsi="Aptos Display" w:cs="Aptos Display"/>
                <w:b/>
                <w:bCs/>
                <w:color w:val="000000" w:themeColor="text1"/>
              </w:rPr>
              <w:t xml:space="preserve">SMART Loan </w:t>
            </w:r>
            <w:r w:rsidRPr="00660163">
              <w:rPr>
                <w:rStyle w:val="normaltextrun"/>
                <w:rFonts w:ascii="Aptos Display" w:eastAsia="Aptos Display" w:hAnsi="Aptos Display" w:cs="Aptos Display"/>
                <w:b/>
                <w:bCs/>
                <w:color w:val="000000" w:themeColor="text1"/>
              </w:rPr>
              <w:t>Financial Model</w:t>
            </w:r>
            <w:r>
              <w:rPr>
                <w:rStyle w:val="normaltextrun"/>
                <w:rFonts w:ascii="Aptos Display" w:eastAsia="Aptos Display" w:hAnsi="Aptos Display" w:cs="Aptos Display"/>
                <w:b/>
                <w:bCs/>
                <w:color w:val="000000" w:themeColor="text1"/>
              </w:rPr>
              <w:t xml:space="preserve"> provided by FNO</w:t>
            </w:r>
            <w:r w:rsidRPr="00660163">
              <w:rPr>
                <w:rStyle w:val="normaltextrun"/>
                <w:rFonts w:ascii="Aptos Display" w:eastAsia="Aptos Display" w:hAnsi="Aptos Display" w:cs="Aptos Display"/>
                <w:b/>
                <w:bCs/>
                <w:color w:val="000000" w:themeColor="text1"/>
              </w:rPr>
              <w:t xml:space="preserve"> </w:t>
            </w:r>
            <w:r>
              <w:rPr>
                <w:rStyle w:val="normaltextrun"/>
                <w:rFonts w:ascii="Aptos Display" w:eastAsia="Aptos Display" w:hAnsi="Aptos Display" w:cs="Aptos Display"/>
                <w:b/>
                <w:bCs/>
                <w:color w:val="000000" w:themeColor="text1"/>
              </w:rPr>
              <w:t xml:space="preserve">and </w:t>
            </w:r>
            <w:proofErr w:type="gramStart"/>
            <w:r>
              <w:rPr>
                <w:rStyle w:val="normaltextrun"/>
                <w:rFonts w:ascii="Aptos Display" w:eastAsia="Aptos Display" w:hAnsi="Aptos Display" w:cs="Aptos Display"/>
                <w:b/>
                <w:bCs/>
                <w:color w:val="000000" w:themeColor="text1"/>
              </w:rPr>
              <w:t>submit</w:t>
            </w:r>
            <w:proofErr w:type="gramEnd"/>
            <w:r>
              <w:rPr>
                <w:rStyle w:val="normaltextrun"/>
                <w:rFonts w:ascii="Aptos Display" w:eastAsia="Aptos Display" w:hAnsi="Aptos Display" w:cs="Aptos Display"/>
                <w:b/>
                <w:bCs/>
                <w:color w:val="000000" w:themeColor="text1"/>
              </w:rPr>
              <w:t xml:space="preserve"> to appropriate folder. </w:t>
            </w:r>
            <w:r>
              <w:rPr>
                <w:rStyle w:val="normaltextrun"/>
                <w:rFonts w:ascii="Aptos Display" w:eastAsia="Aptos Display" w:hAnsi="Aptos Display" w:cs="Aptos Display"/>
                <w:color w:val="000000" w:themeColor="text1"/>
              </w:rPr>
              <w:t xml:space="preserve">Use </w:t>
            </w:r>
            <w:r w:rsidR="00494500">
              <w:rPr>
                <w:rStyle w:val="normaltextrun"/>
                <w:rFonts w:ascii="Aptos Display" w:eastAsia="Aptos Display" w:hAnsi="Aptos Display" w:cs="Aptos Display"/>
                <w:color w:val="000000" w:themeColor="text1"/>
              </w:rPr>
              <w:t xml:space="preserve">provided scope of work, architectural plans, and </w:t>
            </w:r>
            <w:r w:rsidR="0005442C">
              <w:rPr>
                <w:rStyle w:val="normaltextrun"/>
                <w:rFonts w:ascii="Aptos Display" w:eastAsia="Aptos Display" w:hAnsi="Aptos Display" w:cs="Aptos Display"/>
                <w:color w:val="000000" w:themeColor="text1"/>
              </w:rPr>
              <w:t xml:space="preserve">schedule of values </w:t>
            </w:r>
            <w:r w:rsidRPr="00A00F64">
              <w:rPr>
                <w:rStyle w:val="normaltextrun"/>
                <w:rFonts w:ascii="Aptos Display" w:eastAsia="Aptos Display" w:hAnsi="Aptos Display" w:cs="Aptos Display"/>
                <w:color w:val="000000" w:themeColor="text1"/>
              </w:rPr>
              <w:t>at the time of application submission</w:t>
            </w:r>
            <w:r>
              <w:rPr>
                <w:rStyle w:val="normaltextrun"/>
                <w:rFonts w:ascii="Aptos Display" w:eastAsia="Aptos Display" w:hAnsi="Aptos Display" w:cs="Aptos Display"/>
                <w:color w:val="000000" w:themeColor="text1"/>
              </w:rPr>
              <w:t>, with understanding variation in construction costs and other data may require re-approval by FNO</w:t>
            </w:r>
            <w:r w:rsidR="00D73CE6">
              <w:rPr>
                <w:rStyle w:val="normaltextrun"/>
                <w:rFonts w:ascii="Aptos Display" w:eastAsia="Aptos Display" w:hAnsi="Aptos Display" w:cs="Aptos Display"/>
                <w:color w:val="000000" w:themeColor="text1"/>
              </w:rPr>
              <w:t>.</w:t>
            </w:r>
          </w:p>
        </w:tc>
        <w:tc>
          <w:tcPr>
            <w:tcW w:w="1620" w:type="dxa"/>
            <w:vAlign w:val="center"/>
          </w:tcPr>
          <w:p w14:paraId="51833236" w14:textId="5D6E8344" w:rsidR="002C2D94" w:rsidRDefault="002C2D94" w:rsidP="00D73CE6">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620" w:type="dxa"/>
            <w:vAlign w:val="center"/>
          </w:tcPr>
          <w:p w14:paraId="312A2ABE" w14:textId="73AEB625" w:rsidR="002C2D94" w:rsidRDefault="002C2D94" w:rsidP="00D73CE6">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2C2D94" w14:paraId="580B585F" w14:textId="77777777" w:rsidTr="00F42A4D">
        <w:tc>
          <w:tcPr>
            <w:tcW w:w="6025" w:type="dxa"/>
          </w:tcPr>
          <w:p w14:paraId="1AEB5456"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Document / Set of Docs</w:t>
            </w:r>
          </w:p>
        </w:tc>
        <w:tc>
          <w:tcPr>
            <w:tcW w:w="1620" w:type="dxa"/>
          </w:tcPr>
          <w:p w14:paraId="510F1745"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Required (for Threshold Points) </w:t>
            </w:r>
          </w:p>
        </w:tc>
        <w:tc>
          <w:tcPr>
            <w:tcW w:w="1620" w:type="dxa"/>
          </w:tcPr>
          <w:p w14:paraId="4AFC9C77" w14:textId="5367EC4B" w:rsidR="002C2D94" w:rsidRDefault="00CC5F99"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E59B77F">
              <w:rPr>
                <w:rFonts w:ascii="Aptos Display" w:eastAsia="Aptos Display" w:hAnsi="Aptos Display" w:cs="Aptos Display"/>
                <w:b/>
                <w:color w:val="0F4761" w:themeColor="accent1" w:themeShade="BF"/>
                <w:sz w:val="22"/>
                <w:szCs w:val="22"/>
              </w:rPr>
              <w:t>Considered for Bonus Points</w:t>
            </w:r>
          </w:p>
        </w:tc>
      </w:tr>
      <w:tr w:rsidR="002C2D94" w14:paraId="3FDF9D1C" w14:textId="77777777" w:rsidTr="00F42A4D">
        <w:tc>
          <w:tcPr>
            <w:tcW w:w="6025" w:type="dxa"/>
          </w:tcPr>
          <w:p w14:paraId="464A17DE" w14:textId="77777777" w:rsidR="002C2D94" w:rsidRPr="0089636A" w:rsidRDefault="002C2D94" w:rsidP="002C2D94">
            <w:pPr>
              <w:rPr>
                <w:rStyle w:val="normaltextrun"/>
                <w:rFonts w:ascii="Aptos Display" w:eastAsia="Times New Roman" w:hAnsi="Aptos Display" w:cs="Segoe UI"/>
                <w:lang w:eastAsia="en-US"/>
              </w:rPr>
            </w:pPr>
            <w:r w:rsidRPr="00AA063D">
              <w:rPr>
                <w:rStyle w:val="normaltextrun"/>
                <w:rFonts w:ascii="Aptos Display" w:eastAsia="Times New Roman" w:hAnsi="Aptos Display" w:cs="Segoe UI"/>
                <w:lang w:eastAsia="en-US"/>
              </w:rPr>
              <w:t>Survey</w:t>
            </w:r>
            <w:r>
              <w:rPr>
                <w:rStyle w:val="normaltextrun"/>
                <w:rFonts w:ascii="Aptos Display" w:eastAsia="Times New Roman" w:hAnsi="Aptos Display" w:cs="Segoe UI"/>
                <w:lang w:eastAsia="en-US"/>
              </w:rPr>
              <w:t>, l</w:t>
            </w:r>
            <w:r w:rsidRPr="00AA063D">
              <w:rPr>
                <w:rStyle w:val="normaltextrun"/>
                <w:rFonts w:ascii="Aptos Display" w:eastAsia="Times New Roman" w:hAnsi="Aptos Display" w:cs="Segoe UI"/>
                <w:lang w:eastAsia="en-US"/>
              </w:rPr>
              <w:t xml:space="preserve">egal description, or PDF of property information from Orleans Parish Assessor’s site </w:t>
            </w:r>
          </w:p>
        </w:tc>
        <w:tc>
          <w:tcPr>
            <w:tcW w:w="1620" w:type="dxa"/>
            <w:vAlign w:val="center"/>
          </w:tcPr>
          <w:p w14:paraId="238273F2"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620" w:type="dxa"/>
          </w:tcPr>
          <w:p w14:paraId="5EA6CBA7"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002C2D94" w14:paraId="4C37F57D" w14:textId="77777777" w:rsidTr="00F42A4D">
        <w:tc>
          <w:tcPr>
            <w:tcW w:w="6025" w:type="dxa"/>
          </w:tcPr>
          <w:p w14:paraId="009B140B" w14:textId="77777777" w:rsidR="002C2D94" w:rsidRPr="00AA063D" w:rsidRDefault="002C2D94" w:rsidP="002C2D94">
            <w:pPr>
              <w:rPr>
                <w:rStyle w:val="normaltextrun"/>
                <w:rFonts w:ascii="Aptos Display" w:eastAsia="Times New Roman" w:hAnsi="Aptos Display" w:cs="Segoe UI"/>
                <w:lang w:eastAsia="en-US"/>
              </w:rPr>
            </w:pPr>
            <w:r w:rsidRPr="1231373E">
              <w:rPr>
                <w:rStyle w:val="normaltextrun"/>
                <w:rFonts w:ascii="Aptos Display" w:eastAsia="Times New Roman" w:hAnsi="Aptos Display" w:cs="Segoe UI"/>
                <w:b/>
                <w:lang w:eastAsia="en-US"/>
              </w:rPr>
              <w:t xml:space="preserve">Documentation of Site Control: </w:t>
            </w:r>
            <w:r>
              <w:rPr>
                <w:rStyle w:val="normaltextrun"/>
                <w:rFonts w:ascii="Aptos Display" w:eastAsia="Times New Roman" w:hAnsi="Aptos Display" w:cs="Segoe UI"/>
                <w:lang w:eastAsia="en-US"/>
              </w:rPr>
              <w:t xml:space="preserve">Title, Sales Contract, other legally binding option to purchase </w:t>
            </w:r>
          </w:p>
        </w:tc>
        <w:tc>
          <w:tcPr>
            <w:tcW w:w="1620" w:type="dxa"/>
            <w:vAlign w:val="center"/>
          </w:tcPr>
          <w:p w14:paraId="585C8771"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620" w:type="dxa"/>
          </w:tcPr>
          <w:p w14:paraId="70C4E2A6"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002C2D94" w14:paraId="64F9C31B" w14:textId="77777777" w:rsidTr="1231373E">
        <w:tc>
          <w:tcPr>
            <w:tcW w:w="6025" w:type="dxa"/>
          </w:tcPr>
          <w:p w14:paraId="249A7F25" w14:textId="24F3C7D7" w:rsidR="1231373E" w:rsidRDefault="1231373E" w:rsidP="3BC00211">
            <w:pPr>
              <w:spacing w:line="279" w:lineRule="auto"/>
              <w:rPr>
                <w:rStyle w:val="normaltextrun"/>
                <w:rFonts w:ascii="Aptos Display" w:eastAsia="Times New Roman" w:hAnsi="Aptos Display" w:cs="Segoe UI"/>
                <w:sz w:val="22"/>
                <w:szCs w:val="22"/>
              </w:rPr>
            </w:pPr>
            <w:r w:rsidRPr="1231373E">
              <w:rPr>
                <w:rStyle w:val="normaltextrun"/>
                <w:rFonts w:ascii="Aptos Display" w:eastAsia="Times New Roman" w:hAnsi="Aptos Display" w:cs="Segoe UI"/>
                <w:b/>
                <w:bCs/>
                <w:sz w:val="22"/>
                <w:szCs w:val="22"/>
                <w:lang w:eastAsia="en-US"/>
              </w:rPr>
              <w:lastRenderedPageBreak/>
              <w:t xml:space="preserve">Schematic Architectural Plans, Scope of Work, and/or Preliminary Schedule of </w:t>
            </w:r>
            <w:proofErr w:type="gramStart"/>
            <w:r w:rsidRPr="1231373E">
              <w:rPr>
                <w:rStyle w:val="normaltextrun"/>
                <w:rFonts w:ascii="Aptos Display" w:eastAsia="Times New Roman" w:hAnsi="Aptos Display" w:cs="Segoe UI"/>
                <w:b/>
                <w:bCs/>
                <w:sz w:val="22"/>
                <w:szCs w:val="22"/>
                <w:lang w:eastAsia="en-US"/>
              </w:rPr>
              <w:t xml:space="preserve">Values </w:t>
            </w:r>
            <w:r w:rsidRPr="1231373E">
              <w:rPr>
                <w:rStyle w:val="normaltextrun"/>
                <w:rFonts w:ascii="Aptos Display" w:eastAsia="Times New Roman" w:hAnsi="Aptos Display" w:cs="Segoe UI"/>
                <w:sz w:val="22"/>
                <w:szCs w:val="22"/>
                <w:lang w:eastAsia="en-US"/>
              </w:rPr>
              <w:t xml:space="preserve"> </w:t>
            </w:r>
            <w:r w:rsidRPr="1231373E">
              <w:rPr>
                <w:rStyle w:val="normaltextrun"/>
                <w:rFonts w:ascii="Aptos Display" w:eastAsia="Times New Roman" w:hAnsi="Aptos Display" w:cs="Segoe UI"/>
                <w:sz w:val="22"/>
                <w:szCs w:val="22"/>
              </w:rPr>
              <w:t>per</w:t>
            </w:r>
            <w:proofErr w:type="gramEnd"/>
            <w:r w:rsidRPr="1231373E">
              <w:rPr>
                <w:rStyle w:val="normaltextrun"/>
                <w:rFonts w:ascii="Aptos Display" w:eastAsia="Times New Roman" w:hAnsi="Aptos Display" w:cs="Segoe UI"/>
                <w:sz w:val="22"/>
                <w:szCs w:val="22"/>
              </w:rPr>
              <w:t xml:space="preserve"> instructions in “Requirements for Supporting Documents” Section</w:t>
            </w:r>
            <w:r w:rsidRPr="1231373E">
              <w:rPr>
                <w:rStyle w:val="normaltextrun"/>
                <w:rFonts w:ascii="Aptos Display" w:eastAsia="Times New Roman" w:hAnsi="Aptos Display" w:cs="Segoe UI"/>
                <w:sz w:val="22"/>
                <w:szCs w:val="22"/>
                <w:lang w:eastAsia="en-US"/>
              </w:rPr>
              <w:t xml:space="preserve"> </w:t>
            </w:r>
          </w:p>
        </w:tc>
        <w:tc>
          <w:tcPr>
            <w:tcW w:w="1620" w:type="dxa"/>
            <w:vAlign w:val="center"/>
          </w:tcPr>
          <w:p w14:paraId="164A8046" w14:textId="19DEAA24"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620" w:type="dxa"/>
            <w:vAlign w:val="center"/>
          </w:tcPr>
          <w:p w14:paraId="4327B28E"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p>
        </w:tc>
      </w:tr>
      <w:tr w:rsidR="002C2D94" w14:paraId="56C0524C" w14:textId="77777777" w:rsidTr="1231373E">
        <w:trPr>
          <w:trHeight w:val="300"/>
        </w:trPr>
        <w:tc>
          <w:tcPr>
            <w:tcW w:w="6025" w:type="dxa"/>
          </w:tcPr>
          <w:p w14:paraId="2ADDA9D8" w14:textId="28EFE65C" w:rsidR="1231373E" w:rsidRDefault="1231373E" w:rsidP="1231373E">
            <w:pPr>
              <w:pStyle w:val="paragraph"/>
              <w:spacing w:before="0" w:beforeAutospacing="0" w:after="0" w:afterAutospacing="0"/>
              <w:rPr>
                <w:rStyle w:val="normaltextrun"/>
                <w:rFonts w:ascii="Segoe UI" w:hAnsi="Segoe UI" w:cs="Segoe UI"/>
              </w:rPr>
            </w:pPr>
            <w:r w:rsidRPr="1231373E">
              <w:rPr>
                <w:rStyle w:val="normaltextrun"/>
                <w:rFonts w:ascii="Aptos Display" w:hAnsi="Aptos Display" w:cs="Segoe UI"/>
                <w:b/>
                <w:bCs/>
              </w:rPr>
              <w:t xml:space="preserve">Complete architectural plans </w:t>
            </w:r>
            <w:r w:rsidRPr="1231373E">
              <w:rPr>
                <w:rStyle w:val="normaltextrun"/>
                <w:rFonts w:ascii="Aptos Display" w:hAnsi="Aptos Display" w:cs="Segoe UI"/>
              </w:rPr>
              <w:t xml:space="preserve">for proposed project and site (Design Development or Construction </w:t>
            </w:r>
            <w:proofErr w:type="gramStart"/>
            <w:r w:rsidRPr="1231373E">
              <w:rPr>
                <w:rStyle w:val="normaltextrun"/>
                <w:rFonts w:ascii="Aptos Display" w:hAnsi="Aptos Display" w:cs="Segoe UI"/>
              </w:rPr>
              <w:t xml:space="preserve">Documents)   </w:t>
            </w:r>
            <w:proofErr w:type="gramEnd"/>
          </w:p>
        </w:tc>
        <w:tc>
          <w:tcPr>
            <w:tcW w:w="1620" w:type="dxa"/>
          </w:tcPr>
          <w:p w14:paraId="4EBB9639"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620" w:type="dxa"/>
            <w:vAlign w:val="center"/>
          </w:tcPr>
          <w:p w14:paraId="0D7EDBBB"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2C2D94" w14:paraId="17A499DD" w14:textId="77777777" w:rsidTr="00F42A4D">
        <w:tc>
          <w:tcPr>
            <w:tcW w:w="6025" w:type="dxa"/>
          </w:tcPr>
          <w:p w14:paraId="57E885E2" w14:textId="0067F47C" w:rsidR="002C2D94" w:rsidRPr="002C2D94" w:rsidRDefault="002C2D94" w:rsidP="002C2D94">
            <w:pPr>
              <w:pStyle w:val="paragraph"/>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 xml:space="preserve">Documented zoning verification based on proposed plans </w:t>
            </w:r>
          </w:p>
        </w:tc>
        <w:tc>
          <w:tcPr>
            <w:tcW w:w="1620" w:type="dxa"/>
          </w:tcPr>
          <w:p w14:paraId="0E65086B"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620" w:type="dxa"/>
            <w:vAlign w:val="center"/>
          </w:tcPr>
          <w:p w14:paraId="5500B820"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2C2D94" w14:paraId="3A0E8DB7" w14:textId="77777777" w:rsidTr="00F42A4D">
        <w:tc>
          <w:tcPr>
            <w:tcW w:w="6025" w:type="dxa"/>
          </w:tcPr>
          <w:p w14:paraId="07A3AEDF" w14:textId="11DAEF67" w:rsidR="002C2D94" w:rsidRPr="00B26509" w:rsidRDefault="002C2D94" w:rsidP="002C2D94">
            <w:pPr>
              <w:pStyle w:val="paragraph"/>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rPr>
              <w:t>Demonstration of substantial progress towards securing building permits for this project</w:t>
            </w:r>
          </w:p>
        </w:tc>
        <w:tc>
          <w:tcPr>
            <w:tcW w:w="1620" w:type="dxa"/>
          </w:tcPr>
          <w:p w14:paraId="2D7863C6" w14:textId="77777777" w:rsidR="002C2D94" w:rsidRDefault="002C2D94" w:rsidP="002C2D9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620" w:type="dxa"/>
            <w:vAlign w:val="center"/>
          </w:tcPr>
          <w:p w14:paraId="7E9876B2" w14:textId="77777777" w:rsidR="002C2D94" w:rsidRDefault="002C2D94" w:rsidP="002C2D94">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bl>
    <w:p w14:paraId="6F344D54" w14:textId="77777777" w:rsidR="007336F4" w:rsidRPr="00E03B69" w:rsidRDefault="007336F4" w:rsidP="001D46EE">
      <w:pPr>
        <w:pStyle w:val="ListParagraph"/>
        <w:spacing w:after="120" w:line="264" w:lineRule="auto"/>
        <w:rPr>
          <w:rStyle w:val="normaltextrun"/>
          <w:color w:val="000000" w:themeColor="text1"/>
        </w:rPr>
      </w:pPr>
    </w:p>
    <w:p w14:paraId="494DFC67" w14:textId="554FA597" w:rsidR="00095AEF" w:rsidRPr="00B26509" w:rsidRDefault="00B26509" w:rsidP="00B26509">
      <w:pPr>
        <w:pStyle w:val="Heading1"/>
        <w:rPr>
          <w:rStyle w:val="normaltextrun"/>
          <w:b/>
          <w:bCs/>
        </w:rPr>
      </w:pPr>
      <w:r>
        <w:rPr>
          <w:rStyle w:val="normaltextrun"/>
          <w:b/>
          <w:bCs/>
          <w:color w:val="1F497D"/>
        </w:rPr>
        <w:t xml:space="preserve">Section V. </w:t>
      </w:r>
      <w:r w:rsidR="00095AEF" w:rsidRPr="00B26509">
        <w:rPr>
          <w:rStyle w:val="normaltextrun"/>
          <w:b/>
          <w:bCs/>
          <w:color w:val="1F497D"/>
        </w:rPr>
        <w:t>Shovel-Readiness </w:t>
      </w:r>
      <w:r w:rsidR="00095AEF" w:rsidRPr="00B26509">
        <w:rPr>
          <w:rStyle w:val="normaltextrun"/>
          <w:rFonts w:ascii="Arial" w:hAnsi="Arial" w:cs="Arial"/>
          <w:b/>
          <w:bCs/>
          <w:color w:val="1F497D"/>
        </w:rPr>
        <w:t>​</w:t>
      </w:r>
    </w:p>
    <w:p w14:paraId="574E779F" w14:textId="77777777" w:rsidR="00A42B5F" w:rsidRPr="00B26509" w:rsidRDefault="00095AEF" w:rsidP="00095AEF">
      <w:pPr>
        <w:pStyle w:val="paragraph"/>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b/>
          <w:bCs/>
        </w:rPr>
        <w:t>Threshold Requirement:</w:t>
      </w:r>
      <w:r w:rsidRPr="00B26509">
        <w:rPr>
          <w:rStyle w:val="normaltextrun"/>
          <w:rFonts w:ascii="Aptos Display" w:hAnsi="Aptos Display" w:cs="Segoe UI"/>
        </w:rPr>
        <w:t> </w:t>
      </w:r>
    </w:p>
    <w:p w14:paraId="4C41E7A6" w14:textId="2E33C044" w:rsidR="00A42B5F" w:rsidRPr="00B26509" w:rsidRDefault="1D0DF96A">
      <w:pPr>
        <w:pStyle w:val="paragraph"/>
        <w:numPr>
          <w:ilvl w:val="0"/>
          <w:numId w:val="8"/>
        </w:numPr>
        <w:spacing w:before="0" w:beforeAutospacing="0" w:after="0" w:afterAutospacing="0"/>
        <w:rPr>
          <w:rStyle w:val="normaltextrun"/>
          <w:rFonts w:ascii="Segoe UI" w:hAnsi="Segoe UI" w:cs="Segoe UI"/>
        </w:rPr>
      </w:pPr>
      <w:r w:rsidRPr="00B26509">
        <w:rPr>
          <w:rStyle w:val="normaltextrun"/>
          <w:rFonts w:ascii="Aptos Display" w:hAnsi="Aptos Display" w:cs="Segoe UI"/>
        </w:rPr>
        <w:t>Applicants</w:t>
      </w:r>
      <w:r w:rsidR="00095AEF" w:rsidRPr="00B26509">
        <w:rPr>
          <w:rStyle w:val="normaltextrun"/>
          <w:rFonts w:ascii="Aptos Display" w:hAnsi="Aptos Display" w:cs="Segoe UI"/>
        </w:rPr>
        <w:t xml:space="preserve"> must have already acquired title to a developable </w:t>
      </w:r>
      <w:r w:rsidR="34727DC3" w:rsidRPr="00B26509">
        <w:rPr>
          <w:rStyle w:val="normaltextrun"/>
          <w:rFonts w:ascii="Aptos Display" w:hAnsi="Aptos Display" w:cs="Segoe UI"/>
        </w:rPr>
        <w:t>property</w:t>
      </w:r>
      <w:r w:rsidR="34727DC3" w:rsidRPr="00B26509">
        <w:rPr>
          <w:rStyle w:val="normaltextrun"/>
          <w:rFonts w:ascii="Arial" w:hAnsi="Arial" w:cs="Arial"/>
        </w:rPr>
        <w:t> </w:t>
      </w:r>
      <w:r w:rsidR="34727DC3" w:rsidRPr="00B26509">
        <w:rPr>
          <w:rStyle w:val="normaltextrun"/>
          <w:rFonts w:ascii="Aptos Display" w:hAnsi="Aptos Display" w:cs="Segoe UI"/>
        </w:rPr>
        <w:t>or</w:t>
      </w:r>
      <w:r w:rsidR="00095AEF" w:rsidRPr="00B26509">
        <w:rPr>
          <w:rStyle w:val="normaltextrun"/>
          <w:rFonts w:ascii="Aptos Display" w:hAnsi="Aptos Display" w:cs="Segoe UI"/>
        </w:rPr>
        <w:t xml:space="preserve"> contractual option to purchase</w:t>
      </w:r>
      <w:r w:rsidR="00095AEF" w:rsidRPr="00B26509">
        <w:rPr>
          <w:rStyle w:val="normaltextrun"/>
          <w:rFonts w:ascii="Arial" w:hAnsi="Arial" w:cs="Arial"/>
        </w:rPr>
        <w:t>​</w:t>
      </w:r>
    </w:p>
    <w:p w14:paraId="4E266361" w14:textId="65F9D4FE" w:rsidR="00095AEF" w:rsidRPr="0031241D" w:rsidRDefault="00A42B5F">
      <w:pPr>
        <w:pStyle w:val="paragraph"/>
        <w:numPr>
          <w:ilvl w:val="0"/>
          <w:numId w:val="8"/>
        </w:numPr>
        <w:spacing w:before="0" w:beforeAutospacing="0" w:after="0" w:afterAutospacing="0"/>
        <w:textAlignment w:val="baseline"/>
        <w:rPr>
          <w:rStyle w:val="normaltextrun"/>
          <w:rFonts w:ascii="Aptos Display" w:hAnsi="Aptos Display"/>
        </w:rPr>
      </w:pPr>
      <w:r w:rsidRPr="00B26509">
        <w:rPr>
          <w:rStyle w:val="normaltextrun"/>
          <w:rFonts w:ascii="Aptos Display" w:hAnsi="Aptos Display" w:cs="Segoe UI"/>
        </w:rPr>
        <w:t xml:space="preserve">The property has been determined to be in a zoning district that permits </w:t>
      </w:r>
      <w:r w:rsidR="00D33110" w:rsidRPr="00B26509">
        <w:rPr>
          <w:rStyle w:val="normaltextrun"/>
          <w:rFonts w:ascii="Aptos Display" w:hAnsi="Aptos Display" w:cs="Segoe UI"/>
        </w:rPr>
        <w:t>small multifamily developments</w:t>
      </w:r>
      <w:r w:rsidR="00095AEF" w:rsidRPr="00B26509">
        <w:rPr>
          <w:rStyle w:val="normaltextrun"/>
          <w:rFonts w:ascii="Aptos Display" w:hAnsi="Aptos Display" w:cs="Segoe UI"/>
        </w:rPr>
        <w:t> </w:t>
      </w:r>
    </w:p>
    <w:p w14:paraId="3D1C7BFF" w14:textId="77777777" w:rsidR="00E03B4E" w:rsidRPr="00E03B4E" w:rsidRDefault="00E03B4E" w:rsidP="00E03B4E">
      <w:pPr>
        <w:pStyle w:val="paragraph"/>
        <w:spacing w:before="0" w:beforeAutospacing="0" w:after="0" w:afterAutospacing="0"/>
        <w:ind w:left="720"/>
        <w:textAlignment w:val="baseline"/>
        <w:rPr>
          <w:rFonts w:ascii="Aptos Display" w:hAnsi="Aptos Display"/>
        </w:rPr>
      </w:pPr>
    </w:p>
    <w:p w14:paraId="6143597A" w14:textId="3A24D6DE" w:rsidR="008777A7" w:rsidRPr="00B26509" w:rsidRDefault="00095AEF" w:rsidP="00095AEF">
      <w:pPr>
        <w:pStyle w:val="paragraph"/>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b/>
          <w:bCs/>
        </w:rPr>
        <w:t>Bonus points: </w:t>
      </w:r>
      <w:r w:rsidRPr="00B26509">
        <w:rPr>
          <w:rStyle w:val="normaltextrun"/>
          <w:rFonts w:ascii="Aptos Display" w:hAnsi="Aptos Display" w:cs="Segoe UI"/>
        </w:rPr>
        <w:t>Applicants that provide </w:t>
      </w:r>
      <w:r w:rsidR="00DF5644" w:rsidRPr="00B26509">
        <w:rPr>
          <w:rStyle w:val="normaltextrun"/>
          <w:rFonts w:ascii="Aptos Display" w:hAnsi="Aptos Display" w:cs="Segoe UI"/>
        </w:rPr>
        <w:t xml:space="preserve">documentation of any of the following </w:t>
      </w:r>
      <w:r w:rsidR="008777A7" w:rsidRPr="00B26509">
        <w:rPr>
          <w:rStyle w:val="normaltextrun"/>
          <w:rFonts w:ascii="Aptos Display" w:hAnsi="Aptos Display" w:cs="Segoe UI"/>
        </w:rPr>
        <w:t>may receive bonus points:</w:t>
      </w:r>
    </w:p>
    <w:p w14:paraId="73D5CB30" w14:textId="088C2835" w:rsidR="008777A7" w:rsidRPr="00B26509" w:rsidRDefault="008777A7">
      <w:pPr>
        <w:pStyle w:val="paragraph"/>
        <w:numPr>
          <w:ilvl w:val="0"/>
          <w:numId w:val="14"/>
        </w:numPr>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C</w:t>
      </w:r>
      <w:r w:rsidR="00095AEF" w:rsidRPr="00B26509">
        <w:rPr>
          <w:rStyle w:val="normaltextrun"/>
          <w:rFonts w:ascii="Aptos Display" w:hAnsi="Aptos Display" w:cs="Segoe UI"/>
        </w:rPr>
        <w:t>omplete</w:t>
      </w:r>
      <w:r w:rsidRPr="00B26509">
        <w:rPr>
          <w:rStyle w:val="normaltextrun"/>
          <w:rFonts w:ascii="Aptos Display" w:hAnsi="Aptos Display" w:cs="Segoe UI"/>
        </w:rPr>
        <w:t xml:space="preserve">, </w:t>
      </w:r>
      <w:r w:rsidR="003A0B6F" w:rsidRPr="00B26509">
        <w:rPr>
          <w:rStyle w:val="normaltextrun"/>
          <w:rFonts w:ascii="Aptos Display" w:hAnsi="Aptos Display" w:cs="Segoe UI"/>
        </w:rPr>
        <w:t>site-specific</w:t>
      </w:r>
      <w:r w:rsidRPr="00B26509">
        <w:rPr>
          <w:rStyle w:val="normaltextrun"/>
          <w:rFonts w:ascii="Aptos Display" w:hAnsi="Aptos Display" w:cs="Segoe UI"/>
          <w:b/>
          <w:bCs/>
        </w:rPr>
        <w:t xml:space="preserve"> </w:t>
      </w:r>
      <w:r w:rsidR="00095AEF" w:rsidRPr="00B26509">
        <w:rPr>
          <w:rStyle w:val="normaltextrun"/>
          <w:rFonts w:ascii="Aptos Display" w:hAnsi="Aptos Display" w:cs="Segoe UI"/>
        </w:rPr>
        <w:t>architectural plans</w:t>
      </w:r>
      <w:r w:rsidRPr="00B26509">
        <w:rPr>
          <w:rStyle w:val="normaltextrun"/>
          <w:rFonts w:ascii="Aptos Display" w:hAnsi="Aptos Display" w:cs="Segoe UI"/>
        </w:rPr>
        <w:t xml:space="preserve"> for proposed project </w:t>
      </w:r>
    </w:p>
    <w:p w14:paraId="03D03B48" w14:textId="527D2051" w:rsidR="008777A7" w:rsidRPr="00B26509" w:rsidRDefault="008777A7">
      <w:pPr>
        <w:pStyle w:val="paragraph"/>
        <w:numPr>
          <w:ilvl w:val="0"/>
          <w:numId w:val="14"/>
        </w:numPr>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D</w:t>
      </w:r>
      <w:r w:rsidR="00095AEF" w:rsidRPr="00B26509">
        <w:rPr>
          <w:rStyle w:val="normaltextrun"/>
          <w:rFonts w:ascii="Aptos Display" w:hAnsi="Aptos Display" w:cs="Segoe UI"/>
        </w:rPr>
        <w:t>ocumented zoning</w:t>
      </w:r>
      <w:r w:rsidR="006E2566" w:rsidRPr="00B26509">
        <w:rPr>
          <w:rStyle w:val="normaltextrun"/>
          <w:rFonts w:ascii="Aptos Display" w:hAnsi="Aptos Display" w:cs="Segoe UI"/>
        </w:rPr>
        <w:t xml:space="preserve"> verification based on proposed plans </w:t>
      </w:r>
    </w:p>
    <w:p w14:paraId="431BE11B" w14:textId="0EFE9B98" w:rsidR="00B54A48" w:rsidRPr="00B26509" w:rsidRDefault="003A0B6F">
      <w:pPr>
        <w:pStyle w:val="paragraph"/>
        <w:numPr>
          <w:ilvl w:val="0"/>
          <w:numId w:val="14"/>
        </w:numPr>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rPr>
        <w:t xml:space="preserve">Demonstration of substantial progress towards securing building permits </w:t>
      </w:r>
      <w:r w:rsidR="00963772" w:rsidRPr="00B26509">
        <w:rPr>
          <w:rStyle w:val="normaltextrun"/>
          <w:rFonts w:ascii="Aptos Display" w:hAnsi="Aptos Display" w:cs="Segoe UI"/>
        </w:rPr>
        <w:t>for this project</w:t>
      </w:r>
    </w:p>
    <w:p w14:paraId="12C8814B" w14:textId="77777777" w:rsidR="003A0B6F" w:rsidRPr="00B26509" w:rsidRDefault="003A0B6F" w:rsidP="003A0B6F">
      <w:pPr>
        <w:pStyle w:val="paragraph"/>
        <w:spacing w:before="0" w:beforeAutospacing="0" w:after="0" w:afterAutospacing="0"/>
        <w:ind w:left="720"/>
        <w:textAlignment w:val="baseline"/>
        <w:rPr>
          <w:rStyle w:val="normaltextrun"/>
          <w:rFonts w:ascii="Aptos Display" w:hAnsi="Aptos Display" w:cs="Segoe UI"/>
        </w:rPr>
      </w:pPr>
    </w:p>
    <w:p w14:paraId="7EF44A7C" w14:textId="772A9FE5" w:rsidR="00B54A48" w:rsidRDefault="00F46E33"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Evaluation</w:t>
      </w:r>
      <w:r w:rsidR="00C224BD">
        <w:rPr>
          <w:rStyle w:val="normaltextrun"/>
          <w:rFonts w:ascii="Aptos Display" w:eastAsiaTheme="majorEastAsia" w:hAnsi="Aptos Display" w:cs="Segoe UI"/>
          <w:b/>
          <w:bCs/>
          <w:color w:val="0F4761" w:themeColor="accent1" w:themeShade="BF"/>
          <w:lang w:eastAsia="ja-JP"/>
        </w:rPr>
        <w:t xml:space="preserve"> of </w:t>
      </w:r>
      <w:r w:rsidR="00B54A48" w:rsidRPr="00B26509">
        <w:rPr>
          <w:rStyle w:val="normaltextrun"/>
          <w:rFonts w:ascii="Aptos Display" w:eastAsiaTheme="majorEastAsia" w:hAnsi="Aptos Display" w:cs="Segoe UI"/>
          <w:b/>
          <w:bCs/>
          <w:color w:val="0F4761" w:themeColor="accent1" w:themeShade="BF"/>
          <w:lang w:eastAsia="ja-JP"/>
        </w:rPr>
        <w:t xml:space="preserve">Supporting Documents: </w:t>
      </w:r>
    </w:p>
    <w:p w14:paraId="0A0377F3" w14:textId="77777777" w:rsidR="0009577B" w:rsidRDefault="0009577B"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bl>
      <w:tblPr>
        <w:tblStyle w:val="TableGrid"/>
        <w:tblW w:w="0" w:type="auto"/>
        <w:tblLook w:val="04A0" w:firstRow="1" w:lastRow="0" w:firstColumn="1" w:lastColumn="0" w:noHBand="0" w:noVBand="1"/>
      </w:tblPr>
      <w:tblGrid>
        <w:gridCol w:w="4673"/>
        <w:gridCol w:w="1890"/>
        <w:gridCol w:w="1435"/>
      </w:tblGrid>
      <w:tr w:rsidR="00E468F2" w14:paraId="74AA1A87" w14:textId="77777777" w:rsidTr="0089636A">
        <w:tc>
          <w:tcPr>
            <w:tcW w:w="4673" w:type="dxa"/>
          </w:tcPr>
          <w:p w14:paraId="6FF9EEE7" w14:textId="2A266222"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Document / Set of Docs</w:t>
            </w:r>
          </w:p>
        </w:tc>
        <w:tc>
          <w:tcPr>
            <w:tcW w:w="1890" w:type="dxa"/>
          </w:tcPr>
          <w:p w14:paraId="624F00B6" w14:textId="797E4736"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Required (for Threshold Points) </w:t>
            </w:r>
          </w:p>
        </w:tc>
        <w:tc>
          <w:tcPr>
            <w:tcW w:w="1435" w:type="dxa"/>
          </w:tcPr>
          <w:p w14:paraId="0BDB3C6F" w14:textId="53983BED" w:rsidR="00E468F2" w:rsidRDefault="00CC5F99"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E59B77F">
              <w:rPr>
                <w:rFonts w:ascii="Aptos Display" w:eastAsia="Aptos Display" w:hAnsi="Aptos Display" w:cs="Aptos Display"/>
                <w:b/>
                <w:color w:val="0F4761" w:themeColor="accent1" w:themeShade="BF"/>
                <w:sz w:val="22"/>
                <w:szCs w:val="22"/>
              </w:rPr>
              <w:t>Considered for Bonus Points</w:t>
            </w:r>
          </w:p>
        </w:tc>
      </w:tr>
      <w:tr w:rsidR="00E468F2" w14:paraId="16483129" w14:textId="77777777" w:rsidTr="002829CB">
        <w:tc>
          <w:tcPr>
            <w:tcW w:w="4673" w:type="dxa"/>
          </w:tcPr>
          <w:p w14:paraId="3CC8B3B1" w14:textId="3E02FDE3" w:rsidR="00E468F2" w:rsidRPr="0089636A" w:rsidRDefault="00E468F2" w:rsidP="0089636A">
            <w:pPr>
              <w:rPr>
                <w:rStyle w:val="normaltextrun"/>
                <w:rFonts w:ascii="Aptos Display" w:eastAsia="Times New Roman" w:hAnsi="Aptos Display" w:cs="Segoe UI"/>
                <w:lang w:eastAsia="en-US"/>
              </w:rPr>
            </w:pPr>
            <w:r w:rsidRPr="00AA063D">
              <w:rPr>
                <w:rStyle w:val="normaltextrun"/>
                <w:rFonts w:ascii="Aptos Display" w:eastAsia="Times New Roman" w:hAnsi="Aptos Display" w:cs="Segoe UI"/>
                <w:lang w:eastAsia="en-US"/>
              </w:rPr>
              <w:t>Survey</w:t>
            </w:r>
            <w:r>
              <w:rPr>
                <w:rStyle w:val="normaltextrun"/>
                <w:rFonts w:ascii="Aptos Display" w:eastAsia="Times New Roman" w:hAnsi="Aptos Display" w:cs="Segoe UI"/>
                <w:lang w:eastAsia="en-US"/>
              </w:rPr>
              <w:t>, l</w:t>
            </w:r>
            <w:r w:rsidRPr="00AA063D">
              <w:rPr>
                <w:rStyle w:val="normaltextrun"/>
                <w:rFonts w:ascii="Aptos Display" w:eastAsia="Times New Roman" w:hAnsi="Aptos Display" w:cs="Segoe UI"/>
                <w:lang w:eastAsia="en-US"/>
              </w:rPr>
              <w:t xml:space="preserve">egal description, or PDF of property information from Orleans Parish Assessor’s site </w:t>
            </w:r>
          </w:p>
        </w:tc>
        <w:tc>
          <w:tcPr>
            <w:tcW w:w="1890" w:type="dxa"/>
            <w:vAlign w:val="center"/>
          </w:tcPr>
          <w:p w14:paraId="7AA25082" w14:textId="7C7ED57B" w:rsidR="00E468F2" w:rsidRDefault="00E468F2" w:rsidP="002829CB">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435" w:type="dxa"/>
          </w:tcPr>
          <w:p w14:paraId="3FF788CF" w14:textId="77777777"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00E468F2" w14:paraId="5965E2F3" w14:textId="77777777" w:rsidTr="002829CB">
        <w:tc>
          <w:tcPr>
            <w:tcW w:w="4673" w:type="dxa"/>
          </w:tcPr>
          <w:p w14:paraId="7AA1E918" w14:textId="5A766596" w:rsidR="00E468F2" w:rsidRPr="00AA063D" w:rsidRDefault="00E468F2" w:rsidP="0089636A">
            <w:pPr>
              <w:rPr>
                <w:rStyle w:val="normaltextrun"/>
                <w:rFonts w:ascii="Aptos Display" w:eastAsia="Times New Roman" w:hAnsi="Aptos Display" w:cs="Segoe UI"/>
                <w:lang w:eastAsia="en-US"/>
              </w:rPr>
            </w:pPr>
            <w:r w:rsidRPr="58B7BD3C">
              <w:rPr>
                <w:rStyle w:val="normaltextrun"/>
                <w:rFonts w:ascii="Aptos Display" w:eastAsia="Times New Roman" w:hAnsi="Aptos Display" w:cs="Segoe UI"/>
                <w:b/>
                <w:lang w:eastAsia="en-US"/>
              </w:rPr>
              <w:t>Documentation of Site Control</w:t>
            </w:r>
            <w:r>
              <w:rPr>
                <w:rStyle w:val="normaltextrun"/>
                <w:rFonts w:ascii="Aptos Display" w:eastAsia="Times New Roman" w:hAnsi="Aptos Display" w:cs="Segoe UI"/>
                <w:lang w:eastAsia="en-US"/>
              </w:rPr>
              <w:t xml:space="preserve">: Title, Sales Contract, other legally binding option to purchase </w:t>
            </w:r>
          </w:p>
        </w:tc>
        <w:tc>
          <w:tcPr>
            <w:tcW w:w="1890" w:type="dxa"/>
            <w:vAlign w:val="center"/>
          </w:tcPr>
          <w:p w14:paraId="30784378" w14:textId="038DD5C8" w:rsidR="00E468F2" w:rsidRDefault="00E468F2" w:rsidP="002829CB">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435" w:type="dxa"/>
          </w:tcPr>
          <w:p w14:paraId="10C10EEA" w14:textId="77777777"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3A3C0F44" w14:paraId="4E6E082D" w14:textId="77777777" w:rsidTr="3BC00211">
        <w:trPr>
          <w:trHeight w:val="300"/>
        </w:trPr>
        <w:tc>
          <w:tcPr>
            <w:tcW w:w="4673" w:type="dxa"/>
          </w:tcPr>
          <w:p w14:paraId="62E61B79" w14:textId="5ED381EF" w:rsidR="3BC00211" w:rsidRPr="3BC00211" w:rsidRDefault="3BC00211" w:rsidP="3BC00211">
            <w:pPr>
              <w:rPr>
                <w:rStyle w:val="normaltextrun"/>
                <w:rFonts w:ascii="Aptos Display" w:eastAsia="Times New Roman" w:hAnsi="Aptos Display" w:cs="Segoe UI"/>
                <w:b/>
                <w:bCs/>
                <w:sz w:val="22"/>
                <w:szCs w:val="22"/>
                <w:lang w:eastAsia="en-US"/>
              </w:rPr>
            </w:pPr>
            <w:r w:rsidRPr="3BC00211">
              <w:rPr>
                <w:rStyle w:val="normaltextrun"/>
                <w:rFonts w:ascii="Aptos Display" w:eastAsia="Times New Roman" w:hAnsi="Aptos Display" w:cs="Segoe UI"/>
                <w:b/>
                <w:bCs/>
                <w:sz w:val="22"/>
                <w:szCs w:val="22"/>
                <w:lang w:eastAsia="en-US"/>
              </w:rPr>
              <w:t>Schematic Architectural Plans, Scope of Work, and/or Preliminary Schedule of Values</w:t>
            </w:r>
          </w:p>
        </w:tc>
        <w:tc>
          <w:tcPr>
            <w:tcW w:w="1890" w:type="dxa"/>
            <w:vAlign w:val="center"/>
          </w:tcPr>
          <w:p w14:paraId="1E99DE3D" w14:textId="03F62E8A" w:rsidR="3A3C0F44" w:rsidRDefault="3A3C0F44" w:rsidP="3A3C0F44">
            <w:pPr>
              <w:pStyle w:val="paragraph"/>
              <w:jc w:val="center"/>
              <w:rPr>
                <w:rStyle w:val="normaltextrun"/>
                <w:rFonts w:ascii="Aptos Display" w:eastAsiaTheme="majorEastAsia" w:hAnsi="Aptos Display" w:cs="Segoe UI"/>
                <w:b/>
                <w:bCs/>
                <w:color w:val="0F4761" w:themeColor="accent1" w:themeShade="BF"/>
                <w:lang w:eastAsia="ja-JP"/>
              </w:rPr>
            </w:pPr>
          </w:p>
        </w:tc>
        <w:tc>
          <w:tcPr>
            <w:tcW w:w="1435" w:type="dxa"/>
          </w:tcPr>
          <w:p w14:paraId="109EDB9F" w14:textId="440A3C44" w:rsidR="3A3C0F44" w:rsidRDefault="3A3C0F44" w:rsidP="3A3C0F44">
            <w:pPr>
              <w:pStyle w:val="paragraph"/>
              <w:rPr>
                <w:rStyle w:val="normaltextrun"/>
                <w:rFonts w:ascii="Aptos Display" w:eastAsiaTheme="majorEastAsia" w:hAnsi="Aptos Display" w:cs="Segoe UI"/>
                <w:b/>
                <w:bCs/>
                <w:color w:val="0F4761" w:themeColor="accent1" w:themeShade="BF"/>
                <w:lang w:eastAsia="ja-JP"/>
              </w:rPr>
            </w:pPr>
          </w:p>
        </w:tc>
      </w:tr>
      <w:tr w:rsidR="00E468F2" w14:paraId="2CB5AC1E" w14:textId="77777777" w:rsidTr="3BC00211">
        <w:tc>
          <w:tcPr>
            <w:tcW w:w="4673" w:type="dxa"/>
          </w:tcPr>
          <w:p w14:paraId="7BA95482" w14:textId="28EFE65C" w:rsidR="3BC00211" w:rsidRPr="3BC00211" w:rsidRDefault="3BC00211" w:rsidP="3BC00211">
            <w:pPr>
              <w:pStyle w:val="paragraph"/>
              <w:spacing w:before="0" w:beforeAutospacing="0" w:after="0" w:afterAutospacing="0"/>
              <w:rPr>
                <w:rStyle w:val="normaltextrun"/>
                <w:rFonts w:ascii="Aptos Display" w:hAnsi="Aptos Display" w:cs="Segoe UI"/>
                <w:b/>
                <w:bCs/>
              </w:rPr>
            </w:pPr>
            <w:r w:rsidRPr="3BC00211">
              <w:rPr>
                <w:rStyle w:val="normaltextrun"/>
                <w:rFonts w:ascii="Aptos Display" w:hAnsi="Aptos Display" w:cs="Segoe UI"/>
                <w:b/>
                <w:bCs/>
              </w:rPr>
              <w:t xml:space="preserve">Complete architectural plans </w:t>
            </w:r>
            <w:r w:rsidRPr="3BC00211">
              <w:rPr>
                <w:rStyle w:val="normaltextrun"/>
                <w:rFonts w:ascii="Aptos Display" w:hAnsi="Aptos Display" w:cs="Segoe UI"/>
              </w:rPr>
              <w:t xml:space="preserve">for proposed project and site (Design Development or Construction </w:t>
            </w:r>
            <w:proofErr w:type="gramStart"/>
            <w:r w:rsidRPr="3BC00211">
              <w:rPr>
                <w:rStyle w:val="normaltextrun"/>
                <w:rFonts w:ascii="Aptos Display" w:hAnsi="Aptos Display" w:cs="Segoe UI"/>
              </w:rPr>
              <w:t xml:space="preserve">Documents)   </w:t>
            </w:r>
            <w:proofErr w:type="gramEnd"/>
          </w:p>
        </w:tc>
        <w:tc>
          <w:tcPr>
            <w:tcW w:w="1890" w:type="dxa"/>
          </w:tcPr>
          <w:p w14:paraId="1B2BEDA8" w14:textId="77777777"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435" w:type="dxa"/>
            <w:vAlign w:val="center"/>
          </w:tcPr>
          <w:p w14:paraId="7F48F396" w14:textId="5335E4FB" w:rsidR="00E468F2" w:rsidRDefault="00E468F2" w:rsidP="00BF0CCD">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E468F2" w14:paraId="7D6B0033" w14:textId="77777777" w:rsidTr="00BF0CCD">
        <w:tc>
          <w:tcPr>
            <w:tcW w:w="4673" w:type="dxa"/>
          </w:tcPr>
          <w:p w14:paraId="72967554" w14:textId="237898E5" w:rsidR="00E468F2" w:rsidRPr="00B26509" w:rsidRDefault="00E468F2" w:rsidP="004E4361">
            <w:pPr>
              <w:pStyle w:val="paragraph"/>
              <w:spacing w:before="0" w:beforeAutospacing="0" w:after="0" w:afterAutospacing="0"/>
              <w:textAlignment w:val="baseline"/>
              <w:rPr>
                <w:rStyle w:val="normaltextrun"/>
                <w:rFonts w:ascii="Segoe UI" w:hAnsi="Segoe UI" w:cs="Segoe UI"/>
              </w:rPr>
            </w:pPr>
            <w:r w:rsidRPr="00B26509">
              <w:rPr>
                <w:rStyle w:val="normaltextrun"/>
                <w:rFonts w:ascii="Aptos Display" w:hAnsi="Aptos Display" w:cs="Segoe UI"/>
              </w:rPr>
              <w:t xml:space="preserve">Documented zoning verification based on proposed plans </w:t>
            </w:r>
          </w:p>
        </w:tc>
        <w:tc>
          <w:tcPr>
            <w:tcW w:w="1890" w:type="dxa"/>
          </w:tcPr>
          <w:p w14:paraId="1120048A" w14:textId="77777777"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435" w:type="dxa"/>
            <w:vAlign w:val="center"/>
          </w:tcPr>
          <w:p w14:paraId="145AE0B3" w14:textId="559E5F67" w:rsidR="00E468F2" w:rsidRDefault="00E468F2" w:rsidP="00BF0CCD">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E468F2" w14:paraId="347A847A" w14:textId="77777777" w:rsidTr="00BF0CCD">
        <w:tc>
          <w:tcPr>
            <w:tcW w:w="4673" w:type="dxa"/>
          </w:tcPr>
          <w:p w14:paraId="3695A5C5" w14:textId="77777777" w:rsidR="00E468F2" w:rsidRPr="00B26509" w:rsidRDefault="00E468F2" w:rsidP="004E4361">
            <w:pPr>
              <w:pStyle w:val="paragraph"/>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rPr>
              <w:lastRenderedPageBreak/>
              <w:t>Demonstration of substantial progress towards securing building permits for this project</w:t>
            </w:r>
          </w:p>
          <w:p w14:paraId="3EB7EC04" w14:textId="77777777" w:rsidR="00E468F2" w:rsidRPr="00B26509" w:rsidRDefault="00E468F2" w:rsidP="004E4361">
            <w:pPr>
              <w:pStyle w:val="paragraph"/>
              <w:spacing w:before="0" w:beforeAutospacing="0" w:after="0" w:afterAutospacing="0"/>
              <w:textAlignment w:val="baseline"/>
              <w:rPr>
                <w:rStyle w:val="normaltextrun"/>
                <w:rFonts w:ascii="Aptos Display" w:hAnsi="Aptos Display" w:cs="Segoe UI"/>
              </w:rPr>
            </w:pPr>
          </w:p>
        </w:tc>
        <w:tc>
          <w:tcPr>
            <w:tcW w:w="1890" w:type="dxa"/>
          </w:tcPr>
          <w:p w14:paraId="30E627F3" w14:textId="77777777" w:rsidR="00E468F2" w:rsidRDefault="00E468F2" w:rsidP="00B54A48">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435" w:type="dxa"/>
            <w:vAlign w:val="center"/>
          </w:tcPr>
          <w:p w14:paraId="08976E98" w14:textId="37BED3AD" w:rsidR="00E468F2" w:rsidRDefault="00E468F2" w:rsidP="00BF0CCD">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bl>
    <w:p w14:paraId="1E067CFA" w14:textId="77777777" w:rsidR="00BF0CCD" w:rsidRDefault="00BF0CCD" w:rsidP="00095AEF">
      <w:pPr>
        <w:pStyle w:val="paragraph"/>
        <w:spacing w:before="0" w:beforeAutospacing="0" w:after="0" w:afterAutospacing="0"/>
        <w:textAlignment w:val="baseline"/>
        <w:rPr>
          <w:rStyle w:val="normaltextrun"/>
          <w:rFonts w:ascii="Aptos Display" w:hAnsi="Aptos Display" w:cs="Segoe UI"/>
        </w:rPr>
      </w:pPr>
    </w:p>
    <w:p w14:paraId="6305518F" w14:textId="6721FD7C" w:rsidR="00095AEF" w:rsidRPr="00B26509" w:rsidRDefault="00B26509" w:rsidP="00095AEF">
      <w:pPr>
        <w:pStyle w:val="paragraph"/>
        <w:spacing w:before="0" w:beforeAutospacing="0" w:after="0" w:afterAutospacing="0"/>
        <w:textAlignment w:val="baseline"/>
        <w:rPr>
          <w:rStyle w:val="normaltextrun"/>
          <w:rFonts w:asciiTheme="majorHAnsi" w:eastAsiaTheme="majorEastAsia" w:hAnsiTheme="majorHAnsi" w:cstheme="majorBidi"/>
          <w:b/>
          <w:bCs/>
          <w:sz w:val="32"/>
          <w:szCs w:val="32"/>
          <w:lang w:eastAsia="ja-JP"/>
        </w:rPr>
      </w:pPr>
      <w:r>
        <w:rPr>
          <w:rStyle w:val="normaltextrun"/>
          <w:rFonts w:asciiTheme="majorHAnsi" w:eastAsiaTheme="majorEastAsia" w:hAnsiTheme="majorHAnsi" w:cstheme="majorBidi"/>
          <w:b/>
          <w:bCs/>
          <w:color w:val="1F497D"/>
          <w:sz w:val="32"/>
          <w:szCs w:val="32"/>
          <w:lang w:eastAsia="ja-JP"/>
        </w:rPr>
        <w:t xml:space="preserve">Section VI. </w:t>
      </w:r>
      <w:r w:rsidR="00095AEF" w:rsidRPr="00B26509">
        <w:rPr>
          <w:rStyle w:val="normaltextrun"/>
          <w:rFonts w:asciiTheme="majorHAnsi" w:eastAsiaTheme="majorEastAsia" w:hAnsiTheme="majorHAnsi" w:cstheme="majorBidi"/>
          <w:b/>
          <w:bCs/>
          <w:color w:val="1F497D"/>
          <w:sz w:val="32"/>
          <w:szCs w:val="32"/>
          <w:lang w:eastAsia="ja-JP"/>
        </w:rPr>
        <w:t>Developer Team Experience </w:t>
      </w:r>
      <w:r w:rsidR="00095AEF" w:rsidRPr="00B26509">
        <w:rPr>
          <w:rStyle w:val="normaltextrun"/>
          <w:rFonts w:ascii="Arial" w:eastAsiaTheme="majorEastAsia" w:hAnsi="Arial" w:cs="Arial"/>
          <w:b/>
          <w:bCs/>
          <w:color w:val="1F497D"/>
          <w:sz w:val="32"/>
          <w:szCs w:val="32"/>
          <w:lang w:eastAsia="ja-JP"/>
        </w:rPr>
        <w:t>​</w:t>
      </w:r>
      <w:r w:rsidR="00095AEF" w:rsidRPr="00B26509">
        <w:rPr>
          <w:rStyle w:val="normaltextrun"/>
          <w:rFonts w:asciiTheme="majorHAnsi" w:eastAsiaTheme="majorEastAsia" w:hAnsiTheme="majorHAnsi" w:cstheme="majorBidi"/>
          <w:b/>
          <w:bCs/>
          <w:color w:val="1F497D"/>
          <w:sz w:val="32"/>
          <w:szCs w:val="32"/>
          <w:lang w:eastAsia="ja-JP"/>
        </w:rPr>
        <w:t>and Capacity</w:t>
      </w:r>
      <w:r w:rsidR="00095AEF" w:rsidRPr="00B26509">
        <w:rPr>
          <w:rStyle w:val="normaltextrun"/>
          <w:rFonts w:ascii="Aptos Display" w:eastAsiaTheme="majorEastAsia" w:hAnsi="Aptos Display" w:cs="Aptos Display"/>
          <w:b/>
          <w:bCs/>
          <w:color w:val="1F497D"/>
          <w:sz w:val="32"/>
          <w:szCs w:val="32"/>
          <w:lang w:eastAsia="ja-JP"/>
        </w:rPr>
        <w:t> </w:t>
      </w:r>
    </w:p>
    <w:p w14:paraId="7389A746" w14:textId="77777777" w:rsidR="003B26AC" w:rsidRPr="00B26509" w:rsidRDefault="003B26AC" w:rsidP="003B26AC">
      <w:pPr>
        <w:pStyle w:val="paragraph"/>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b/>
          <w:bCs/>
        </w:rPr>
        <w:t>Threshold Requirement:</w:t>
      </w:r>
      <w:r w:rsidRPr="00B26509">
        <w:rPr>
          <w:rStyle w:val="normaltextrun"/>
          <w:rFonts w:ascii="Aptos Display" w:hAnsi="Aptos Display" w:cs="Segoe UI"/>
        </w:rPr>
        <w:t> </w:t>
      </w:r>
    </w:p>
    <w:p w14:paraId="72843EAE" w14:textId="77777777" w:rsidR="003B26AC" w:rsidRPr="00B26509" w:rsidRDefault="003B26AC">
      <w:pPr>
        <w:pStyle w:val="paragraph"/>
        <w:numPr>
          <w:ilvl w:val="0"/>
          <w:numId w:val="8"/>
        </w:numPr>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rPr>
        <w:t xml:space="preserve">Applicant has managed construction and completion of at least two (2) residential properties. </w:t>
      </w:r>
    </w:p>
    <w:p w14:paraId="5C305B0F" w14:textId="4C9FB225" w:rsidR="004F5303" w:rsidRPr="005D355C" w:rsidRDefault="003B26AC">
      <w:pPr>
        <w:pStyle w:val="paragraph"/>
        <w:numPr>
          <w:ilvl w:val="0"/>
          <w:numId w:val="8"/>
        </w:numPr>
        <w:spacing w:before="0" w:beforeAutospacing="0" w:after="0" w:afterAutospacing="0"/>
        <w:textAlignment w:val="baseline"/>
        <w:rPr>
          <w:rStyle w:val="normaltextrun"/>
          <w:rFonts w:ascii="Aptos Display" w:hAnsi="Aptos Display" w:cs="Segoe UI"/>
        </w:rPr>
      </w:pPr>
      <w:r w:rsidRPr="00B26509">
        <w:rPr>
          <w:rStyle w:val="normaltextrun"/>
          <w:rFonts w:ascii="Aptos Display" w:hAnsi="Aptos Display" w:cs="Segoe UI"/>
        </w:rPr>
        <w:t>Developer demonstrates they are currently operating the properties as rentals or were able to sell the properties. The criteria must have been met prior to submission of this application.</w:t>
      </w:r>
      <w:r w:rsidRPr="00B26509">
        <w:rPr>
          <w:rStyle w:val="normaltextrun"/>
          <w:rFonts w:cs="Segoe UI"/>
        </w:rPr>
        <w:t> </w:t>
      </w:r>
    </w:p>
    <w:p w14:paraId="1B0F02A9" w14:textId="77777777" w:rsidR="005D355C" w:rsidRPr="00B26509" w:rsidRDefault="005D355C" w:rsidP="005D355C">
      <w:pPr>
        <w:pStyle w:val="paragraph"/>
        <w:spacing w:before="0" w:beforeAutospacing="0" w:after="0" w:afterAutospacing="0"/>
        <w:ind w:left="720"/>
        <w:textAlignment w:val="baseline"/>
        <w:rPr>
          <w:rStyle w:val="normaltextrun"/>
          <w:rFonts w:ascii="Aptos Display" w:hAnsi="Aptos Display" w:cs="Segoe UI"/>
        </w:rPr>
      </w:pPr>
    </w:p>
    <w:p w14:paraId="29E5BC60" w14:textId="61E83706" w:rsidR="005D355C" w:rsidRPr="00B26509" w:rsidRDefault="005D355C" w:rsidP="005D355C">
      <w:pPr>
        <w:pStyle w:val="paragraph"/>
        <w:spacing w:before="0" w:beforeAutospacing="0" w:after="0" w:afterAutospacing="0"/>
        <w:textAlignment w:val="baseline"/>
        <w:rPr>
          <w:rFonts w:ascii="Segoe UI" w:hAnsi="Segoe UI" w:cs="Segoe UI"/>
        </w:rPr>
      </w:pPr>
      <w:r>
        <w:rPr>
          <w:rStyle w:val="normaltextrun"/>
          <w:rFonts w:ascii="Aptos Display" w:hAnsi="Aptos Display" w:cs="Segoe UI"/>
          <w:b/>
          <w:bCs/>
        </w:rPr>
        <w:t xml:space="preserve">Bonus Points: </w:t>
      </w:r>
      <w:r w:rsidR="00EF7567">
        <w:rPr>
          <w:rStyle w:val="normaltextrun"/>
          <w:rFonts w:ascii="Aptos Display" w:hAnsi="Aptos Display" w:cs="Segoe UI"/>
        </w:rPr>
        <w:t xml:space="preserve">Applicants will be scored on a 1-5 scale for their </w:t>
      </w:r>
      <w:r w:rsidR="00383B5E">
        <w:rPr>
          <w:rStyle w:val="normaltextrun"/>
          <w:rFonts w:ascii="Aptos Display" w:hAnsi="Aptos Display" w:cs="Segoe UI"/>
        </w:rPr>
        <w:t xml:space="preserve">responses to the following questions and ability to back up responses </w:t>
      </w:r>
      <w:proofErr w:type="gramStart"/>
      <w:r w:rsidR="00383B5E">
        <w:rPr>
          <w:rStyle w:val="normaltextrun"/>
          <w:rFonts w:ascii="Aptos Display" w:hAnsi="Aptos Display" w:cs="Segoe UI"/>
        </w:rPr>
        <w:t>with</w:t>
      </w:r>
      <w:proofErr w:type="gramEnd"/>
      <w:r w:rsidR="00383B5E">
        <w:rPr>
          <w:rStyle w:val="normaltextrun"/>
          <w:rFonts w:ascii="Aptos Display" w:hAnsi="Aptos Display" w:cs="Segoe UI"/>
        </w:rPr>
        <w:t xml:space="preserve"> supporting documents where relevant.</w:t>
      </w:r>
    </w:p>
    <w:p w14:paraId="6D788471" w14:textId="77777777" w:rsidR="005D355C" w:rsidRPr="00B26509" w:rsidRDefault="005D355C" w:rsidP="005D355C">
      <w:pPr>
        <w:pStyle w:val="paragraph"/>
        <w:numPr>
          <w:ilvl w:val="0"/>
          <w:numId w:val="9"/>
        </w:numPr>
        <w:spacing w:before="0" w:beforeAutospacing="0" w:after="0" w:afterAutospacing="0"/>
        <w:ind w:left="1080" w:firstLine="0"/>
        <w:textAlignment w:val="baseline"/>
        <w:rPr>
          <w:rFonts w:ascii="Aptos Display" w:hAnsi="Aptos Display" w:cs="Segoe UI"/>
        </w:rPr>
      </w:pPr>
      <w:r w:rsidRPr="00B26509">
        <w:rPr>
          <w:rStyle w:val="normaltextrun"/>
          <w:rFonts w:ascii="Aptos Display" w:hAnsi="Aptos Display" w:cs="Segoe UI"/>
        </w:rPr>
        <w:t>Experience and success developing / managing construction process </w:t>
      </w:r>
      <w:r w:rsidRPr="00B26509">
        <w:rPr>
          <w:rStyle w:val="normaltextrun"/>
          <w:rFonts w:ascii="Arial" w:hAnsi="Arial" w:cs="Arial"/>
        </w:rPr>
        <w:t>​</w:t>
      </w:r>
    </w:p>
    <w:p w14:paraId="437DCD86" w14:textId="77777777" w:rsidR="005D355C" w:rsidRPr="00B26509" w:rsidRDefault="005D355C" w:rsidP="005D355C">
      <w:pPr>
        <w:pStyle w:val="paragraph"/>
        <w:numPr>
          <w:ilvl w:val="0"/>
          <w:numId w:val="13"/>
        </w:numPr>
        <w:spacing w:before="0" w:beforeAutospacing="0" w:after="0" w:afterAutospacing="0"/>
        <w:ind w:left="1080" w:firstLine="0"/>
        <w:textAlignment w:val="baseline"/>
        <w:rPr>
          <w:rFonts w:ascii="Aptos Display" w:hAnsi="Aptos Display" w:cs="Segoe UI"/>
        </w:rPr>
      </w:pPr>
      <w:r w:rsidRPr="00B26509">
        <w:rPr>
          <w:rStyle w:val="normaltextrun"/>
          <w:rFonts w:ascii="Aptos Display" w:hAnsi="Aptos Display" w:cs="Segoe UI"/>
        </w:rPr>
        <w:t>Experience and success developing affordable housing</w:t>
      </w:r>
      <w:r w:rsidRPr="00B26509">
        <w:rPr>
          <w:rStyle w:val="normaltextrun"/>
          <w:rFonts w:ascii="Arial" w:hAnsi="Arial" w:cs="Arial"/>
        </w:rPr>
        <w:t> ​</w:t>
      </w:r>
    </w:p>
    <w:p w14:paraId="4C426BDD" w14:textId="77777777" w:rsidR="005D355C" w:rsidRPr="00B26509" w:rsidRDefault="005D355C" w:rsidP="005D355C">
      <w:pPr>
        <w:pStyle w:val="paragraph"/>
        <w:numPr>
          <w:ilvl w:val="0"/>
          <w:numId w:val="4"/>
        </w:numPr>
        <w:spacing w:before="0" w:beforeAutospacing="0" w:after="0" w:afterAutospacing="0"/>
        <w:ind w:left="1080" w:firstLine="0"/>
        <w:textAlignment w:val="baseline"/>
        <w:rPr>
          <w:rStyle w:val="normaltextrun"/>
          <w:rFonts w:ascii="Aptos Display" w:hAnsi="Aptos Display" w:cs="Segoe UI"/>
        </w:rPr>
      </w:pPr>
      <w:r w:rsidRPr="00B26509">
        <w:rPr>
          <w:rStyle w:val="normaltextrun"/>
          <w:rFonts w:ascii="Aptos Display" w:hAnsi="Aptos Display" w:cs="Arial"/>
        </w:rPr>
        <w:t xml:space="preserve">Experience with affordable housing management / stewardship </w:t>
      </w:r>
    </w:p>
    <w:p w14:paraId="2B30E37D" w14:textId="77777777" w:rsidR="005D355C" w:rsidRPr="00B26509" w:rsidRDefault="005D355C" w:rsidP="005D355C">
      <w:pPr>
        <w:pStyle w:val="paragraph"/>
        <w:numPr>
          <w:ilvl w:val="0"/>
          <w:numId w:val="4"/>
        </w:numPr>
        <w:spacing w:before="0" w:beforeAutospacing="0" w:after="0" w:afterAutospacing="0"/>
        <w:ind w:left="1080" w:firstLine="0"/>
        <w:textAlignment w:val="baseline"/>
        <w:rPr>
          <w:rStyle w:val="normaltextrun"/>
          <w:rFonts w:ascii="Aptos Display" w:hAnsi="Aptos Display" w:cs="Segoe UI"/>
        </w:rPr>
      </w:pPr>
      <w:r w:rsidRPr="00B26509">
        <w:rPr>
          <w:rStyle w:val="normaltextrun"/>
          <w:rFonts w:ascii="Aptos Display" w:hAnsi="Aptos Display" w:cs="Segoe UI"/>
        </w:rPr>
        <w:t>Plan for property management and property maintenance</w:t>
      </w:r>
    </w:p>
    <w:p w14:paraId="58FDB476" w14:textId="77777777" w:rsidR="005D355C" w:rsidRDefault="005D355C" w:rsidP="005D355C">
      <w:pPr>
        <w:pStyle w:val="paragraph"/>
        <w:numPr>
          <w:ilvl w:val="0"/>
          <w:numId w:val="15"/>
        </w:numPr>
        <w:spacing w:before="0" w:beforeAutospacing="0" w:after="0" w:afterAutospacing="0"/>
        <w:ind w:left="1080" w:firstLine="0"/>
        <w:textAlignment w:val="baseline"/>
        <w:rPr>
          <w:rStyle w:val="normaltextrun"/>
          <w:rFonts w:ascii="Aptos Display" w:hAnsi="Aptos Display" w:cs="Segoe UI"/>
        </w:rPr>
      </w:pPr>
      <w:r w:rsidRPr="00B26509">
        <w:rPr>
          <w:rStyle w:val="normaltextrun"/>
          <w:rFonts w:ascii="Aptos Display" w:hAnsi="Aptos Display" w:cs="Segoe UI"/>
        </w:rPr>
        <w:t>Strength of marketing plan and plan for developing a pipeline of income-qualified</w:t>
      </w:r>
    </w:p>
    <w:p w14:paraId="024254F6" w14:textId="3E89D50E" w:rsidR="005D355C" w:rsidRPr="00B26509" w:rsidRDefault="005D355C" w:rsidP="005D355C">
      <w:pPr>
        <w:pStyle w:val="paragraph"/>
        <w:spacing w:before="0" w:beforeAutospacing="0" w:after="0" w:afterAutospacing="0"/>
        <w:ind w:left="1080" w:firstLine="360"/>
        <w:textAlignment w:val="baseline"/>
        <w:rPr>
          <w:rFonts w:ascii="Aptos Display" w:hAnsi="Aptos Display" w:cs="Segoe UI"/>
        </w:rPr>
      </w:pPr>
      <w:r w:rsidRPr="00B26509">
        <w:rPr>
          <w:rStyle w:val="normaltextrun"/>
          <w:rFonts w:ascii="Aptos Display" w:hAnsi="Aptos Display" w:cs="Segoe UI"/>
        </w:rPr>
        <w:t>tenants and/or</w:t>
      </w:r>
      <w:r>
        <w:rPr>
          <w:rStyle w:val="normaltextrun"/>
          <w:rFonts w:ascii="Aptos Display" w:hAnsi="Aptos Display" w:cs="Segoe UI"/>
        </w:rPr>
        <w:t xml:space="preserve"> </w:t>
      </w:r>
      <w:r w:rsidRPr="00B26509">
        <w:rPr>
          <w:rStyle w:val="normaltextrun"/>
          <w:rFonts w:ascii="Aptos Display" w:hAnsi="Aptos Display" w:cs="Segoe UI"/>
        </w:rPr>
        <w:t>buyers</w:t>
      </w:r>
    </w:p>
    <w:p w14:paraId="480F3E22" w14:textId="77777777" w:rsidR="00F46E33" w:rsidRPr="00F46E33" w:rsidRDefault="00F46E33" w:rsidP="00F46E33">
      <w:pPr>
        <w:pStyle w:val="paragraph"/>
        <w:spacing w:before="0" w:beforeAutospacing="0" w:after="0" w:afterAutospacing="0"/>
        <w:textAlignment w:val="baseline"/>
        <w:rPr>
          <w:rStyle w:val="normaltextrun"/>
          <w:rFonts w:ascii="Aptos Display" w:hAnsi="Aptos Display" w:cs="Segoe UI"/>
        </w:rPr>
      </w:pPr>
    </w:p>
    <w:p w14:paraId="3228B721" w14:textId="77777777" w:rsidR="00F46E33" w:rsidRDefault="00F46E33" w:rsidP="00F46E33">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Evaluation of </w:t>
      </w:r>
      <w:r w:rsidRPr="00B26509">
        <w:rPr>
          <w:rStyle w:val="normaltextrun"/>
          <w:rFonts w:ascii="Aptos Display" w:eastAsiaTheme="majorEastAsia" w:hAnsi="Aptos Display" w:cs="Segoe UI"/>
          <w:b/>
          <w:bCs/>
          <w:color w:val="0F4761" w:themeColor="accent1" w:themeShade="BF"/>
          <w:lang w:eastAsia="ja-JP"/>
        </w:rPr>
        <w:t xml:space="preserve">Supporting Documents: </w:t>
      </w:r>
    </w:p>
    <w:p w14:paraId="06F4733A" w14:textId="77777777" w:rsidR="00F46E33" w:rsidRDefault="00F46E33" w:rsidP="00F46E33">
      <w:pPr>
        <w:pStyle w:val="paragraph"/>
        <w:spacing w:before="0" w:beforeAutospacing="0" w:after="0" w:afterAutospacing="0"/>
        <w:textAlignment w:val="baseline"/>
        <w:rPr>
          <w:rStyle w:val="normaltextrun"/>
          <w:rFonts w:cs="Segoe UI"/>
        </w:rPr>
      </w:pPr>
    </w:p>
    <w:tbl>
      <w:tblPr>
        <w:tblStyle w:val="TableGrid"/>
        <w:tblW w:w="0" w:type="auto"/>
        <w:tblLook w:val="04A0" w:firstRow="1" w:lastRow="0" w:firstColumn="1" w:lastColumn="0" w:noHBand="0" w:noVBand="1"/>
      </w:tblPr>
      <w:tblGrid>
        <w:gridCol w:w="4673"/>
        <w:gridCol w:w="1890"/>
        <w:gridCol w:w="1435"/>
      </w:tblGrid>
      <w:tr w:rsidR="00E468F2" w14:paraId="6C860C67" w14:textId="77777777" w:rsidTr="1FA0F76E">
        <w:tc>
          <w:tcPr>
            <w:tcW w:w="4673" w:type="dxa"/>
          </w:tcPr>
          <w:p w14:paraId="053BE9AE" w14:textId="77777777" w:rsidR="00E468F2" w:rsidRDefault="00E468F2">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Document / Set of Docs</w:t>
            </w:r>
          </w:p>
        </w:tc>
        <w:tc>
          <w:tcPr>
            <w:tcW w:w="1890" w:type="dxa"/>
          </w:tcPr>
          <w:p w14:paraId="66806757" w14:textId="5868DAB2" w:rsidR="00E468F2" w:rsidRDefault="00E468F2">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Evaluated for Threshold Points</w:t>
            </w:r>
          </w:p>
        </w:tc>
        <w:tc>
          <w:tcPr>
            <w:tcW w:w="1435" w:type="dxa"/>
          </w:tcPr>
          <w:p w14:paraId="6709581C" w14:textId="35833AE7" w:rsidR="00E468F2" w:rsidRDefault="00CC5F99">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E59B77F">
              <w:rPr>
                <w:rFonts w:ascii="Aptos Display" w:eastAsia="Aptos Display" w:hAnsi="Aptos Display" w:cs="Aptos Display"/>
                <w:b/>
                <w:color w:val="0F4761" w:themeColor="accent1" w:themeShade="BF"/>
                <w:sz w:val="22"/>
                <w:szCs w:val="22"/>
              </w:rPr>
              <w:t>Considered for Bonus Points</w:t>
            </w:r>
          </w:p>
        </w:tc>
      </w:tr>
      <w:tr w:rsidR="00E468F2" w14:paraId="2760DDC2" w14:textId="77777777" w:rsidTr="1FA0F76E">
        <w:tc>
          <w:tcPr>
            <w:tcW w:w="4673" w:type="dxa"/>
          </w:tcPr>
          <w:p w14:paraId="358FCE89" w14:textId="54C59A2B" w:rsidR="00E468F2" w:rsidRDefault="00E468F2">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005C4936">
              <w:rPr>
                <w:rStyle w:val="normaltextrun"/>
                <w:rFonts w:ascii="Aptos Display" w:hAnsi="Aptos Display" w:cs="Segoe UI"/>
              </w:rPr>
              <w:t>Portfolio Summary for lead developer and partnering developers</w:t>
            </w:r>
            <w:r>
              <w:rPr>
                <w:rStyle w:val="normaltextrun"/>
                <w:rFonts w:ascii="Aptos Display" w:hAnsi="Aptos Display" w:cs="Segoe UI"/>
              </w:rPr>
              <w:t xml:space="preserve">, per guidance </w:t>
            </w:r>
            <w:r w:rsidR="00A60303">
              <w:rPr>
                <w:rStyle w:val="normaltextrun"/>
                <w:rFonts w:ascii="Aptos Display" w:hAnsi="Aptos Display" w:cs="Segoe UI"/>
              </w:rPr>
              <w:t>in “Instructions”</w:t>
            </w:r>
          </w:p>
        </w:tc>
        <w:tc>
          <w:tcPr>
            <w:tcW w:w="1890" w:type="dxa"/>
            <w:vAlign w:val="center"/>
          </w:tcPr>
          <w:p w14:paraId="68F32792" w14:textId="17057EC5" w:rsidR="00E468F2" w:rsidRDefault="00E468F2" w:rsidP="1FA0F76E">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sidRPr="1FA0F76E">
              <w:rPr>
                <w:rStyle w:val="normaltextrun"/>
                <w:rFonts w:ascii="Aptos Display" w:eastAsiaTheme="majorEastAsia" w:hAnsi="Aptos Display" w:cs="Segoe UI"/>
                <w:b/>
                <w:bCs/>
                <w:color w:val="0F4761" w:themeColor="accent1" w:themeShade="BF"/>
                <w:lang w:eastAsia="ja-JP"/>
              </w:rPr>
              <w:t>X</w:t>
            </w:r>
          </w:p>
        </w:tc>
        <w:tc>
          <w:tcPr>
            <w:tcW w:w="1435" w:type="dxa"/>
            <w:vAlign w:val="center"/>
          </w:tcPr>
          <w:p w14:paraId="53420905" w14:textId="1CE6526A" w:rsidR="00E468F2" w:rsidRDefault="00E468F2" w:rsidP="1FA0F76E">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sidRPr="1FA0F76E">
              <w:rPr>
                <w:rStyle w:val="normaltextrun"/>
                <w:rFonts w:ascii="Aptos Display" w:eastAsiaTheme="majorEastAsia" w:hAnsi="Aptos Display" w:cs="Segoe UI"/>
                <w:b/>
                <w:bCs/>
                <w:color w:val="0F4761" w:themeColor="accent1" w:themeShade="BF"/>
                <w:lang w:eastAsia="ja-JP"/>
              </w:rPr>
              <w:t>X</w:t>
            </w:r>
          </w:p>
        </w:tc>
      </w:tr>
      <w:tr w:rsidR="00A60303" w14:paraId="2FBBC96A" w14:textId="77777777" w:rsidTr="1FA0F76E">
        <w:tc>
          <w:tcPr>
            <w:tcW w:w="4673" w:type="dxa"/>
          </w:tcPr>
          <w:p w14:paraId="05B075AF" w14:textId="5D32ABC6" w:rsidR="00A60303" w:rsidRPr="005C4936" w:rsidRDefault="00A60303">
            <w:pPr>
              <w:pStyle w:val="paragraph"/>
              <w:spacing w:before="0" w:beforeAutospacing="0" w:after="0" w:afterAutospacing="0"/>
              <w:textAlignment w:val="baseline"/>
              <w:rPr>
                <w:rStyle w:val="normaltextrun"/>
                <w:rFonts w:ascii="Aptos Display" w:hAnsi="Aptos Display" w:cs="Segoe UI"/>
              </w:rPr>
            </w:pPr>
            <w:r>
              <w:rPr>
                <w:rStyle w:val="normaltextrun"/>
                <w:rFonts w:ascii="Aptos Display" w:hAnsi="Aptos Display" w:cs="Segoe UI"/>
              </w:rPr>
              <w:t>Organization Chart</w:t>
            </w:r>
          </w:p>
        </w:tc>
        <w:tc>
          <w:tcPr>
            <w:tcW w:w="1890" w:type="dxa"/>
            <w:vAlign w:val="center"/>
          </w:tcPr>
          <w:p w14:paraId="5D9F729E" w14:textId="5EF32974" w:rsidR="00A60303" w:rsidRPr="1FA0F76E" w:rsidRDefault="00A60303" w:rsidP="1FA0F76E">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sidRPr="1FA0F76E">
              <w:rPr>
                <w:rStyle w:val="normaltextrun"/>
                <w:rFonts w:ascii="Aptos Display" w:eastAsiaTheme="majorEastAsia" w:hAnsi="Aptos Display" w:cs="Segoe UI"/>
                <w:b/>
                <w:bCs/>
                <w:color w:val="0F4761" w:themeColor="accent1" w:themeShade="BF"/>
                <w:lang w:eastAsia="ja-JP"/>
              </w:rPr>
              <w:t>X</w:t>
            </w:r>
          </w:p>
        </w:tc>
        <w:tc>
          <w:tcPr>
            <w:tcW w:w="1435" w:type="dxa"/>
            <w:vAlign w:val="center"/>
          </w:tcPr>
          <w:p w14:paraId="48FD1281" w14:textId="77777777" w:rsidR="00A60303" w:rsidRPr="1FA0F76E" w:rsidRDefault="00A60303" w:rsidP="1FA0F76E">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p>
        </w:tc>
      </w:tr>
      <w:tr w:rsidR="00E468F2" w14:paraId="07983CC1" w14:textId="77777777" w:rsidTr="1FA0F76E">
        <w:tc>
          <w:tcPr>
            <w:tcW w:w="4673" w:type="dxa"/>
          </w:tcPr>
          <w:p w14:paraId="033952FB" w14:textId="6A9EB6B0" w:rsidR="00E468F2" w:rsidRPr="005D355C" w:rsidRDefault="00E468F2">
            <w:pPr>
              <w:pStyle w:val="paragraph"/>
              <w:spacing w:before="0" w:beforeAutospacing="0" w:after="0" w:afterAutospacing="0"/>
              <w:textAlignment w:val="baseline"/>
              <w:rPr>
                <w:rStyle w:val="normaltextrun"/>
                <w:rFonts w:ascii="Aptos Display" w:hAnsi="Aptos Display" w:cs="Segoe UI"/>
              </w:rPr>
            </w:pPr>
            <w:r w:rsidRPr="005D355C">
              <w:rPr>
                <w:rStyle w:val="normaltextrun"/>
                <w:rFonts w:ascii="Aptos Display" w:hAnsi="Aptos Display" w:cs="Segoe UI"/>
              </w:rPr>
              <w:t>References</w:t>
            </w:r>
          </w:p>
        </w:tc>
        <w:tc>
          <w:tcPr>
            <w:tcW w:w="1890" w:type="dxa"/>
          </w:tcPr>
          <w:p w14:paraId="49312BAB" w14:textId="77777777" w:rsidR="00E468F2" w:rsidRDefault="00E468F2">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435" w:type="dxa"/>
          </w:tcPr>
          <w:p w14:paraId="7E6519B5" w14:textId="0ACF1523" w:rsidR="00E468F2" w:rsidRDefault="00E468F2">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            X</w:t>
            </w:r>
          </w:p>
        </w:tc>
      </w:tr>
      <w:tr w:rsidR="00396351" w14:paraId="6180698B" w14:textId="77777777" w:rsidTr="1FA0F76E">
        <w:tc>
          <w:tcPr>
            <w:tcW w:w="4673" w:type="dxa"/>
          </w:tcPr>
          <w:p w14:paraId="1EED4FFA" w14:textId="3A81B9A5" w:rsidR="00396351" w:rsidRPr="005D355C" w:rsidRDefault="00396351">
            <w:pPr>
              <w:pStyle w:val="paragraph"/>
              <w:spacing w:before="0" w:beforeAutospacing="0" w:after="0" w:afterAutospacing="0"/>
              <w:textAlignment w:val="baseline"/>
              <w:rPr>
                <w:rStyle w:val="normaltextrun"/>
                <w:rFonts w:ascii="Aptos Display" w:hAnsi="Aptos Display" w:cs="Segoe UI"/>
              </w:rPr>
            </w:pPr>
            <w:r>
              <w:rPr>
                <w:rStyle w:val="normaltextrun"/>
                <w:rFonts w:ascii="Aptos Display" w:hAnsi="Aptos Display" w:cs="Segoe UI"/>
              </w:rPr>
              <w:t>O</w:t>
            </w:r>
            <w:r w:rsidRPr="00396351">
              <w:rPr>
                <w:rStyle w:val="normaltextrun"/>
                <w:rFonts w:ascii="Aptos Display" w:hAnsi="Aptos Display" w:cs="Segoe UI"/>
              </w:rPr>
              <w:t>rganizational Documents</w:t>
            </w:r>
          </w:p>
        </w:tc>
        <w:tc>
          <w:tcPr>
            <w:tcW w:w="1890" w:type="dxa"/>
          </w:tcPr>
          <w:p w14:paraId="1121DD4D" w14:textId="77777777" w:rsidR="00396351" w:rsidRDefault="00396351">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435" w:type="dxa"/>
          </w:tcPr>
          <w:p w14:paraId="5B337E48" w14:textId="01234AD3" w:rsidR="00396351" w:rsidRDefault="00396351" w:rsidP="00396351">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bl>
    <w:p w14:paraId="13FCC031" w14:textId="77777777" w:rsidR="00E468F2" w:rsidRDefault="00E468F2" w:rsidP="00D152D0">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p w14:paraId="11D95412" w14:textId="277D2382" w:rsidR="00E468F2" w:rsidRDefault="00E468F2" w:rsidP="00D152D0">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 xml:space="preserve">Narrative Responses: </w:t>
      </w:r>
    </w:p>
    <w:p w14:paraId="5B4DEEAD" w14:textId="77777777" w:rsidR="00E468F2" w:rsidRDefault="00E468F2" w:rsidP="00D152D0">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bl>
      <w:tblPr>
        <w:tblStyle w:val="TableGrid"/>
        <w:tblW w:w="0" w:type="auto"/>
        <w:tblLook w:val="04A0" w:firstRow="1" w:lastRow="0" w:firstColumn="1" w:lastColumn="0" w:noHBand="0" w:noVBand="1"/>
      </w:tblPr>
      <w:tblGrid>
        <w:gridCol w:w="9350"/>
      </w:tblGrid>
      <w:tr w:rsidR="00E468F2" w14:paraId="71A614D1" w14:textId="77777777" w:rsidTr="00E468F2">
        <w:tc>
          <w:tcPr>
            <w:tcW w:w="9350" w:type="dxa"/>
          </w:tcPr>
          <w:p w14:paraId="5ABF22C7" w14:textId="1D33F32B" w:rsidR="00E468F2" w:rsidRPr="00E468F2" w:rsidRDefault="00E468F2" w:rsidP="00E468F2">
            <w:pPr>
              <w:rPr>
                <w:rStyle w:val="normaltextrun"/>
                <w:b/>
                <w:bCs/>
                <w:color w:val="3A3A3A" w:themeColor="background2" w:themeShade="40"/>
              </w:rPr>
            </w:pPr>
            <w:r w:rsidRPr="00E468F2">
              <w:rPr>
                <w:rStyle w:val="normaltextrun"/>
                <w:b/>
                <w:bCs/>
                <w:color w:val="3A3A3A" w:themeColor="background2" w:themeShade="40"/>
              </w:rPr>
              <w:t>Development Experience</w:t>
            </w:r>
          </w:p>
        </w:tc>
      </w:tr>
      <w:tr w:rsidR="00E468F2" w14:paraId="774A275F" w14:textId="77777777" w:rsidTr="00E468F2">
        <w:tc>
          <w:tcPr>
            <w:tcW w:w="9350" w:type="dxa"/>
          </w:tcPr>
          <w:p w14:paraId="0D970FE9" w14:textId="2172E6A3" w:rsidR="00E468F2" w:rsidRPr="00E468F2" w:rsidRDefault="00E468F2" w:rsidP="00E468F2">
            <w:pPr>
              <w:rPr>
                <w:rStyle w:val="normaltextrun"/>
                <w:b/>
                <w:bCs/>
                <w:color w:val="1F497D"/>
              </w:rPr>
            </w:pPr>
            <w:r w:rsidRPr="00E468F2">
              <w:rPr>
                <w:rStyle w:val="normaltextrun"/>
                <w:b/>
                <w:bCs/>
                <w:color w:val="1F497D"/>
              </w:rPr>
              <w:t xml:space="preserve">Referencing or building on the information provided in developer team resumes and developer portfolio, please describe the development team’s experience with developing multifamily residential projects and managing the construction process. Responses may include details from prior projects the applicant/s were involved with, applicants’ role in each project, the number of units, development costs, </w:t>
            </w:r>
            <w:r w:rsidRPr="00E468F2">
              <w:rPr>
                <w:rStyle w:val="normaltextrun"/>
                <w:b/>
                <w:bCs/>
                <w:color w:val="1F497D"/>
              </w:rPr>
              <w:lastRenderedPageBreak/>
              <w:t xml:space="preserve">construction timeline, and any challenges encountered and how they were successfully addressed. </w:t>
            </w:r>
            <w:r w:rsidRPr="00E468F2">
              <w:rPr>
                <w:rStyle w:val="normaltextrun"/>
                <w:color w:val="3A3A3A" w:themeColor="background2" w:themeShade="40"/>
              </w:rPr>
              <w:t>Max. 500 words</w:t>
            </w:r>
          </w:p>
        </w:tc>
      </w:tr>
      <w:tr w:rsidR="00E468F2" w14:paraId="7E71BAD0" w14:textId="77777777" w:rsidTr="001E148F">
        <w:trPr>
          <w:trHeight w:val="11717"/>
        </w:trPr>
        <w:tc>
          <w:tcPr>
            <w:tcW w:w="9350" w:type="dxa"/>
          </w:tcPr>
          <w:p w14:paraId="72D55D85" w14:textId="77777777" w:rsidR="00E468F2" w:rsidRDefault="00E468F2" w:rsidP="00D152D0">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bl>
    <w:p w14:paraId="374966E7" w14:textId="77777777" w:rsidR="00416EBC" w:rsidRDefault="00416EBC" w:rsidP="00416EBC">
      <w:pPr>
        <w:pStyle w:val="ListParagraph"/>
      </w:pPr>
    </w:p>
    <w:p w14:paraId="5FD03470" w14:textId="77777777" w:rsidR="00E468F2" w:rsidRDefault="00E468F2" w:rsidP="00416EBC">
      <w:pPr>
        <w:pStyle w:val="ListParagraph"/>
      </w:pPr>
    </w:p>
    <w:tbl>
      <w:tblPr>
        <w:tblStyle w:val="TableGrid"/>
        <w:tblW w:w="0" w:type="auto"/>
        <w:tblInd w:w="-5" w:type="dxa"/>
        <w:tblLook w:val="04A0" w:firstRow="1" w:lastRow="0" w:firstColumn="1" w:lastColumn="0" w:noHBand="0" w:noVBand="1"/>
      </w:tblPr>
      <w:tblGrid>
        <w:gridCol w:w="9355"/>
      </w:tblGrid>
      <w:tr w:rsidR="00E468F2" w14:paraId="4C4E888F" w14:textId="77777777" w:rsidTr="00E468F2">
        <w:tc>
          <w:tcPr>
            <w:tcW w:w="9355" w:type="dxa"/>
          </w:tcPr>
          <w:p w14:paraId="60F25909" w14:textId="19BFFDC9" w:rsidR="00E468F2" w:rsidRDefault="00E468F2" w:rsidP="00E468F2">
            <w:pPr>
              <w:pStyle w:val="ListParagraph"/>
              <w:ind w:left="0"/>
            </w:pPr>
            <w:r w:rsidRPr="00E468F2">
              <w:rPr>
                <w:rStyle w:val="normaltextrun"/>
                <w:rFonts w:ascii="Aptos Display" w:eastAsiaTheme="majorEastAsia" w:hAnsi="Aptos Display" w:cs="Segoe UI"/>
                <w:b/>
                <w:bCs/>
                <w:color w:val="000000" w:themeColor="text1"/>
              </w:rPr>
              <w:t>Affordable Housing Experience</w:t>
            </w:r>
          </w:p>
        </w:tc>
      </w:tr>
      <w:tr w:rsidR="00E468F2" w14:paraId="68849233" w14:textId="77777777" w:rsidTr="00E468F2">
        <w:tc>
          <w:tcPr>
            <w:tcW w:w="9355" w:type="dxa"/>
          </w:tcPr>
          <w:p w14:paraId="7BD9AB10" w14:textId="4368AC73" w:rsidR="00E468F2" w:rsidRPr="00CC5DF7" w:rsidRDefault="00E468F2" w:rsidP="00CC5DF7">
            <w:pPr>
              <w:rPr>
                <w:b/>
                <w:bCs/>
                <w:color w:val="1F497D"/>
              </w:rPr>
            </w:pPr>
            <w:r w:rsidRPr="00E468F2">
              <w:rPr>
                <w:rStyle w:val="normaltextrun"/>
                <w:b/>
                <w:bCs/>
                <w:color w:val="1F497D"/>
              </w:rPr>
              <w:t>Referencing or building on the information provided in developer team resumes and developer portfolio, please describe the development team’s experience with developing affordable housing. Include the affordability programs utilized (e.g., HCVP, LIHTC, HOME, CDBG, local subsidy programs), the number of affordable units developed, target income levels served, and your organization's role in structuring and delivering these projects.</w:t>
            </w:r>
            <w:r w:rsidRPr="00E468F2">
              <w:rPr>
                <w:rStyle w:val="normaltextrun"/>
                <w:color w:val="3A3A3A" w:themeColor="background2" w:themeShade="40"/>
              </w:rPr>
              <w:t xml:space="preserve"> Max. 250 words</w:t>
            </w:r>
          </w:p>
        </w:tc>
      </w:tr>
      <w:tr w:rsidR="00E468F2" w14:paraId="6393A73E" w14:textId="77777777" w:rsidTr="001E148F">
        <w:trPr>
          <w:trHeight w:val="3788"/>
        </w:trPr>
        <w:tc>
          <w:tcPr>
            <w:tcW w:w="9355" w:type="dxa"/>
          </w:tcPr>
          <w:p w14:paraId="1DCD2F13" w14:textId="77777777" w:rsidR="00E468F2" w:rsidRDefault="00E468F2" w:rsidP="00416EBC">
            <w:pPr>
              <w:pStyle w:val="ListParagraph"/>
              <w:ind w:left="0"/>
            </w:pPr>
          </w:p>
        </w:tc>
      </w:tr>
    </w:tbl>
    <w:p w14:paraId="226FE343" w14:textId="7DDBE5AF" w:rsidR="00E468F2" w:rsidRDefault="00E468F2" w:rsidP="01F00301"/>
    <w:tbl>
      <w:tblPr>
        <w:tblStyle w:val="TableGrid"/>
        <w:tblW w:w="0" w:type="auto"/>
        <w:tblInd w:w="-5" w:type="dxa"/>
        <w:tblLook w:val="04A0" w:firstRow="1" w:lastRow="0" w:firstColumn="1" w:lastColumn="0" w:noHBand="0" w:noVBand="1"/>
      </w:tblPr>
      <w:tblGrid>
        <w:gridCol w:w="9355"/>
      </w:tblGrid>
      <w:tr w:rsidR="00E468F2" w14:paraId="082C84CF" w14:textId="77777777" w:rsidTr="00E468F2">
        <w:tc>
          <w:tcPr>
            <w:tcW w:w="9355" w:type="dxa"/>
          </w:tcPr>
          <w:p w14:paraId="683303FA" w14:textId="5A7C6031" w:rsidR="00E468F2" w:rsidRDefault="00CC5DF7" w:rsidP="00416EBC">
            <w:pPr>
              <w:pStyle w:val="ListParagraph"/>
              <w:ind w:left="0"/>
            </w:pPr>
            <w:r w:rsidRPr="00E468F2">
              <w:rPr>
                <w:rStyle w:val="normaltextrun"/>
                <w:rFonts w:ascii="Aptos Display" w:eastAsiaTheme="majorEastAsia" w:hAnsi="Aptos Display" w:cs="Segoe UI"/>
                <w:b/>
                <w:bCs/>
                <w:color w:val="000000" w:themeColor="text1"/>
              </w:rPr>
              <w:t>Affordable Housing Experience</w:t>
            </w:r>
          </w:p>
        </w:tc>
      </w:tr>
      <w:tr w:rsidR="00E468F2" w14:paraId="3E4F9D09" w14:textId="77777777" w:rsidTr="00E468F2">
        <w:tc>
          <w:tcPr>
            <w:tcW w:w="9355" w:type="dxa"/>
          </w:tcPr>
          <w:p w14:paraId="2EEFBDC3" w14:textId="7DB039D0" w:rsidR="00E468F2" w:rsidRPr="00CC5DF7" w:rsidRDefault="00E468F2" w:rsidP="00E468F2">
            <w:pPr>
              <w:rPr>
                <w:rStyle w:val="normaltextrun"/>
                <w:b/>
                <w:bCs/>
                <w:color w:val="1F497D"/>
              </w:rPr>
            </w:pPr>
            <w:r w:rsidRPr="00CC5DF7">
              <w:rPr>
                <w:rStyle w:val="normaltextrun"/>
                <w:b/>
                <w:bCs/>
                <w:color w:val="1F497D"/>
              </w:rPr>
              <w:t xml:space="preserve">Referencing or building on the information provided in developer team resumes and developer portfolio, please describe the development team’s experience with developing affordable housing. Include the affordability programs utilized (e.g., HCVP, LIHTC, HOME, CDBG, local subsidy programs), the number of affordable units developed, target income levels served, and your organization's role in structuring and delivering these projects. </w:t>
            </w:r>
            <w:r w:rsidRPr="00CC5DF7">
              <w:rPr>
                <w:rStyle w:val="normaltextrun"/>
                <w:color w:val="3A3A3A" w:themeColor="background2" w:themeShade="40"/>
              </w:rPr>
              <w:t>Max. 250 words</w:t>
            </w:r>
          </w:p>
        </w:tc>
      </w:tr>
      <w:tr w:rsidR="00E468F2" w14:paraId="5E513135" w14:textId="77777777" w:rsidTr="01F00301">
        <w:trPr>
          <w:trHeight w:val="3731"/>
        </w:trPr>
        <w:tc>
          <w:tcPr>
            <w:tcW w:w="9355" w:type="dxa"/>
          </w:tcPr>
          <w:p w14:paraId="0F4828C8" w14:textId="77777777" w:rsidR="00E468F2" w:rsidRDefault="00E468F2" w:rsidP="00416EBC">
            <w:pPr>
              <w:pStyle w:val="ListParagraph"/>
              <w:ind w:left="0"/>
            </w:pPr>
          </w:p>
        </w:tc>
      </w:tr>
    </w:tbl>
    <w:p w14:paraId="61DC5494" w14:textId="77777777" w:rsidR="002C1F3E" w:rsidRDefault="002C1F3E" w:rsidP="002C1F3E">
      <w:pPr>
        <w:pStyle w:val="ListParagraph"/>
        <w:rPr>
          <w:rStyle w:val="normaltextrun"/>
          <w:rFonts w:ascii="Aptos Display" w:eastAsiaTheme="majorEastAsia" w:hAnsi="Aptos Display" w:cs="Segoe UI"/>
          <w:b/>
          <w:bCs/>
          <w:color w:val="000000" w:themeColor="text1"/>
        </w:rPr>
      </w:pPr>
    </w:p>
    <w:tbl>
      <w:tblPr>
        <w:tblStyle w:val="TableGrid"/>
        <w:tblW w:w="0" w:type="auto"/>
        <w:tblInd w:w="-5" w:type="dxa"/>
        <w:tblLook w:val="04A0" w:firstRow="1" w:lastRow="0" w:firstColumn="1" w:lastColumn="0" w:noHBand="0" w:noVBand="1"/>
      </w:tblPr>
      <w:tblGrid>
        <w:gridCol w:w="9355"/>
      </w:tblGrid>
      <w:tr w:rsidR="00E468F2" w14:paraId="3FF1DE43" w14:textId="77777777" w:rsidTr="00E468F2">
        <w:tc>
          <w:tcPr>
            <w:tcW w:w="9355" w:type="dxa"/>
          </w:tcPr>
          <w:p w14:paraId="09D4B35E" w14:textId="496CE3EC" w:rsidR="00E468F2" w:rsidRDefault="00E468F2" w:rsidP="002C1F3E">
            <w:pPr>
              <w:pStyle w:val="ListParagraph"/>
              <w:ind w:left="0"/>
              <w:rPr>
                <w:rStyle w:val="normaltextrun"/>
                <w:rFonts w:ascii="Aptos Display" w:eastAsiaTheme="majorEastAsia" w:hAnsi="Aptos Display" w:cs="Segoe UI"/>
                <w:color w:val="000000" w:themeColor="text1"/>
              </w:rPr>
            </w:pPr>
            <w:r w:rsidRPr="00B26509">
              <w:rPr>
                <w:rStyle w:val="normaltextrun"/>
                <w:rFonts w:ascii="Aptos Display" w:eastAsiaTheme="majorEastAsia" w:hAnsi="Aptos Display" w:cs="Segoe UI"/>
                <w:b/>
                <w:bCs/>
                <w:color w:val="000000" w:themeColor="text1"/>
              </w:rPr>
              <w:lastRenderedPageBreak/>
              <w:t>Affordable Housing Management and Stewardship</w:t>
            </w:r>
            <w:r w:rsidRPr="00B26509">
              <w:rPr>
                <w:rStyle w:val="normaltextrun"/>
                <w:rFonts w:ascii="Aptos Display" w:eastAsiaTheme="majorEastAsia" w:hAnsi="Aptos Display" w:cs="Segoe UI"/>
                <w:color w:val="000000" w:themeColor="text1"/>
              </w:rPr>
              <w:t>:</w:t>
            </w:r>
          </w:p>
        </w:tc>
      </w:tr>
      <w:tr w:rsidR="00E468F2" w14:paraId="3F26C29A" w14:textId="77777777" w:rsidTr="00E468F2">
        <w:tc>
          <w:tcPr>
            <w:tcW w:w="9355" w:type="dxa"/>
          </w:tcPr>
          <w:p w14:paraId="3CE88443" w14:textId="47F16CC8" w:rsidR="00E468F2" w:rsidRDefault="00E468F2" w:rsidP="00E468F2">
            <w:pPr>
              <w:rPr>
                <w:rStyle w:val="normaltextrun"/>
                <w:rFonts w:ascii="Aptos Display" w:eastAsiaTheme="majorEastAsia" w:hAnsi="Aptos Display" w:cs="Segoe UI"/>
                <w:color w:val="000000" w:themeColor="text1"/>
              </w:rPr>
            </w:pPr>
            <w:r w:rsidRPr="007C0B40">
              <w:rPr>
                <w:rStyle w:val="normaltextrun"/>
                <w:b/>
                <w:bCs/>
                <w:color w:val="1F497D"/>
              </w:rPr>
              <w:t xml:space="preserve">Describe your organization's experience managing affordable housing and supporting income-qualified tenants and/or homeowners. Include the number and type of affordable properties managed, the populations served, the services provided to residents (if applicable), and examples demonstrating successful long-term stewardship of affordable housing. </w:t>
            </w:r>
            <w:r w:rsidRPr="007C0B40">
              <w:rPr>
                <w:rStyle w:val="normaltextrun"/>
                <w:color w:val="3A3A3A" w:themeColor="background2" w:themeShade="40"/>
              </w:rPr>
              <w:t>Max. 250 words</w:t>
            </w:r>
          </w:p>
        </w:tc>
      </w:tr>
      <w:tr w:rsidR="00E468F2" w14:paraId="3A091E7B" w14:textId="77777777" w:rsidTr="007C0B40">
        <w:trPr>
          <w:trHeight w:val="3815"/>
        </w:trPr>
        <w:tc>
          <w:tcPr>
            <w:tcW w:w="9355" w:type="dxa"/>
          </w:tcPr>
          <w:p w14:paraId="4D0453A1" w14:textId="77777777" w:rsidR="00E468F2" w:rsidRDefault="00E468F2" w:rsidP="002C1F3E">
            <w:pPr>
              <w:pStyle w:val="ListParagraph"/>
              <w:ind w:left="0"/>
              <w:rPr>
                <w:rStyle w:val="normaltextrun"/>
                <w:rFonts w:ascii="Aptos Display" w:eastAsiaTheme="majorEastAsia" w:hAnsi="Aptos Display" w:cs="Segoe UI"/>
                <w:color w:val="000000" w:themeColor="text1"/>
              </w:rPr>
            </w:pPr>
          </w:p>
        </w:tc>
      </w:tr>
    </w:tbl>
    <w:p w14:paraId="378570D8" w14:textId="77777777" w:rsidR="00E468F2" w:rsidRPr="00B26509" w:rsidRDefault="00E468F2" w:rsidP="002C1F3E">
      <w:pPr>
        <w:pStyle w:val="ListParagraph"/>
        <w:rPr>
          <w:rStyle w:val="normaltextrun"/>
          <w:rFonts w:ascii="Aptos Display" w:eastAsiaTheme="majorEastAsia" w:hAnsi="Aptos Display" w:cs="Segoe UI"/>
          <w:color w:val="000000" w:themeColor="text1"/>
        </w:rPr>
      </w:pPr>
    </w:p>
    <w:tbl>
      <w:tblPr>
        <w:tblStyle w:val="TableGrid"/>
        <w:tblW w:w="0" w:type="auto"/>
        <w:tblInd w:w="-5" w:type="dxa"/>
        <w:tblLook w:val="04A0" w:firstRow="1" w:lastRow="0" w:firstColumn="1" w:lastColumn="0" w:noHBand="0" w:noVBand="1"/>
      </w:tblPr>
      <w:tblGrid>
        <w:gridCol w:w="9355"/>
      </w:tblGrid>
      <w:tr w:rsidR="00E468F2" w14:paraId="0565FBB1" w14:textId="77777777" w:rsidTr="00CC5DF7">
        <w:tc>
          <w:tcPr>
            <w:tcW w:w="9355" w:type="dxa"/>
          </w:tcPr>
          <w:p w14:paraId="37DBC6CA" w14:textId="4337F8A4" w:rsidR="00E468F2" w:rsidRDefault="00E468F2" w:rsidP="00BB52CD">
            <w:pPr>
              <w:pStyle w:val="ListParagraph"/>
              <w:ind w:left="0"/>
              <w:rPr>
                <w:rStyle w:val="normaltextrun"/>
                <w:rFonts w:ascii="Aptos Display" w:eastAsiaTheme="majorEastAsia" w:hAnsi="Aptos Display" w:cs="Segoe UI"/>
                <w:color w:val="000000" w:themeColor="text1"/>
              </w:rPr>
            </w:pPr>
            <w:r w:rsidRPr="00E468F2">
              <w:rPr>
                <w:rStyle w:val="normaltextrun"/>
                <w:rFonts w:ascii="Aptos Display" w:eastAsiaTheme="majorEastAsia" w:hAnsi="Aptos Display" w:cs="Segoe UI"/>
                <w:b/>
                <w:bCs/>
                <w:color w:val="000000" w:themeColor="text1"/>
              </w:rPr>
              <w:t>Affordable Housing Management and Stewardship</w:t>
            </w:r>
          </w:p>
        </w:tc>
      </w:tr>
      <w:tr w:rsidR="00E468F2" w14:paraId="18E23937" w14:textId="77777777" w:rsidTr="00CC5DF7">
        <w:tc>
          <w:tcPr>
            <w:tcW w:w="9355" w:type="dxa"/>
          </w:tcPr>
          <w:p w14:paraId="347573A4" w14:textId="325EED4F" w:rsidR="00E468F2" w:rsidRDefault="00E468F2" w:rsidP="00E468F2">
            <w:pPr>
              <w:rPr>
                <w:rStyle w:val="normaltextrun"/>
                <w:rFonts w:ascii="Aptos Display" w:eastAsiaTheme="majorEastAsia" w:hAnsi="Aptos Display" w:cs="Segoe UI"/>
                <w:color w:val="000000" w:themeColor="text1"/>
              </w:rPr>
            </w:pPr>
            <w:r w:rsidRPr="00E468F2">
              <w:rPr>
                <w:rStyle w:val="normaltextrun"/>
                <w:rFonts w:ascii="Aptos Display" w:eastAsiaTheme="majorEastAsia" w:hAnsi="Aptos Display" w:cs="Segoe UI"/>
                <w:color w:val="000000" w:themeColor="text1"/>
              </w:rPr>
              <w:t xml:space="preserve"> </w:t>
            </w:r>
            <w:r w:rsidRPr="007C0B40">
              <w:rPr>
                <w:rStyle w:val="normaltextrun"/>
                <w:b/>
                <w:bCs/>
                <w:color w:val="1F497D"/>
              </w:rPr>
              <w:t xml:space="preserve">Describe your procedures for determining household eligibility and maintaining compliance with program requirements. Include your approach to income certification, recordkeeping, annual recertification (if applicable), staff responsibilities, compliance monitoring, and experience administering affordable housing compliance requirements. </w:t>
            </w:r>
            <w:r w:rsidRPr="007C0B40">
              <w:rPr>
                <w:rStyle w:val="normaltextrun"/>
                <w:color w:val="3A3A3A" w:themeColor="background2" w:themeShade="40"/>
              </w:rPr>
              <w:t>Max. 250 words</w:t>
            </w:r>
          </w:p>
        </w:tc>
      </w:tr>
      <w:tr w:rsidR="00E468F2" w14:paraId="24922CE4" w14:textId="77777777" w:rsidTr="001E148F">
        <w:trPr>
          <w:trHeight w:val="4949"/>
        </w:trPr>
        <w:tc>
          <w:tcPr>
            <w:tcW w:w="9355" w:type="dxa"/>
          </w:tcPr>
          <w:p w14:paraId="39B9B644" w14:textId="77777777" w:rsidR="00E468F2" w:rsidRDefault="00E468F2" w:rsidP="00BB52CD">
            <w:pPr>
              <w:pStyle w:val="ListParagraph"/>
              <w:ind w:left="0"/>
              <w:rPr>
                <w:rStyle w:val="normaltextrun"/>
                <w:rFonts w:ascii="Aptos Display" w:eastAsiaTheme="majorEastAsia" w:hAnsi="Aptos Display" w:cs="Segoe UI"/>
                <w:color w:val="000000" w:themeColor="text1"/>
              </w:rPr>
            </w:pPr>
          </w:p>
        </w:tc>
      </w:tr>
    </w:tbl>
    <w:p w14:paraId="41C18F74" w14:textId="77777777" w:rsidR="00BB52CD" w:rsidRDefault="00BB52CD" w:rsidP="00BB52CD">
      <w:pPr>
        <w:pStyle w:val="ListParagraph"/>
        <w:rPr>
          <w:rStyle w:val="normaltextrun"/>
          <w:rFonts w:ascii="Aptos Display" w:eastAsiaTheme="majorEastAsia" w:hAnsi="Aptos Display" w:cs="Segoe UI"/>
          <w:color w:val="000000" w:themeColor="text1"/>
        </w:rPr>
      </w:pPr>
    </w:p>
    <w:tbl>
      <w:tblPr>
        <w:tblStyle w:val="TableGrid"/>
        <w:tblW w:w="0" w:type="auto"/>
        <w:tblInd w:w="-5" w:type="dxa"/>
        <w:tblLook w:val="04A0" w:firstRow="1" w:lastRow="0" w:firstColumn="1" w:lastColumn="0" w:noHBand="0" w:noVBand="1"/>
      </w:tblPr>
      <w:tblGrid>
        <w:gridCol w:w="9355"/>
      </w:tblGrid>
      <w:tr w:rsidR="00CC5DF7" w14:paraId="76DFF273" w14:textId="77777777" w:rsidTr="00CC5DF7">
        <w:tc>
          <w:tcPr>
            <w:tcW w:w="9355" w:type="dxa"/>
          </w:tcPr>
          <w:p w14:paraId="2D21705A" w14:textId="5FAAE357" w:rsidR="00CC5DF7" w:rsidRDefault="00CC5DF7" w:rsidP="00BB52CD">
            <w:pPr>
              <w:pStyle w:val="ListParagraph"/>
              <w:ind w:left="0"/>
              <w:rPr>
                <w:rStyle w:val="normaltextrun"/>
                <w:rFonts w:ascii="Aptos Display" w:eastAsiaTheme="majorEastAsia" w:hAnsi="Aptos Display" w:cs="Segoe UI"/>
                <w:color w:val="000000" w:themeColor="text1"/>
              </w:rPr>
            </w:pPr>
            <w:r w:rsidRPr="00B26509">
              <w:rPr>
                <w:rStyle w:val="normaltextrun"/>
                <w:rFonts w:ascii="Aptos Display" w:eastAsiaTheme="majorEastAsia" w:hAnsi="Aptos Display" w:cs="Segoe UI"/>
                <w:b/>
                <w:bCs/>
                <w:color w:val="000000" w:themeColor="text1"/>
              </w:rPr>
              <w:t>Property Management Plan</w:t>
            </w:r>
          </w:p>
        </w:tc>
      </w:tr>
      <w:tr w:rsidR="00CC5DF7" w14:paraId="2C0CF8E5" w14:textId="77777777" w:rsidTr="00CC5DF7">
        <w:tc>
          <w:tcPr>
            <w:tcW w:w="9355" w:type="dxa"/>
          </w:tcPr>
          <w:p w14:paraId="08652A1B" w14:textId="0145E345" w:rsidR="00CC5DF7" w:rsidRDefault="00CC5DF7" w:rsidP="00CC5DF7">
            <w:pPr>
              <w:rPr>
                <w:rStyle w:val="normaltextrun"/>
                <w:rFonts w:ascii="Aptos Display" w:eastAsiaTheme="majorEastAsia" w:hAnsi="Aptos Display" w:cs="Segoe UI"/>
                <w:color w:val="000000" w:themeColor="text1"/>
              </w:rPr>
            </w:pPr>
            <w:r w:rsidRPr="007C0B40">
              <w:rPr>
                <w:rStyle w:val="normaltextrun"/>
                <w:b/>
                <w:bCs/>
                <w:color w:val="1F497D"/>
              </w:rPr>
              <w:t xml:space="preserve">Describe your proposed plan for property management and maintenance for the proposed development. Include the proposed property management entity (if known), roles and responsibilities, preventative maintenance practices, procedures for responding to resident requests, and how the property will be maintained in good condition throughout the affordability period. </w:t>
            </w:r>
            <w:r w:rsidRPr="007C0B40">
              <w:rPr>
                <w:rStyle w:val="normaltextrun"/>
                <w:color w:val="3A3A3A" w:themeColor="background2" w:themeShade="40"/>
              </w:rPr>
              <w:t>Max. 500 words</w:t>
            </w:r>
          </w:p>
        </w:tc>
      </w:tr>
      <w:tr w:rsidR="00CC5DF7" w14:paraId="29A62070" w14:textId="77777777" w:rsidTr="001E148F">
        <w:trPr>
          <w:trHeight w:val="10556"/>
        </w:trPr>
        <w:tc>
          <w:tcPr>
            <w:tcW w:w="9355" w:type="dxa"/>
          </w:tcPr>
          <w:p w14:paraId="08B52DAE" w14:textId="77777777" w:rsidR="00CC5DF7" w:rsidRDefault="00CC5DF7" w:rsidP="00BB52CD">
            <w:pPr>
              <w:pStyle w:val="ListParagraph"/>
              <w:ind w:left="0"/>
              <w:rPr>
                <w:rStyle w:val="normaltextrun"/>
                <w:rFonts w:ascii="Aptos Display" w:eastAsiaTheme="majorEastAsia" w:hAnsi="Aptos Display" w:cs="Segoe UI"/>
                <w:color w:val="000000" w:themeColor="text1"/>
              </w:rPr>
            </w:pPr>
          </w:p>
        </w:tc>
      </w:tr>
    </w:tbl>
    <w:p w14:paraId="465B0CDA" w14:textId="77777777" w:rsidR="00CC5DF7" w:rsidRPr="00B26509" w:rsidRDefault="00CC5DF7" w:rsidP="00BB52CD">
      <w:pPr>
        <w:pStyle w:val="ListParagraph"/>
        <w:rPr>
          <w:rStyle w:val="normaltextrun"/>
          <w:rFonts w:ascii="Aptos Display" w:eastAsiaTheme="majorEastAsia" w:hAnsi="Aptos Display" w:cs="Segoe UI"/>
          <w:color w:val="000000" w:themeColor="text1"/>
        </w:rPr>
      </w:pPr>
    </w:p>
    <w:tbl>
      <w:tblPr>
        <w:tblStyle w:val="TableGrid"/>
        <w:tblW w:w="0" w:type="auto"/>
        <w:tblInd w:w="-5" w:type="dxa"/>
        <w:tblLook w:val="04A0" w:firstRow="1" w:lastRow="0" w:firstColumn="1" w:lastColumn="0" w:noHBand="0" w:noVBand="1"/>
      </w:tblPr>
      <w:tblGrid>
        <w:gridCol w:w="9355"/>
      </w:tblGrid>
      <w:tr w:rsidR="00CC5DF7" w14:paraId="42160E76" w14:textId="77777777" w:rsidTr="1FA0F76E">
        <w:tc>
          <w:tcPr>
            <w:tcW w:w="9355" w:type="dxa"/>
          </w:tcPr>
          <w:p w14:paraId="39FD3639" w14:textId="43833D30" w:rsidR="00CC5DF7" w:rsidRDefault="7B60B394" w:rsidP="1FA0F76E">
            <w:pPr>
              <w:pStyle w:val="ListParagraph"/>
              <w:ind w:left="0"/>
              <w:rPr>
                <w:rStyle w:val="normaltextrun"/>
                <w:rFonts w:ascii="Aptos Display" w:eastAsiaTheme="majorEastAsia" w:hAnsi="Aptos Display" w:cs="Segoe UI"/>
                <w:color w:val="000000" w:themeColor="text1"/>
              </w:rPr>
            </w:pPr>
            <w:r w:rsidRPr="1FA0F76E">
              <w:rPr>
                <w:rStyle w:val="normaltextrun"/>
                <w:rFonts w:ascii="Aptos Display" w:eastAsiaTheme="majorEastAsia" w:hAnsi="Aptos Display" w:cs="Segoe UI"/>
                <w:b/>
                <w:bCs/>
                <w:color w:val="000000" w:themeColor="text1"/>
              </w:rPr>
              <w:t>Marketing Plan</w:t>
            </w:r>
          </w:p>
        </w:tc>
      </w:tr>
      <w:tr w:rsidR="00CC5DF7" w14:paraId="192DAD6A" w14:textId="77777777" w:rsidTr="1FA0F76E">
        <w:tc>
          <w:tcPr>
            <w:tcW w:w="9355" w:type="dxa"/>
          </w:tcPr>
          <w:p w14:paraId="633591F7" w14:textId="68F58788" w:rsidR="00CC5DF7" w:rsidRDefault="00CC5DF7" w:rsidP="007C0B40">
            <w:pPr>
              <w:rPr>
                <w:rStyle w:val="normaltextrun"/>
                <w:rFonts w:ascii="Aptos Display" w:eastAsiaTheme="majorEastAsia" w:hAnsi="Aptos Display" w:cs="Segoe UI"/>
                <w:color w:val="000000" w:themeColor="text1"/>
              </w:rPr>
            </w:pPr>
            <w:r w:rsidRPr="007C0B40">
              <w:rPr>
                <w:rStyle w:val="normaltextrun"/>
                <w:b/>
                <w:bCs/>
                <w:color w:val="1F497D"/>
              </w:rPr>
              <w:t xml:space="preserve">Describe your marketing and outreach strategy for attracting income-qualified tenants and/or buyers. Include planned outreach partners, marketing methods, anticipated referral sources, and your process for ensuring a sufficient pipeline of eligible households prior to project completion. </w:t>
            </w:r>
            <w:r w:rsidRPr="007C0B40">
              <w:rPr>
                <w:rStyle w:val="normaltextrun"/>
                <w:color w:val="3A3A3A" w:themeColor="background2" w:themeShade="40"/>
              </w:rPr>
              <w:t>Max. 500 words</w:t>
            </w:r>
          </w:p>
        </w:tc>
      </w:tr>
      <w:tr w:rsidR="00CC5DF7" w14:paraId="44B87AAA" w14:textId="77777777" w:rsidTr="1FA0F76E">
        <w:trPr>
          <w:trHeight w:val="10043"/>
        </w:trPr>
        <w:tc>
          <w:tcPr>
            <w:tcW w:w="9355" w:type="dxa"/>
          </w:tcPr>
          <w:p w14:paraId="08627894" w14:textId="77777777" w:rsidR="00CC5DF7" w:rsidRDefault="00CC5DF7" w:rsidP="002C1F3E">
            <w:pPr>
              <w:pStyle w:val="ListParagraph"/>
              <w:ind w:left="0"/>
              <w:rPr>
                <w:rStyle w:val="normaltextrun"/>
                <w:rFonts w:ascii="Aptos Display" w:eastAsiaTheme="majorEastAsia" w:hAnsi="Aptos Display" w:cs="Segoe UI"/>
                <w:color w:val="000000" w:themeColor="text1"/>
              </w:rPr>
            </w:pPr>
          </w:p>
        </w:tc>
      </w:tr>
    </w:tbl>
    <w:p w14:paraId="1E7EB9C9" w14:textId="77777777" w:rsidR="00CC5DF7" w:rsidRDefault="00CC5DF7" w:rsidP="00C2230A">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p w14:paraId="5F555D9F" w14:textId="77777777" w:rsidR="00CC5DF7" w:rsidRDefault="00CC5DF7" w:rsidP="00C2230A">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p w14:paraId="5F911A86" w14:textId="3CA05BA2" w:rsidR="00095AEF" w:rsidRPr="00B26509" w:rsidRDefault="00095AEF" w:rsidP="007C0B40">
      <w:pPr>
        <w:pStyle w:val="paragraph"/>
        <w:spacing w:before="0" w:beforeAutospacing="0" w:after="0" w:afterAutospacing="0"/>
        <w:textAlignment w:val="baseline"/>
        <w:rPr>
          <w:rFonts w:ascii="Segoe UI" w:hAnsi="Segoe UI" w:cs="Segoe UI"/>
        </w:rPr>
      </w:pPr>
    </w:p>
    <w:p w14:paraId="7AC89E3B" w14:textId="77777777" w:rsidR="007C0B40" w:rsidRDefault="007C0B40" w:rsidP="00095AEF">
      <w:pPr>
        <w:pStyle w:val="paragraph"/>
        <w:spacing w:before="0" w:beforeAutospacing="0" w:after="0" w:afterAutospacing="0"/>
        <w:textAlignment w:val="baseline"/>
        <w:rPr>
          <w:rStyle w:val="normaltextrun"/>
          <w:rFonts w:asciiTheme="majorHAnsi" w:eastAsiaTheme="majorEastAsia" w:hAnsiTheme="majorHAnsi" w:cstheme="majorBidi"/>
          <w:b/>
          <w:bCs/>
          <w:color w:val="1F497D"/>
          <w:sz w:val="32"/>
          <w:szCs w:val="32"/>
          <w:lang w:eastAsia="ja-JP"/>
        </w:rPr>
      </w:pPr>
    </w:p>
    <w:p w14:paraId="16952472" w14:textId="19E17EC2" w:rsidR="00095AEF" w:rsidRPr="00B26509" w:rsidRDefault="00B26509" w:rsidP="00095AEF">
      <w:pPr>
        <w:pStyle w:val="paragraph"/>
        <w:spacing w:before="0" w:beforeAutospacing="0" w:after="0" w:afterAutospacing="0"/>
        <w:textAlignment w:val="baseline"/>
        <w:rPr>
          <w:rStyle w:val="normaltextrun"/>
          <w:rFonts w:asciiTheme="majorHAnsi" w:eastAsiaTheme="majorEastAsia" w:hAnsiTheme="majorHAnsi" w:cstheme="majorBidi"/>
          <w:b/>
          <w:bCs/>
          <w:color w:val="1F497D"/>
          <w:sz w:val="32"/>
          <w:szCs w:val="32"/>
          <w:lang w:eastAsia="ja-JP"/>
        </w:rPr>
      </w:pPr>
      <w:r>
        <w:rPr>
          <w:rStyle w:val="normaltextrun"/>
          <w:rFonts w:asciiTheme="majorHAnsi" w:eastAsiaTheme="majorEastAsia" w:hAnsiTheme="majorHAnsi" w:cstheme="majorBidi"/>
          <w:b/>
          <w:bCs/>
          <w:color w:val="1F497D"/>
          <w:sz w:val="32"/>
          <w:szCs w:val="32"/>
          <w:lang w:eastAsia="ja-JP"/>
        </w:rPr>
        <w:t xml:space="preserve">Section VII. </w:t>
      </w:r>
      <w:r w:rsidR="00095AEF" w:rsidRPr="00B26509">
        <w:rPr>
          <w:rStyle w:val="normaltextrun"/>
          <w:rFonts w:asciiTheme="majorHAnsi" w:eastAsiaTheme="majorEastAsia" w:hAnsiTheme="majorHAnsi" w:cstheme="majorBidi"/>
          <w:b/>
          <w:bCs/>
          <w:color w:val="1F497D"/>
          <w:sz w:val="32"/>
          <w:szCs w:val="32"/>
          <w:lang w:eastAsia="ja-JP"/>
        </w:rPr>
        <w:t>Market Strength</w:t>
      </w:r>
    </w:p>
    <w:p w14:paraId="72A3E2BB" w14:textId="26567CFD" w:rsidR="00095AEF" w:rsidRPr="00B26509" w:rsidRDefault="00095AEF" w:rsidP="00095AEF">
      <w:pPr>
        <w:pStyle w:val="paragraph"/>
        <w:spacing w:before="0" w:beforeAutospacing="0" w:after="0" w:afterAutospacing="0"/>
        <w:textAlignment w:val="baseline"/>
        <w:rPr>
          <w:rFonts w:ascii="Segoe UI" w:hAnsi="Segoe UI" w:cs="Segoe UI"/>
        </w:rPr>
      </w:pPr>
      <w:r w:rsidRPr="00B26509">
        <w:rPr>
          <w:rStyle w:val="normaltextrun"/>
          <w:rFonts w:ascii="Aptos Display" w:hAnsi="Aptos Display" w:cs="Segoe UI"/>
          <w:b/>
          <w:bCs/>
        </w:rPr>
        <w:t>Bonus Points:</w:t>
      </w:r>
      <w:r w:rsidRPr="00B26509">
        <w:rPr>
          <w:rStyle w:val="normaltextrun"/>
          <w:rFonts w:ascii="Aptos Display" w:hAnsi="Aptos Display" w:cs="Segoe UI"/>
        </w:rPr>
        <w:t> Properties will be scored on a sliding scale according to the 2023 Market Value Analysis, which creates alphabetical categories based on multiple factors. Projects located in areas assigned to a category closer to A will receive more points than projects further in the alphabet. </w:t>
      </w:r>
    </w:p>
    <w:p w14:paraId="143E1E6A" w14:textId="225EB51A" w:rsidR="00095AEF" w:rsidRPr="00B26509" w:rsidRDefault="00095AEF" w:rsidP="00095AEF">
      <w:pPr>
        <w:pStyle w:val="paragraph"/>
        <w:numPr>
          <w:ilvl w:val="0"/>
          <w:numId w:val="2"/>
        </w:numPr>
        <w:spacing w:before="0" w:beforeAutospacing="0" w:after="0" w:afterAutospacing="0"/>
        <w:ind w:left="1080" w:firstLine="0"/>
        <w:textAlignment w:val="baseline"/>
        <w:rPr>
          <w:rStyle w:val="normaltextrun"/>
          <w:rFonts w:ascii="Aptos Display" w:hAnsi="Aptos Display" w:cs="Segoe UI"/>
        </w:rPr>
      </w:pPr>
      <w:hyperlink r:id="rId15" w:tgtFrame="_blank" w:history="1">
        <w:r w:rsidRPr="00B26509">
          <w:rPr>
            <w:rStyle w:val="normaltextrun"/>
            <w:rFonts w:ascii="Aptos Display" w:hAnsi="Aptos Display" w:cs="Segoe UI"/>
            <w:color w:val="0000FF"/>
            <w:u w:val="single"/>
          </w:rPr>
          <w:t>https://noraworks.org/impact</w:t>
        </w:r>
      </w:hyperlink>
      <w:r w:rsidRPr="00B26509">
        <w:rPr>
          <w:rStyle w:val="normaltextrun"/>
          <w:rFonts w:ascii="Aptos Display" w:hAnsi="Aptos Display" w:cs="Segoe UI"/>
        </w:rPr>
        <w:t> </w:t>
      </w:r>
      <w:r w:rsidRPr="00B26509">
        <w:rPr>
          <w:rStyle w:val="normaltextrun"/>
          <w:rFonts w:ascii="Arial" w:hAnsi="Arial" w:cs="Arial"/>
        </w:rPr>
        <w:t>​</w:t>
      </w:r>
    </w:p>
    <w:p w14:paraId="14BAB697" w14:textId="77777777" w:rsidR="007C0B40" w:rsidRDefault="007C0B40" w:rsidP="009545A3">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p w14:paraId="4C95E932" w14:textId="7D60434E" w:rsidR="009545A3" w:rsidRDefault="00553EFF" w:rsidP="1FA0F76E">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FA0F76E">
        <w:rPr>
          <w:rStyle w:val="normaltextrun"/>
          <w:rFonts w:ascii="Aptos Display" w:eastAsiaTheme="majorEastAsia" w:hAnsi="Aptos Display" w:cs="Segoe UI"/>
          <w:b/>
          <w:bCs/>
          <w:color w:val="0F4761" w:themeColor="accent1" w:themeShade="BF"/>
          <w:lang w:eastAsia="ja-JP"/>
        </w:rPr>
        <w:t>Evaluation of</w:t>
      </w:r>
      <w:r w:rsidR="00CF73A5" w:rsidRPr="1FA0F76E">
        <w:rPr>
          <w:rStyle w:val="normaltextrun"/>
          <w:rFonts w:ascii="Aptos Display" w:eastAsiaTheme="majorEastAsia" w:hAnsi="Aptos Display" w:cs="Segoe UI"/>
          <w:b/>
          <w:bCs/>
          <w:color w:val="0F4761" w:themeColor="accent1" w:themeShade="BF"/>
          <w:lang w:eastAsia="ja-JP"/>
        </w:rPr>
        <w:t xml:space="preserve"> </w:t>
      </w:r>
      <w:r w:rsidR="009545A3" w:rsidRPr="1FA0F76E">
        <w:rPr>
          <w:rStyle w:val="normaltextrun"/>
          <w:rFonts w:ascii="Aptos Display" w:eastAsiaTheme="majorEastAsia" w:hAnsi="Aptos Display" w:cs="Segoe UI"/>
          <w:b/>
          <w:bCs/>
          <w:color w:val="0F4761" w:themeColor="accent1" w:themeShade="BF"/>
          <w:lang w:eastAsia="ja-JP"/>
        </w:rPr>
        <w:t xml:space="preserve">Supporting Documents: </w:t>
      </w:r>
    </w:p>
    <w:tbl>
      <w:tblPr>
        <w:tblStyle w:val="TableGrid"/>
        <w:tblW w:w="0" w:type="auto"/>
        <w:tblLook w:val="04A0" w:firstRow="1" w:lastRow="0" w:firstColumn="1" w:lastColumn="0" w:noHBand="0" w:noVBand="1"/>
      </w:tblPr>
      <w:tblGrid>
        <w:gridCol w:w="4673"/>
        <w:gridCol w:w="1890"/>
        <w:gridCol w:w="1435"/>
      </w:tblGrid>
      <w:tr w:rsidR="00553EFF" w14:paraId="27B711A6" w14:textId="77777777">
        <w:tc>
          <w:tcPr>
            <w:tcW w:w="4673" w:type="dxa"/>
          </w:tcPr>
          <w:p w14:paraId="3EDD847A" w14:textId="77777777" w:rsidR="00553EFF" w:rsidRDefault="00553EFF">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Document / Set of Docs</w:t>
            </w:r>
          </w:p>
        </w:tc>
        <w:tc>
          <w:tcPr>
            <w:tcW w:w="1890" w:type="dxa"/>
          </w:tcPr>
          <w:p w14:paraId="53301BEE" w14:textId="003E909E" w:rsidR="00553EFF" w:rsidRDefault="00553EFF">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Required for Threshold Points</w:t>
            </w:r>
          </w:p>
        </w:tc>
        <w:tc>
          <w:tcPr>
            <w:tcW w:w="1435" w:type="dxa"/>
          </w:tcPr>
          <w:p w14:paraId="77AC4A9B" w14:textId="314BDBE7" w:rsidR="00553EFF" w:rsidRDefault="00CC5F99">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sidRPr="1E59B77F">
              <w:rPr>
                <w:rFonts w:ascii="Aptos Display" w:eastAsia="Aptos Display" w:hAnsi="Aptos Display" w:cs="Aptos Display"/>
                <w:b/>
                <w:color w:val="0F4761" w:themeColor="accent1" w:themeShade="BF"/>
                <w:sz w:val="22"/>
                <w:szCs w:val="22"/>
              </w:rPr>
              <w:t>Considered for Bonus Points</w:t>
            </w:r>
          </w:p>
        </w:tc>
      </w:tr>
      <w:tr w:rsidR="00553EFF" w14:paraId="18A9EE8D" w14:textId="77777777">
        <w:tc>
          <w:tcPr>
            <w:tcW w:w="4673" w:type="dxa"/>
          </w:tcPr>
          <w:p w14:paraId="352CD22A" w14:textId="77777777" w:rsidR="00553EFF" w:rsidRPr="0089636A" w:rsidRDefault="00553EFF">
            <w:pPr>
              <w:rPr>
                <w:rStyle w:val="normaltextrun"/>
                <w:rFonts w:ascii="Aptos Display" w:eastAsia="Times New Roman" w:hAnsi="Aptos Display" w:cs="Segoe UI"/>
                <w:lang w:eastAsia="en-US"/>
              </w:rPr>
            </w:pPr>
            <w:r w:rsidRPr="00AA063D">
              <w:rPr>
                <w:rStyle w:val="normaltextrun"/>
                <w:rFonts w:ascii="Aptos Display" w:eastAsia="Times New Roman" w:hAnsi="Aptos Display" w:cs="Segoe UI"/>
                <w:lang w:eastAsia="en-US"/>
              </w:rPr>
              <w:t>Survey</w:t>
            </w:r>
            <w:r>
              <w:rPr>
                <w:rStyle w:val="normaltextrun"/>
                <w:rFonts w:ascii="Aptos Display" w:eastAsia="Times New Roman" w:hAnsi="Aptos Display" w:cs="Segoe UI"/>
                <w:lang w:eastAsia="en-US"/>
              </w:rPr>
              <w:t>, l</w:t>
            </w:r>
            <w:r w:rsidRPr="00AA063D">
              <w:rPr>
                <w:rStyle w:val="normaltextrun"/>
                <w:rFonts w:ascii="Aptos Display" w:eastAsia="Times New Roman" w:hAnsi="Aptos Display" w:cs="Segoe UI"/>
                <w:lang w:eastAsia="en-US"/>
              </w:rPr>
              <w:t xml:space="preserve">egal description, or PDF of property information from Orleans Parish Assessor’s site </w:t>
            </w:r>
          </w:p>
        </w:tc>
        <w:tc>
          <w:tcPr>
            <w:tcW w:w="1890" w:type="dxa"/>
            <w:vAlign w:val="center"/>
          </w:tcPr>
          <w:p w14:paraId="13876C54" w14:textId="77777777" w:rsidR="00553EFF" w:rsidRDefault="00553EFF">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435" w:type="dxa"/>
          </w:tcPr>
          <w:p w14:paraId="4D53888A" w14:textId="77777777" w:rsidR="00553EFF" w:rsidRDefault="00553EFF">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00553EFF" w14:paraId="784E6BF8" w14:textId="77777777">
        <w:tc>
          <w:tcPr>
            <w:tcW w:w="4673" w:type="dxa"/>
          </w:tcPr>
          <w:p w14:paraId="4A315796" w14:textId="77777777" w:rsidR="00553EFF" w:rsidRPr="00AA063D" w:rsidRDefault="00553EFF">
            <w:pPr>
              <w:rPr>
                <w:rStyle w:val="normaltextrun"/>
                <w:rFonts w:ascii="Aptos Display" w:eastAsia="Times New Roman" w:hAnsi="Aptos Display" w:cs="Segoe UI"/>
                <w:lang w:eastAsia="en-US"/>
              </w:rPr>
            </w:pPr>
            <w:r>
              <w:rPr>
                <w:rStyle w:val="normaltextrun"/>
                <w:rFonts w:ascii="Aptos Display" w:eastAsia="Times New Roman" w:hAnsi="Aptos Display" w:cs="Segoe UI"/>
                <w:lang w:eastAsia="en-US"/>
              </w:rPr>
              <w:t xml:space="preserve">Documentation of Site Control: Title, Sales Contract, other legally binding option to purchase </w:t>
            </w:r>
          </w:p>
        </w:tc>
        <w:tc>
          <w:tcPr>
            <w:tcW w:w="1890" w:type="dxa"/>
            <w:vAlign w:val="center"/>
          </w:tcPr>
          <w:p w14:paraId="61F9F074" w14:textId="77777777" w:rsidR="00553EFF" w:rsidRDefault="00553EFF">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435" w:type="dxa"/>
          </w:tcPr>
          <w:p w14:paraId="4C8A7F9C" w14:textId="77777777" w:rsidR="00553EFF" w:rsidRDefault="00553EFF">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bl>
    <w:p w14:paraId="48BE12A1" w14:textId="77777777" w:rsidR="00553EFF" w:rsidRPr="00B26509" w:rsidRDefault="00553EFF" w:rsidP="009545A3">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p w14:paraId="250E94D2" w14:textId="2C10D2F4" w:rsidR="00D55FB9" w:rsidRPr="00B26509" w:rsidRDefault="00B26509" w:rsidP="00D55FB9">
      <w:pPr>
        <w:pStyle w:val="paragraph"/>
        <w:spacing w:before="0" w:beforeAutospacing="0" w:after="0" w:afterAutospacing="0"/>
        <w:textAlignment w:val="baseline"/>
        <w:rPr>
          <w:rStyle w:val="normaltextrun"/>
          <w:rFonts w:asciiTheme="majorHAnsi" w:eastAsiaTheme="majorEastAsia" w:hAnsiTheme="majorHAnsi" w:cstheme="majorBidi"/>
          <w:b/>
          <w:bCs/>
          <w:sz w:val="32"/>
          <w:szCs w:val="32"/>
          <w:lang w:eastAsia="ja-JP"/>
        </w:rPr>
      </w:pPr>
      <w:r>
        <w:rPr>
          <w:rStyle w:val="normaltextrun"/>
          <w:rFonts w:asciiTheme="majorHAnsi" w:eastAsiaTheme="majorEastAsia" w:hAnsiTheme="majorHAnsi" w:cstheme="majorBidi"/>
          <w:b/>
          <w:bCs/>
          <w:color w:val="1F497D"/>
          <w:sz w:val="32"/>
          <w:szCs w:val="32"/>
          <w:lang w:eastAsia="ja-JP"/>
        </w:rPr>
        <w:t xml:space="preserve">Section VIII. </w:t>
      </w:r>
      <w:r w:rsidR="00D55FB9" w:rsidRPr="00B26509">
        <w:rPr>
          <w:rStyle w:val="normaltextrun"/>
          <w:rFonts w:asciiTheme="majorHAnsi" w:eastAsiaTheme="majorEastAsia" w:hAnsiTheme="majorHAnsi" w:cstheme="majorBidi"/>
          <w:b/>
          <w:bCs/>
          <w:color w:val="1F497D"/>
          <w:sz w:val="32"/>
          <w:szCs w:val="32"/>
          <w:lang w:eastAsia="ja-JP"/>
        </w:rPr>
        <w:t>Energy Efficien</w:t>
      </w:r>
      <w:r w:rsidR="000A26E9">
        <w:rPr>
          <w:rStyle w:val="normaltextrun"/>
          <w:rFonts w:asciiTheme="majorHAnsi" w:eastAsiaTheme="majorEastAsia" w:hAnsiTheme="majorHAnsi" w:cstheme="majorBidi"/>
          <w:b/>
          <w:bCs/>
          <w:color w:val="1F497D"/>
          <w:sz w:val="32"/>
          <w:szCs w:val="32"/>
          <w:lang w:eastAsia="ja-JP"/>
        </w:rPr>
        <w:t>t and</w:t>
      </w:r>
      <w:r w:rsidR="00D55FB9" w:rsidRPr="00B26509">
        <w:rPr>
          <w:rStyle w:val="normaltextrun"/>
          <w:rFonts w:asciiTheme="majorHAnsi" w:eastAsiaTheme="majorEastAsia" w:hAnsiTheme="majorHAnsi" w:cstheme="majorBidi"/>
          <w:b/>
          <w:bCs/>
          <w:color w:val="1F497D"/>
          <w:sz w:val="32"/>
          <w:szCs w:val="32"/>
          <w:lang w:eastAsia="ja-JP"/>
        </w:rPr>
        <w:t> Resilien</w:t>
      </w:r>
      <w:r w:rsidR="000A26E9">
        <w:rPr>
          <w:rStyle w:val="normaltextrun"/>
          <w:rFonts w:asciiTheme="majorHAnsi" w:eastAsiaTheme="majorEastAsia" w:hAnsiTheme="majorHAnsi" w:cstheme="majorBidi"/>
          <w:b/>
          <w:bCs/>
          <w:color w:val="1F497D"/>
          <w:sz w:val="32"/>
          <w:szCs w:val="32"/>
          <w:lang w:eastAsia="ja-JP"/>
        </w:rPr>
        <w:t xml:space="preserve">t </w:t>
      </w:r>
      <w:r w:rsidR="000A26E9" w:rsidRPr="00B26509">
        <w:rPr>
          <w:rStyle w:val="normaltextrun"/>
          <w:rFonts w:asciiTheme="majorHAnsi" w:eastAsiaTheme="majorEastAsia" w:hAnsiTheme="majorHAnsi" w:cstheme="majorBidi"/>
          <w:b/>
          <w:bCs/>
          <w:color w:val="1F497D"/>
          <w:sz w:val="32"/>
          <w:szCs w:val="32"/>
          <w:lang w:eastAsia="ja-JP"/>
        </w:rPr>
        <w:t>Building Design</w:t>
      </w:r>
      <w:r w:rsidR="00D55FB9" w:rsidRPr="00B26509">
        <w:rPr>
          <w:rStyle w:val="normaltextrun"/>
          <w:rFonts w:ascii="Arial" w:eastAsiaTheme="majorEastAsia" w:hAnsi="Arial" w:cs="Arial"/>
          <w:b/>
          <w:bCs/>
          <w:color w:val="1F497D"/>
          <w:sz w:val="32"/>
          <w:szCs w:val="32"/>
          <w:lang w:eastAsia="ja-JP"/>
        </w:rPr>
        <w:t>​</w:t>
      </w:r>
    </w:p>
    <w:p w14:paraId="5631B7EC" w14:textId="77777777" w:rsidR="0005489E" w:rsidRDefault="00D55FB9" w:rsidP="1FA0F76E">
      <w:pPr>
        <w:pStyle w:val="paragraph"/>
        <w:spacing w:before="0" w:beforeAutospacing="0" w:after="0" w:afterAutospacing="0"/>
        <w:textAlignment w:val="baseline"/>
        <w:rPr>
          <w:rStyle w:val="normaltextrun"/>
          <w:rFonts w:ascii="Aptos Display" w:hAnsi="Aptos Display" w:cs="Segoe UI"/>
        </w:rPr>
      </w:pPr>
      <w:r w:rsidRPr="1FA0F76E">
        <w:rPr>
          <w:rStyle w:val="normaltextrun"/>
          <w:rFonts w:ascii="Aptos Display" w:hAnsi="Aptos Display" w:cs="Segoe UI"/>
          <w:b/>
          <w:bCs/>
        </w:rPr>
        <w:t>Threshold Requirement:</w:t>
      </w:r>
      <w:r w:rsidRPr="1FA0F76E">
        <w:rPr>
          <w:rStyle w:val="normaltextrun"/>
          <w:rFonts w:ascii="Aptos Display" w:hAnsi="Aptos Display" w:cs="Segoe UI"/>
        </w:rPr>
        <w:t> </w:t>
      </w:r>
    </w:p>
    <w:p w14:paraId="5CEF9571" w14:textId="77777777" w:rsidR="00EE67C7" w:rsidRPr="00EE67C7" w:rsidRDefault="00405677" w:rsidP="00405677">
      <w:pPr>
        <w:pStyle w:val="ListParagraph"/>
        <w:numPr>
          <w:ilvl w:val="0"/>
          <w:numId w:val="31"/>
        </w:numPr>
        <w:rPr>
          <w:rStyle w:val="normaltextrun"/>
          <w:color w:val="000000"/>
          <w:bdr w:val="none" w:sz="0" w:space="0" w:color="auto" w:frame="1"/>
          <w:shd w:val="clear" w:color="auto" w:fill="C6C6C6"/>
        </w:rPr>
      </w:pPr>
      <w:r w:rsidRPr="00794EC1">
        <w:rPr>
          <w:rStyle w:val="IntenseEmphasis"/>
          <w:i w:val="0"/>
          <w:iCs w:val="0"/>
        </w:rPr>
        <w:t xml:space="preserve">Resilience Standard: </w:t>
      </w:r>
      <w:r w:rsidRPr="00405677">
        <w:rPr>
          <w:rStyle w:val="IntenseEmphasis"/>
          <w:b w:val="0"/>
          <w:bCs w:val="0"/>
          <w:i w:val="0"/>
          <w:iCs w:val="0"/>
        </w:rPr>
        <w:t>Roofs must meet FORTIFIED standards</w:t>
      </w:r>
      <w:r w:rsidRPr="00405677">
        <w:rPr>
          <w:rStyle w:val="IntenseEmphasis"/>
          <w:rFonts w:ascii="Arial" w:hAnsi="Arial" w:cs="Arial"/>
          <w:b w:val="0"/>
          <w:bCs w:val="0"/>
          <w:i w:val="0"/>
          <w:iCs w:val="0"/>
        </w:rPr>
        <w:t xml:space="preserve">. </w:t>
      </w:r>
      <w:r w:rsidRPr="00405677">
        <w:rPr>
          <w:rStyle w:val="normaltextrun"/>
          <w:color w:val="000000"/>
          <w:shd w:val="clear" w:color="auto" w:fill="FFFFFF"/>
        </w:rPr>
        <w:t>In addition to the design and construction of a building that is compliant with the standard, this certification </w:t>
      </w:r>
      <w:r w:rsidRPr="00405677">
        <w:rPr>
          <w:rStyle w:val="normaltextrun"/>
          <w:i/>
          <w:iCs/>
          <w:color w:val="000000"/>
          <w:shd w:val="clear" w:color="auto" w:fill="FFFFFF"/>
        </w:rPr>
        <w:t>requires </w:t>
      </w:r>
      <w:r w:rsidRPr="00405677">
        <w:rPr>
          <w:rStyle w:val="normaltextrun"/>
          <w:color w:val="000000"/>
          <w:shd w:val="clear" w:color="auto" w:fill="FFFFFF"/>
        </w:rPr>
        <w:t xml:space="preserve">the participation of a certified FORTIFIED Evaluator. </w:t>
      </w:r>
    </w:p>
    <w:p w14:paraId="20329904" w14:textId="77777777" w:rsidR="00EE67C7" w:rsidRPr="00EE67C7" w:rsidRDefault="00405677" w:rsidP="00EE67C7">
      <w:pPr>
        <w:pStyle w:val="ListParagraph"/>
        <w:numPr>
          <w:ilvl w:val="1"/>
          <w:numId w:val="31"/>
        </w:numPr>
        <w:rPr>
          <w:rStyle w:val="normaltextrun"/>
          <w:color w:val="000000"/>
          <w:bdr w:val="none" w:sz="0" w:space="0" w:color="auto" w:frame="1"/>
          <w:shd w:val="clear" w:color="auto" w:fill="C6C6C6"/>
        </w:rPr>
      </w:pPr>
      <w:r w:rsidRPr="00405677">
        <w:rPr>
          <w:rStyle w:val="normaltextrun"/>
          <w:color w:val="000000"/>
          <w:shd w:val="clear" w:color="auto" w:fill="FFFFFF"/>
        </w:rPr>
        <w:t xml:space="preserve">You can find evaluators through the building professionals link provided on the main IBHS Fortified </w:t>
      </w:r>
      <w:r w:rsidRPr="00405677">
        <w:rPr>
          <w:rStyle w:val="normaltextrun"/>
          <w:color w:val="000000" w:themeColor="text1"/>
        </w:rPr>
        <w:t>website</w:t>
      </w:r>
      <w:r w:rsidR="00794EC1">
        <w:rPr>
          <w:rStyle w:val="normaltextrun"/>
          <w:color w:val="000000" w:themeColor="text1"/>
        </w:rPr>
        <w:t xml:space="preserve">: </w:t>
      </w:r>
    </w:p>
    <w:p w14:paraId="3D54BDAA" w14:textId="3310A264" w:rsidR="0005489E" w:rsidRPr="00405677" w:rsidRDefault="00405677" w:rsidP="00EE67C7">
      <w:pPr>
        <w:pStyle w:val="ListParagraph"/>
        <w:numPr>
          <w:ilvl w:val="1"/>
          <w:numId w:val="31"/>
        </w:numPr>
        <w:rPr>
          <w:rStyle w:val="normaltextrun"/>
          <w:color w:val="000000"/>
          <w:bdr w:val="none" w:sz="0" w:space="0" w:color="auto" w:frame="1"/>
          <w:shd w:val="clear" w:color="auto" w:fill="C6C6C6"/>
        </w:rPr>
      </w:pPr>
      <w:r w:rsidRPr="00405677">
        <w:rPr>
          <w:rStyle w:val="normaltextrun"/>
          <w:color w:val="000000" w:themeColor="text1"/>
        </w:rPr>
        <w:t>Visit </w:t>
      </w:r>
      <w:hyperlink r:id="rId16">
        <w:r w:rsidRPr="00405677">
          <w:rPr>
            <w:rStyle w:val="normaltextrun"/>
            <w:color w:val="0000FF"/>
            <w:u w:val="single"/>
          </w:rPr>
          <w:t>https://ibhs.org/guidance/fortified-construction-standards/</w:t>
        </w:r>
      </w:hyperlink>
      <w:r w:rsidRPr="00405677">
        <w:rPr>
          <w:rStyle w:val="normaltextrun"/>
          <w:color w:val="0000FF"/>
        </w:rPr>
        <w:t> </w:t>
      </w:r>
      <w:r w:rsidRPr="00405677">
        <w:rPr>
          <w:rStyle w:val="normaltextrun"/>
          <w:color w:val="000000" w:themeColor="text1"/>
        </w:rPr>
        <w:t>and follow the links to "Fortified Home" to learn what is needed to certify your homes</w:t>
      </w:r>
    </w:p>
    <w:p w14:paraId="4DD971F1" w14:textId="0D818840" w:rsidR="0005489E" w:rsidRPr="00794EC1" w:rsidRDefault="0005489E" w:rsidP="00405677">
      <w:pPr>
        <w:pStyle w:val="paragraph"/>
        <w:numPr>
          <w:ilvl w:val="0"/>
          <w:numId w:val="31"/>
        </w:numPr>
        <w:spacing w:before="0" w:beforeAutospacing="0" w:after="0" w:afterAutospacing="0"/>
        <w:textAlignment w:val="baseline"/>
        <w:rPr>
          <w:rStyle w:val="IntenseEmphasis"/>
          <w:rFonts w:asciiTheme="minorHAnsi" w:eastAsiaTheme="minorEastAsia" w:hAnsiTheme="minorHAnsi" w:cstheme="minorBidi"/>
          <w:i w:val="0"/>
          <w:iCs w:val="0"/>
          <w:lang w:eastAsia="ja-JP"/>
        </w:rPr>
      </w:pPr>
      <w:r w:rsidRPr="00794EC1">
        <w:rPr>
          <w:rStyle w:val="IntenseEmphasis"/>
          <w:rFonts w:asciiTheme="minorHAnsi" w:eastAsiaTheme="minorEastAsia" w:hAnsiTheme="minorHAnsi" w:cstheme="minorBidi"/>
          <w:i w:val="0"/>
          <w:iCs w:val="0"/>
          <w:lang w:eastAsia="ja-JP"/>
        </w:rPr>
        <w:t>Energy Efficiency Standards</w:t>
      </w:r>
    </w:p>
    <w:p w14:paraId="29F514BA" w14:textId="77777777" w:rsidR="0005489E" w:rsidRPr="00794EC1" w:rsidRDefault="0005489E" w:rsidP="00794EC1">
      <w:pPr>
        <w:pStyle w:val="ListParagraph"/>
        <w:numPr>
          <w:ilvl w:val="0"/>
          <w:numId w:val="33"/>
        </w:numPr>
        <w:spacing w:after="120" w:line="264" w:lineRule="auto"/>
        <w:rPr>
          <w:rStyle w:val="IntenseEmphasis"/>
          <w:b w:val="0"/>
          <w:bCs w:val="0"/>
          <w:i w:val="0"/>
          <w:iCs w:val="0"/>
        </w:rPr>
      </w:pPr>
      <w:proofErr w:type="gramStart"/>
      <w:r w:rsidRPr="00794EC1">
        <w:rPr>
          <w:rStyle w:val="IntenseEmphasis"/>
          <w:b w:val="0"/>
          <w:bCs w:val="0"/>
          <w:i w:val="0"/>
          <w:iCs w:val="0"/>
        </w:rPr>
        <w:t>Include</w:t>
      </w:r>
      <w:proofErr w:type="gramEnd"/>
      <w:r w:rsidRPr="00794EC1">
        <w:rPr>
          <w:rStyle w:val="IntenseEmphasis"/>
          <w:b w:val="0"/>
          <w:bCs w:val="0"/>
          <w:i w:val="0"/>
          <w:iCs w:val="0"/>
        </w:rPr>
        <w:t xml:space="preserve"> Energy Star certified refrigerators and in-unit or on-site washer/dryer</w:t>
      </w:r>
    </w:p>
    <w:p w14:paraId="3A28E5CF" w14:textId="77777777" w:rsidR="0005489E" w:rsidRPr="00794EC1" w:rsidRDefault="0005489E" w:rsidP="00794EC1">
      <w:pPr>
        <w:pStyle w:val="ListParagraph"/>
        <w:numPr>
          <w:ilvl w:val="0"/>
          <w:numId w:val="33"/>
        </w:numPr>
        <w:spacing w:after="120" w:line="264" w:lineRule="auto"/>
        <w:rPr>
          <w:rStyle w:val="IntenseEmphasis"/>
          <w:b w:val="0"/>
          <w:bCs w:val="0"/>
          <w:i w:val="0"/>
          <w:iCs w:val="0"/>
        </w:rPr>
      </w:pPr>
      <w:r w:rsidRPr="00794EC1">
        <w:rPr>
          <w:rStyle w:val="IntenseEmphasis"/>
          <w:b w:val="0"/>
          <w:bCs w:val="0"/>
          <w:i w:val="0"/>
          <w:iCs w:val="0"/>
        </w:rPr>
        <w:t>Include Energy Star certified HVAC system </w:t>
      </w:r>
    </w:p>
    <w:p w14:paraId="3B76C6E5" w14:textId="77777777" w:rsidR="00405677" w:rsidRDefault="0005489E" w:rsidP="00794EC1">
      <w:pPr>
        <w:pStyle w:val="ListParagraph"/>
        <w:numPr>
          <w:ilvl w:val="0"/>
          <w:numId w:val="33"/>
        </w:numPr>
        <w:spacing w:after="120" w:line="264" w:lineRule="auto"/>
        <w:rPr>
          <w:rStyle w:val="IntenseEmphasis"/>
          <w:b w:val="0"/>
          <w:bCs w:val="0"/>
          <w:i w:val="0"/>
          <w:iCs w:val="0"/>
        </w:rPr>
      </w:pPr>
      <w:r w:rsidRPr="00794EC1">
        <w:rPr>
          <w:rStyle w:val="IntenseEmphasis"/>
          <w:b w:val="0"/>
          <w:bCs w:val="0"/>
          <w:i w:val="0"/>
          <w:iCs w:val="0"/>
        </w:rPr>
        <w:t xml:space="preserve">Include Energy Star certified, electric water heater </w:t>
      </w:r>
    </w:p>
    <w:p w14:paraId="05CECCED" w14:textId="77777777" w:rsidR="00794EC1" w:rsidRPr="00794EC1" w:rsidRDefault="00794EC1" w:rsidP="00794EC1">
      <w:pPr>
        <w:pStyle w:val="ListParagraph"/>
        <w:spacing w:after="120" w:line="264" w:lineRule="auto"/>
        <w:ind w:left="1440"/>
        <w:rPr>
          <w:rStyle w:val="IntenseEmphasis"/>
          <w:b w:val="0"/>
          <w:bCs w:val="0"/>
          <w:i w:val="0"/>
          <w:iCs w:val="0"/>
        </w:rPr>
      </w:pPr>
    </w:p>
    <w:p w14:paraId="0630E87E" w14:textId="4E9E4BF1" w:rsidR="00534F2D" w:rsidRPr="00794EC1" w:rsidRDefault="00534F2D" w:rsidP="00794EC1">
      <w:pPr>
        <w:pStyle w:val="ListParagraph"/>
        <w:numPr>
          <w:ilvl w:val="0"/>
          <w:numId w:val="34"/>
        </w:numPr>
        <w:spacing w:after="120" w:line="264" w:lineRule="auto"/>
        <w:rPr>
          <w:rStyle w:val="IntenseEmphasis"/>
          <w:b w:val="0"/>
          <w:bCs w:val="0"/>
          <w:i w:val="0"/>
          <w:iCs w:val="0"/>
        </w:rPr>
      </w:pPr>
      <w:r w:rsidRPr="00794EC1">
        <w:rPr>
          <w:rStyle w:val="IntenseEmphasis"/>
          <w:i w:val="0"/>
          <w:iCs w:val="0"/>
        </w:rPr>
        <w:t>Green Infrastructure Standards:</w:t>
      </w:r>
      <w:r w:rsidRPr="044DA5D4">
        <w:rPr>
          <w:rStyle w:val="IntenseEmphasis"/>
          <w:b w:val="0"/>
          <w:i w:val="0"/>
        </w:rPr>
        <w:t xml:space="preserve"> I</w:t>
      </w:r>
      <w:r w:rsidRPr="00794EC1">
        <w:rPr>
          <w:rStyle w:val="IntenseEmphasis"/>
          <w:b w:val="0"/>
          <w:bCs w:val="0"/>
          <w:i w:val="0"/>
          <w:iCs w:val="0"/>
        </w:rPr>
        <w:t xml:space="preserve">nclude at minimum two green infrastructure features from this list: </w:t>
      </w:r>
    </w:p>
    <w:p w14:paraId="1D53D3E3" w14:textId="77777777" w:rsidR="00534F2D" w:rsidRDefault="00534F2D" w:rsidP="00534F2D">
      <w:pPr>
        <w:pStyle w:val="ListParagraph"/>
        <w:numPr>
          <w:ilvl w:val="1"/>
          <w:numId w:val="30"/>
        </w:numPr>
        <w:spacing w:after="120" w:line="264" w:lineRule="auto"/>
      </w:pPr>
      <w:r>
        <w:t>Bioretention Facilities (Rain Gardens)</w:t>
      </w:r>
    </w:p>
    <w:p w14:paraId="33F46217" w14:textId="77777777" w:rsidR="00534F2D" w:rsidRDefault="00534F2D" w:rsidP="00534F2D">
      <w:pPr>
        <w:pStyle w:val="ListParagraph"/>
        <w:numPr>
          <w:ilvl w:val="1"/>
          <w:numId w:val="30"/>
        </w:numPr>
        <w:spacing w:after="120" w:line="264" w:lineRule="auto"/>
      </w:pPr>
      <w:r>
        <w:t>Stormwater Planter Boxes</w:t>
      </w:r>
    </w:p>
    <w:p w14:paraId="4163CFCB" w14:textId="77777777" w:rsidR="00534F2D" w:rsidRDefault="00534F2D" w:rsidP="00534F2D">
      <w:pPr>
        <w:pStyle w:val="ListParagraph"/>
        <w:numPr>
          <w:ilvl w:val="1"/>
          <w:numId w:val="30"/>
        </w:numPr>
        <w:spacing w:after="120" w:line="264" w:lineRule="auto"/>
      </w:pPr>
      <w:r>
        <w:t>Rain Barrels or Cisterns</w:t>
      </w:r>
    </w:p>
    <w:p w14:paraId="2D276481" w14:textId="77777777" w:rsidR="00534F2D" w:rsidRDefault="00534F2D" w:rsidP="00534F2D">
      <w:pPr>
        <w:pStyle w:val="ListParagraph"/>
        <w:numPr>
          <w:ilvl w:val="1"/>
          <w:numId w:val="30"/>
        </w:numPr>
        <w:spacing w:after="120" w:line="264" w:lineRule="auto"/>
      </w:pPr>
      <w:r>
        <w:t>Infiltration Trenches</w:t>
      </w:r>
    </w:p>
    <w:p w14:paraId="5B4786D2" w14:textId="77777777" w:rsidR="00534F2D" w:rsidRDefault="00534F2D" w:rsidP="00534F2D">
      <w:pPr>
        <w:pStyle w:val="ListParagraph"/>
        <w:numPr>
          <w:ilvl w:val="1"/>
          <w:numId w:val="30"/>
        </w:numPr>
        <w:spacing w:after="120" w:line="264" w:lineRule="auto"/>
      </w:pPr>
      <w:r>
        <w:lastRenderedPageBreak/>
        <w:t>Bioswales</w:t>
      </w:r>
    </w:p>
    <w:p w14:paraId="620C1DF3" w14:textId="77777777" w:rsidR="00534F2D" w:rsidRDefault="00534F2D" w:rsidP="00534F2D">
      <w:pPr>
        <w:pStyle w:val="ListParagraph"/>
        <w:numPr>
          <w:ilvl w:val="1"/>
          <w:numId w:val="30"/>
        </w:numPr>
        <w:spacing w:after="120" w:line="264" w:lineRule="auto"/>
      </w:pPr>
      <w:r>
        <w:t>Detention Basins</w:t>
      </w:r>
    </w:p>
    <w:p w14:paraId="05E5D031" w14:textId="77777777" w:rsidR="00534F2D" w:rsidRDefault="00534F2D" w:rsidP="00534F2D">
      <w:pPr>
        <w:pStyle w:val="ListParagraph"/>
        <w:numPr>
          <w:ilvl w:val="1"/>
          <w:numId w:val="30"/>
        </w:numPr>
        <w:spacing w:after="120" w:line="264" w:lineRule="auto"/>
      </w:pPr>
      <w:r>
        <w:t>Permeable Sidewalks</w:t>
      </w:r>
    </w:p>
    <w:p w14:paraId="5C70A444" w14:textId="77777777" w:rsidR="00534F2D" w:rsidRDefault="00534F2D" w:rsidP="00534F2D">
      <w:pPr>
        <w:pStyle w:val="ListParagraph"/>
        <w:numPr>
          <w:ilvl w:val="1"/>
          <w:numId w:val="30"/>
        </w:numPr>
        <w:spacing w:after="120" w:line="264" w:lineRule="auto"/>
      </w:pPr>
      <w:r>
        <w:t>Permeable Driveways</w:t>
      </w:r>
    </w:p>
    <w:p w14:paraId="4488C424" w14:textId="1DA2DD80" w:rsidR="0005489E" w:rsidRPr="00794EC1" w:rsidRDefault="00534F2D" w:rsidP="00794EC1">
      <w:pPr>
        <w:pStyle w:val="ListParagraph"/>
        <w:numPr>
          <w:ilvl w:val="1"/>
          <w:numId w:val="30"/>
        </w:numPr>
        <w:spacing w:after="120" w:line="264" w:lineRule="auto"/>
      </w:pPr>
      <w:r>
        <w:t xml:space="preserve">Other comparable stormwater management practices approved by FNO </w:t>
      </w:r>
    </w:p>
    <w:p w14:paraId="281DBC0D" w14:textId="77777777" w:rsidR="006205E2" w:rsidRDefault="006205E2" w:rsidP="00D55FB9">
      <w:pPr>
        <w:pStyle w:val="paragraph"/>
        <w:spacing w:before="0" w:beforeAutospacing="0" w:after="0" w:afterAutospacing="0"/>
        <w:textAlignment w:val="baseline"/>
        <w:rPr>
          <w:rStyle w:val="normaltextrun"/>
          <w:rFonts w:ascii="Aptos Display" w:hAnsi="Aptos Display" w:cs="Segoe UI"/>
          <w:b/>
          <w:bCs/>
        </w:rPr>
      </w:pPr>
    </w:p>
    <w:p w14:paraId="0870ADE1" w14:textId="716492D5" w:rsidR="00D55FB9" w:rsidRPr="002736AB" w:rsidRDefault="00D55FB9" w:rsidP="00D55FB9">
      <w:pPr>
        <w:pStyle w:val="paragraph"/>
        <w:spacing w:before="0" w:beforeAutospacing="0" w:after="0" w:afterAutospacing="0"/>
        <w:textAlignment w:val="baseline"/>
      </w:pPr>
      <w:r w:rsidRPr="00B26509">
        <w:rPr>
          <w:rStyle w:val="normaltextrun"/>
          <w:rFonts w:ascii="Aptos Display" w:hAnsi="Aptos Display" w:cs="Segoe UI"/>
          <w:b/>
          <w:bCs/>
        </w:rPr>
        <w:t>Bonus Points:</w:t>
      </w:r>
      <w:r w:rsidR="007D0E40" w:rsidRPr="007D0E40">
        <w:rPr>
          <w:rFonts w:asciiTheme="majorHAnsi" w:eastAsiaTheme="minorEastAsia" w:hAnsiTheme="majorHAnsi" w:cstheme="minorBidi"/>
          <w:i/>
          <w:iCs/>
          <w:sz w:val="20"/>
          <w:szCs w:val="20"/>
          <w:lang w:eastAsia="ja-JP"/>
        </w:rPr>
        <w:t xml:space="preserve"> </w:t>
      </w:r>
      <w:r w:rsidR="007D0E40" w:rsidRPr="007D0E40">
        <w:rPr>
          <w:rStyle w:val="normaltextrun"/>
          <w:rFonts w:asciiTheme="minorHAnsi" w:hAnsiTheme="minorHAnsi"/>
          <w:color w:val="000000"/>
          <w:shd w:val="clear" w:color="auto" w:fill="FFFFFF"/>
          <w:lang w:eastAsia="ja-JP"/>
        </w:rPr>
        <w:t xml:space="preserve">Projects committing to more rigorous resilience standards that go above and beyond code requirements (such as FORTIFIED Gold, solar and battery power storage, additional green infrastructure features, etc.) and energy efficiency standards (such as commitment to Energy Star certification, etc.) </w:t>
      </w:r>
      <w:r w:rsidR="007D0E40" w:rsidRPr="002736AB">
        <w:rPr>
          <w:rStyle w:val="normaltextrun"/>
          <w:rFonts w:ascii="Arial" w:hAnsi="Arial" w:cs="Arial"/>
          <w:color w:val="000000"/>
          <w:shd w:val="clear" w:color="auto" w:fill="FFFFFF"/>
          <w:lang w:eastAsia="ja-JP"/>
        </w:rPr>
        <w:t>​</w:t>
      </w:r>
      <w:r w:rsidR="007D0E40" w:rsidRPr="002736AB">
        <w:rPr>
          <w:rStyle w:val="normaltextrun"/>
          <w:rFonts w:asciiTheme="minorHAnsi" w:hAnsiTheme="minorHAnsi"/>
          <w:color w:val="000000"/>
          <w:shd w:val="clear" w:color="auto" w:fill="FFFFFF"/>
          <w:lang w:eastAsia="ja-JP"/>
        </w:rPr>
        <w:t>may earn bonus points in the application scoring process</w:t>
      </w:r>
      <w:r w:rsidR="002736AB">
        <w:rPr>
          <w:rStyle w:val="normaltextrun"/>
          <w:rFonts w:asciiTheme="minorHAnsi" w:hAnsiTheme="minorHAnsi"/>
          <w:color w:val="000000"/>
          <w:shd w:val="clear" w:color="auto" w:fill="FFFFFF"/>
          <w:lang w:eastAsia="ja-JP"/>
        </w:rPr>
        <w:t>.</w:t>
      </w:r>
      <w:r w:rsidR="007D0E40" w:rsidRPr="002736AB">
        <w:rPr>
          <w:rStyle w:val="normaltextrun"/>
          <w:rFonts w:asciiTheme="minorHAnsi" w:hAnsiTheme="minorHAnsi"/>
          <w:color w:val="000000"/>
          <w:shd w:val="clear" w:color="auto" w:fill="FFFFFF"/>
          <w:lang w:eastAsia="ja-JP"/>
        </w:rPr>
        <w:t>  </w:t>
      </w:r>
    </w:p>
    <w:p w14:paraId="051925A3" w14:textId="014030A0" w:rsidR="664BB327" w:rsidRDefault="664BB327" w:rsidP="664BB327">
      <w:pPr>
        <w:pStyle w:val="paragraph"/>
        <w:spacing w:before="0" w:beforeAutospacing="0" w:after="0" w:afterAutospacing="0"/>
        <w:rPr>
          <w:rStyle w:val="normaltextrun"/>
          <w:rFonts w:asciiTheme="minorHAnsi" w:hAnsiTheme="minorHAnsi"/>
          <w:color w:val="000000" w:themeColor="text1"/>
          <w:lang w:eastAsia="ja-JP"/>
        </w:rPr>
      </w:pPr>
    </w:p>
    <w:tbl>
      <w:tblPr>
        <w:tblStyle w:val="TableGrid"/>
        <w:tblW w:w="0" w:type="auto"/>
        <w:tblLook w:val="04A0" w:firstRow="1" w:lastRow="0" w:firstColumn="1" w:lastColumn="0" w:noHBand="0" w:noVBand="1"/>
      </w:tblPr>
      <w:tblGrid>
        <w:gridCol w:w="9350"/>
      </w:tblGrid>
      <w:tr w:rsidR="664BB327" w14:paraId="25B12C95" w14:textId="77777777" w:rsidTr="664BB327">
        <w:trPr>
          <w:trHeight w:val="300"/>
        </w:trPr>
        <w:tc>
          <w:tcPr>
            <w:tcW w:w="9350" w:type="dxa"/>
          </w:tcPr>
          <w:p w14:paraId="5DB0A19B" w14:textId="00BB4B4E" w:rsidR="664BB327" w:rsidRDefault="2450BF02" w:rsidP="664BB327">
            <w:pPr>
              <w:pStyle w:val="paragraph"/>
            </w:pPr>
            <w:r w:rsidRPr="6BD54D9A">
              <w:rPr>
                <w:rStyle w:val="normaltextrun"/>
                <w:rFonts w:asciiTheme="minorHAnsi" w:eastAsiaTheme="minorEastAsia" w:hAnsiTheme="minorHAnsi" w:cstheme="minorBidi"/>
                <w:b/>
                <w:bCs/>
                <w:color w:val="1F497D"/>
                <w:lang w:eastAsia="ja-JP"/>
              </w:rPr>
              <w:t>Referencing property information submitted and/or the project budget,</w:t>
            </w:r>
            <w:r w:rsidR="63FFC58D" w:rsidRPr="63FFC58D">
              <w:rPr>
                <w:rStyle w:val="normaltextrun"/>
                <w:rFonts w:asciiTheme="minorHAnsi" w:eastAsiaTheme="minorEastAsia" w:hAnsiTheme="minorHAnsi" w:cstheme="minorBidi"/>
                <w:b/>
                <w:bCs/>
                <w:color w:val="1F497D"/>
                <w:lang w:eastAsia="ja-JP"/>
              </w:rPr>
              <w:t xml:space="preserve"> </w:t>
            </w:r>
            <w:r w:rsidR="6050B02A" w:rsidRPr="63FFC58D">
              <w:rPr>
                <w:rStyle w:val="normaltextrun"/>
                <w:rFonts w:asciiTheme="minorHAnsi" w:eastAsiaTheme="minorEastAsia" w:hAnsiTheme="minorHAnsi" w:cstheme="minorBidi"/>
                <w:b/>
                <w:bCs/>
                <w:color w:val="1F497D"/>
                <w:lang w:eastAsia="ja-JP"/>
              </w:rPr>
              <w:t>provide a summary of your plan for Energy Efficient and Resilient Building</w:t>
            </w:r>
            <w:r w:rsidR="35E55661" w:rsidRPr="62940DDB">
              <w:rPr>
                <w:rStyle w:val="normaltextrun"/>
                <w:rFonts w:asciiTheme="minorHAnsi" w:eastAsiaTheme="minorEastAsia" w:hAnsiTheme="minorHAnsi" w:cstheme="minorBidi"/>
                <w:b/>
                <w:bCs/>
                <w:color w:val="1F497D"/>
                <w:lang w:eastAsia="ja-JP"/>
              </w:rPr>
              <w:t xml:space="preserve"> </w:t>
            </w:r>
            <w:r w:rsidR="6050B02A" w:rsidRPr="63FFC58D">
              <w:rPr>
                <w:rStyle w:val="normaltextrun"/>
                <w:rFonts w:asciiTheme="minorHAnsi" w:eastAsiaTheme="minorEastAsia" w:hAnsiTheme="minorHAnsi" w:cstheme="minorBidi"/>
                <w:b/>
                <w:bCs/>
                <w:color w:val="1F497D"/>
                <w:lang w:eastAsia="ja-JP"/>
              </w:rPr>
              <w:t xml:space="preserve">Design​, touching on </w:t>
            </w:r>
            <w:r w:rsidR="2EE07BF8" w:rsidRPr="62940DDB">
              <w:rPr>
                <w:rStyle w:val="normaltextrun"/>
                <w:rFonts w:asciiTheme="minorHAnsi" w:eastAsiaTheme="minorEastAsia" w:hAnsiTheme="minorHAnsi" w:cstheme="minorBidi"/>
                <w:b/>
                <w:bCs/>
                <w:color w:val="1F497D"/>
                <w:lang w:eastAsia="ja-JP"/>
              </w:rPr>
              <w:t xml:space="preserve">your </w:t>
            </w:r>
            <w:r w:rsidR="72C86055" w:rsidRPr="6BD54D9A">
              <w:rPr>
                <w:rStyle w:val="normaltextrun"/>
                <w:rFonts w:asciiTheme="minorHAnsi" w:eastAsiaTheme="minorEastAsia" w:hAnsiTheme="minorHAnsi" w:cstheme="minorBidi"/>
                <w:b/>
                <w:bCs/>
                <w:color w:val="1F497D"/>
                <w:lang w:eastAsia="ja-JP"/>
              </w:rPr>
              <w:t xml:space="preserve">plan for </w:t>
            </w:r>
            <w:r w:rsidR="72C86055" w:rsidRPr="2BD668E5">
              <w:rPr>
                <w:rStyle w:val="normaltextrun"/>
                <w:rFonts w:asciiTheme="minorHAnsi" w:eastAsiaTheme="minorEastAsia" w:hAnsiTheme="minorHAnsi" w:cstheme="minorBidi"/>
                <w:b/>
                <w:bCs/>
                <w:color w:val="1F497D"/>
                <w:lang w:eastAsia="ja-JP"/>
              </w:rPr>
              <w:t>project resilience, energy</w:t>
            </w:r>
            <w:r w:rsidR="72C86055" w:rsidRPr="6BD54D9A">
              <w:rPr>
                <w:rStyle w:val="normaltextrun"/>
                <w:rFonts w:asciiTheme="minorHAnsi" w:eastAsiaTheme="minorEastAsia" w:hAnsiTheme="minorHAnsi" w:cstheme="minorBidi"/>
                <w:b/>
                <w:bCs/>
                <w:color w:val="1F497D"/>
                <w:lang w:eastAsia="ja-JP"/>
              </w:rPr>
              <w:t xml:space="preserve"> efficiency,</w:t>
            </w:r>
            <w:r w:rsidR="72C86055" w:rsidRPr="2BD668E5">
              <w:rPr>
                <w:rStyle w:val="normaltextrun"/>
                <w:rFonts w:asciiTheme="minorHAnsi" w:eastAsiaTheme="minorEastAsia" w:hAnsiTheme="minorHAnsi" w:cstheme="minorBidi"/>
                <w:b/>
                <w:bCs/>
                <w:color w:val="1F497D"/>
                <w:lang w:eastAsia="ja-JP"/>
              </w:rPr>
              <w:t xml:space="preserve"> and green infrastructure requirements</w:t>
            </w:r>
            <w:r w:rsidR="72C86055" w:rsidRPr="45ED0D17">
              <w:rPr>
                <w:rStyle w:val="normaltextrun"/>
                <w:rFonts w:asciiTheme="minorHAnsi" w:eastAsiaTheme="minorEastAsia" w:hAnsiTheme="minorHAnsi" w:cstheme="minorBidi"/>
                <w:b/>
                <w:bCs/>
                <w:color w:val="1F497D"/>
                <w:lang w:eastAsia="ja-JP"/>
              </w:rPr>
              <w:t>.</w:t>
            </w:r>
            <w:r w:rsidR="7D897129" w:rsidRPr="45ED0D17">
              <w:rPr>
                <w:rStyle w:val="normaltextrun"/>
                <w:rFonts w:asciiTheme="minorHAnsi" w:eastAsiaTheme="minorEastAsia" w:hAnsiTheme="minorHAnsi" w:cstheme="minorBidi"/>
                <w:b/>
                <w:bCs/>
                <w:color w:val="1F497D"/>
                <w:lang w:eastAsia="ja-JP"/>
              </w:rPr>
              <w:t xml:space="preserve"> Please also discuss if you have </w:t>
            </w:r>
            <w:r w:rsidR="5F90EF5E" w:rsidRPr="67BA4DF9">
              <w:rPr>
                <w:rStyle w:val="normaltextrun"/>
                <w:rFonts w:asciiTheme="minorHAnsi" w:eastAsiaTheme="minorEastAsia" w:hAnsiTheme="minorHAnsi" w:cstheme="minorBidi"/>
                <w:b/>
                <w:bCs/>
                <w:color w:val="1F497D"/>
                <w:lang w:eastAsia="ja-JP"/>
              </w:rPr>
              <w:t xml:space="preserve">experience </w:t>
            </w:r>
            <w:r w:rsidR="7D897129" w:rsidRPr="45ED0D17">
              <w:rPr>
                <w:rStyle w:val="normaltextrun"/>
                <w:rFonts w:asciiTheme="minorHAnsi" w:eastAsiaTheme="minorEastAsia" w:hAnsiTheme="minorHAnsi" w:cstheme="minorBidi"/>
                <w:b/>
                <w:bCs/>
                <w:color w:val="1F497D"/>
                <w:lang w:eastAsia="ja-JP"/>
              </w:rPr>
              <w:t xml:space="preserve">implementing these design features in other projects, and if you lack experience discuss how you plan to successfully </w:t>
            </w:r>
            <w:r w:rsidR="61EDEC14" w:rsidRPr="45ED0D17">
              <w:rPr>
                <w:rStyle w:val="normaltextrun"/>
                <w:rFonts w:asciiTheme="minorHAnsi" w:eastAsiaTheme="minorEastAsia" w:hAnsiTheme="minorHAnsi" w:cstheme="minorBidi"/>
                <w:b/>
                <w:bCs/>
                <w:color w:val="1F497D"/>
                <w:lang w:eastAsia="ja-JP"/>
              </w:rPr>
              <w:t>deliver on the minimum requirements and/or additional commitments in this area</w:t>
            </w:r>
            <w:r w:rsidR="7D897129" w:rsidRPr="45ED0D17">
              <w:rPr>
                <w:rStyle w:val="normaltextrun"/>
                <w:rFonts w:asciiTheme="minorHAnsi" w:eastAsiaTheme="minorEastAsia" w:hAnsiTheme="minorHAnsi" w:cstheme="minorBidi"/>
                <w:b/>
                <w:bCs/>
                <w:color w:val="1F497D"/>
                <w:lang w:eastAsia="ja-JP"/>
              </w:rPr>
              <w:t xml:space="preserve">. </w:t>
            </w:r>
            <w:r w:rsidR="72C86055" w:rsidRPr="2BD668E5">
              <w:rPr>
                <w:rStyle w:val="normaltextrun"/>
                <w:rFonts w:asciiTheme="minorHAnsi" w:eastAsiaTheme="minorEastAsia" w:hAnsiTheme="minorHAnsi" w:cstheme="minorBidi"/>
                <w:b/>
                <w:bCs/>
                <w:color w:val="1F497D"/>
                <w:lang w:eastAsia="ja-JP"/>
              </w:rPr>
              <w:t xml:space="preserve"> </w:t>
            </w:r>
            <w:r w:rsidR="02DD3067" w:rsidRPr="67BA4DF9">
              <w:rPr>
                <w:rStyle w:val="normaltextrun"/>
                <w:rFonts w:asciiTheme="minorHAnsi" w:eastAsiaTheme="minorEastAsia" w:hAnsiTheme="minorHAnsi" w:cstheme="minorBidi"/>
                <w:color w:val="0D0D0D" w:themeColor="text1" w:themeTint="F2"/>
                <w:lang w:eastAsia="ja-JP"/>
              </w:rPr>
              <w:t>250 Words Max.</w:t>
            </w:r>
          </w:p>
        </w:tc>
      </w:tr>
      <w:tr w:rsidR="664BB327" w14:paraId="0CD10280" w14:textId="77777777" w:rsidTr="001E148F">
        <w:trPr>
          <w:trHeight w:val="6659"/>
        </w:trPr>
        <w:tc>
          <w:tcPr>
            <w:tcW w:w="9350" w:type="dxa"/>
          </w:tcPr>
          <w:p w14:paraId="2D719978" w14:textId="683A4642"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06678BE9" w14:textId="307D83F3"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3AE1A88B" w14:textId="40FF4495"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343EBCE3" w14:textId="396F3149"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25E9E3B9" w14:textId="626CCB20"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21D83A80" w14:textId="60F47B0D"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77817C1C" w14:textId="4583C251"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3C7A0526" w14:textId="3FE0D1C1" w:rsidR="67BA4DF9" w:rsidRDefault="67BA4DF9" w:rsidP="67BA4DF9">
            <w:pPr>
              <w:pStyle w:val="paragraph"/>
              <w:rPr>
                <w:rStyle w:val="normaltextrun"/>
                <w:rFonts w:asciiTheme="minorHAnsi" w:eastAsiaTheme="minorEastAsia" w:hAnsiTheme="minorHAnsi" w:cstheme="minorBidi"/>
                <w:b/>
                <w:bCs/>
                <w:color w:val="1F497D"/>
                <w:lang w:eastAsia="ja-JP"/>
              </w:rPr>
            </w:pPr>
          </w:p>
          <w:p w14:paraId="68D8E23F" w14:textId="441CE173" w:rsidR="664BB327" w:rsidRDefault="664BB327" w:rsidP="664BB327">
            <w:pPr>
              <w:pStyle w:val="paragraph"/>
              <w:rPr>
                <w:rStyle w:val="normaltextrun"/>
                <w:rFonts w:asciiTheme="minorHAnsi" w:eastAsiaTheme="minorEastAsia" w:hAnsiTheme="minorHAnsi" w:cstheme="minorBidi"/>
                <w:b/>
                <w:bCs/>
                <w:color w:val="1F497D"/>
                <w:lang w:eastAsia="ja-JP"/>
              </w:rPr>
            </w:pPr>
          </w:p>
        </w:tc>
      </w:tr>
    </w:tbl>
    <w:p w14:paraId="6F191526" w14:textId="758A1372" w:rsidR="664BB327" w:rsidRDefault="664BB327" w:rsidP="664BB327">
      <w:pPr>
        <w:pStyle w:val="paragraph"/>
        <w:spacing w:before="0" w:beforeAutospacing="0" w:after="0" w:afterAutospacing="0"/>
        <w:rPr>
          <w:rStyle w:val="normaltextrun"/>
          <w:rFonts w:asciiTheme="minorHAnsi" w:hAnsiTheme="minorHAnsi"/>
          <w:color w:val="000000" w:themeColor="text1"/>
          <w:lang w:eastAsia="ja-JP"/>
        </w:rPr>
      </w:pPr>
    </w:p>
    <w:p w14:paraId="43742710" w14:textId="77777777" w:rsidR="001D0B3E" w:rsidRDefault="001D0B3E" w:rsidP="00D55FB9">
      <w:pPr>
        <w:pStyle w:val="paragraph"/>
        <w:spacing w:before="0" w:beforeAutospacing="0" w:after="0" w:afterAutospacing="0"/>
        <w:textAlignment w:val="baseline"/>
        <w:rPr>
          <w:rStyle w:val="normaltextrun"/>
          <w:rFonts w:ascii="Aptos Display" w:hAnsi="Aptos Display" w:cs="Segoe UI"/>
        </w:rPr>
      </w:pPr>
    </w:p>
    <w:tbl>
      <w:tblPr>
        <w:tblStyle w:val="TableGrid"/>
        <w:tblpPr w:leftFromText="180" w:rightFromText="180" w:vertAnchor="text" w:horzAnchor="margin" w:tblpY="79"/>
        <w:tblW w:w="0" w:type="auto"/>
        <w:tblLook w:val="04A0" w:firstRow="1" w:lastRow="0" w:firstColumn="1" w:lastColumn="0" w:noHBand="0" w:noVBand="1"/>
      </w:tblPr>
      <w:tblGrid>
        <w:gridCol w:w="6385"/>
        <w:gridCol w:w="2965"/>
      </w:tblGrid>
      <w:tr w:rsidR="00EE67C7" w14:paraId="010D0C92" w14:textId="77777777">
        <w:tc>
          <w:tcPr>
            <w:tcW w:w="9350" w:type="dxa"/>
            <w:gridSpan w:val="2"/>
          </w:tcPr>
          <w:p w14:paraId="798FE287" w14:textId="77777777" w:rsidR="00002FC3" w:rsidRDefault="00EE67C7">
            <w:pPr>
              <w:pStyle w:val="paragraph"/>
              <w:spacing w:before="0" w:beforeAutospacing="0" w:after="0" w:afterAutospacing="0"/>
              <w:textAlignment w:val="baseline"/>
              <w:rPr>
                <w:rStyle w:val="normaltextrun"/>
                <w:rFonts w:asciiTheme="minorHAnsi" w:eastAsiaTheme="minorEastAsia" w:hAnsiTheme="minorHAnsi" w:cstheme="minorBidi"/>
                <w:b/>
                <w:bCs/>
                <w:color w:val="1F497D"/>
                <w:lang w:eastAsia="ja-JP"/>
              </w:rPr>
            </w:pPr>
            <w:r w:rsidRPr="00EE67C7">
              <w:rPr>
                <w:rStyle w:val="normaltextrun"/>
                <w:rFonts w:asciiTheme="minorHAnsi" w:eastAsiaTheme="minorEastAsia" w:hAnsiTheme="minorHAnsi" w:cstheme="minorBidi"/>
                <w:b/>
                <w:bCs/>
                <w:color w:val="1F497D"/>
                <w:lang w:eastAsia="ja-JP"/>
              </w:rPr>
              <w:t xml:space="preserve">Commitment / Attestation for Threshold Requirements </w:t>
            </w:r>
          </w:p>
          <w:p w14:paraId="3A343CCB" w14:textId="1FF25985" w:rsidR="00EE67C7" w:rsidRDefault="00002FC3">
            <w:pPr>
              <w:pStyle w:val="paragraph"/>
              <w:spacing w:before="0" w:beforeAutospacing="0" w:after="0" w:afterAutospacing="0"/>
              <w:textAlignment w:val="baseline"/>
              <w:rPr>
                <w:rStyle w:val="normaltextrun"/>
                <w:rFonts w:ascii="Aptos Display" w:hAnsi="Aptos Display" w:cs="Segoe UI"/>
              </w:rPr>
            </w:pPr>
            <w:r w:rsidRPr="00002FC3">
              <w:rPr>
                <w:rStyle w:val="normaltextrun"/>
                <w:rFonts w:asciiTheme="minorHAnsi" w:eastAsiaTheme="minorEastAsia" w:hAnsiTheme="minorHAnsi" w:cstheme="minorBidi"/>
                <w:i/>
                <w:iCs/>
                <w:color w:val="1F497D"/>
              </w:rPr>
              <w:t xml:space="preserve">Please </w:t>
            </w:r>
            <w:proofErr w:type="gramStart"/>
            <w:r w:rsidRPr="00002FC3">
              <w:rPr>
                <w:rStyle w:val="normaltextrun"/>
                <w:rFonts w:asciiTheme="minorHAnsi" w:eastAsiaTheme="minorEastAsia" w:hAnsiTheme="minorHAnsi" w:cstheme="minorBidi"/>
                <w:i/>
                <w:iCs/>
                <w:color w:val="1F497D"/>
              </w:rPr>
              <w:t>initial to certify</w:t>
            </w:r>
            <w:proofErr w:type="gramEnd"/>
            <w:r w:rsidRPr="00002FC3">
              <w:rPr>
                <w:rStyle w:val="normaltextrun"/>
                <w:rFonts w:asciiTheme="minorHAnsi" w:eastAsiaTheme="minorEastAsia" w:hAnsiTheme="minorHAnsi" w:cstheme="minorBidi"/>
                <w:i/>
                <w:iCs/>
                <w:color w:val="1F497D"/>
              </w:rPr>
              <w:t xml:space="preserve"> your agreement to these program requirements and bonus point commitments.</w:t>
            </w:r>
          </w:p>
        </w:tc>
      </w:tr>
      <w:tr w:rsidR="008D0E82" w14:paraId="7F081ACE" w14:textId="77777777" w:rsidTr="009F0404">
        <w:tc>
          <w:tcPr>
            <w:tcW w:w="6385" w:type="dxa"/>
          </w:tcPr>
          <w:p w14:paraId="3A9A81AB" w14:textId="30C97BFC" w:rsidR="008D0E82" w:rsidRDefault="008D0E82">
            <w:pPr>
              <w:pStyle w:val="paragraph"/>
              <w:spacing w:before="0" w:beforeAutospacing="0" w:after="0" w:afterAutospacing="0"/>
              <w:textAlignment w:val="baseline"/>
              <w:rPr>
                <w:rStyle w:val="normaltextrun"/>
                <w:rFonts w:ascii="Aptos Display" w:hAnsi="Aptos Display" w:cs="Segoe UI"/>
              </w:rPr>
            </w:pPr>
            <w:r>
              <w:rPr>
                <w:rStyle w:val="normaltextrun"/>
                <w:rFonts w:ascii="Aptos Display" w:hAnsi="Aptos Display" w:cs="Segoe UI"/>
              </w:rPr>
              <w:t xml:space="preserve">I </w:t>
            </w:r>
            <w:r w:rsidRPr="00B26509">
              <w:rPr>
                <w:rStyle w:val="normaltextrun"/>
                <w:rFonts w:ascii="Aptos Display" w:hAnsi="Aptos Display" w:cs="Segoe UI"/>
              </w:rPr>
              <w:t>commit to completing the proposed construction project to</w:t>
            </w:r>
            <w:r>
              <w:rPr>
                <w:rStyle w:val="normaltextrun"/>
                <w:rFonts w:ascii="Aptos Display" w:hAnsi="Aptos Display" w:cs="Segoe UI"/>
              </w:rPr>
              <w:t xml:space="preserve"> FORTIFIED roofing standards and </w:t>
            </w:r>
            <w:proofErr w:type="gramStart"/>
            <w:r>
              <w:rPr>
                <w:rStyle w:val="normaltextrun"/>
                <w:rFonts w:ascii="Aptos Display" w:hAnsi="Aptos Display" w:cs="Segoe UI"/>
              </w:rPr>
              <w:t>provide</w:t>
            </w:r>
            <w:proofErr w:type="gramEnd"/>
            <w:r>
              <w:rPr>
                <w:rStyle w:val="normaltextrun"/>
                <w:rFonts w:ascii="Aptos Display" w:hAnsi="Aptos Display" w:cs="Segoe UI"/>
              </w:rPr>
              <w:t xml:space="preserve"> certification from an IBHS Certified Professional.</w:t>
            </w:r>
          </w:p>
        </w:tc>
        <w:tc>
          <w:tcPr>
            <w:tcW w:w="2965" w:type="dxa"/>
          </w:tcPr>
          <w:p w14:paraId="7EEDACB8" w14:textId="4189F30E" w:rsidR="008D0E82" w:rsidRPr="006E2499" w:rsidRDefault="008D0E82">
            <w:pPr>
              <w:pStyle w:val="paragraph"/>
              <w:spacing w:before="0" w:beforeAutospacing="0" w:after="0" w:afterAutospacing="0"/>
              <w:textAlignment w:val="baseline"/>
              <w:rPr>
                <w:rStyle w:val="normaltextrun"/>
                <w:rFonts w:ascii="Aptos Display" w:hAnsi="Aptos Display" w:cs="Segoe UI"/>
                <w:highlight w:val="yellow"/>
              </w:rPr>
            </w:pPr>
          </w:p>
        </w:tc>
      </w:tr>
      <w:tr w:rsidR="008D0E82" w14:paraId="01507586" w14:textId="77777777" w:rsidTr="005B2EEF">
        <w:tc>
          <w:tcPr>
            <w:tcW w:w="6385" w:type="dxa"/>
          </w:tcPr>
          <w:p w14:paraId="1D672A35" w14:textId="602CCDC4" w:rsidR="008D0E82" w:rsidRPr="008D0E82" w:rsidRDefault="008D0E82">
            <w:pPr>
              <w:pStyle w:val="paragraph"/>
              <w:spacing w:before="0" w:beforeAutospacing="0" w:after="0" w:afterAutospacing="0"/>
              <w:textAlignment w:val="baseline"/>
              <w:rPr>
                <w:rStyle w:val="normaltextrun"/>
                <w:rFonts w:ascii="Segoe UI" w:hAnsi="Segoe UI" w:cs="Segoe UI"/>
              </w:rPr>
            </w:pPr>
            <w:r>
              <w:rPr>
                <w:rStyle w:val="normaltextrun"/>
                <w:rFonts w:ascii="Aptos Display" w:hAnsi="Aptos Display" w:cs="Segoe UI"/>
              </w:rPr>
              <w:t>I</w:t>
            </w:r>
            <w:r w:rsidRPr="00B26509">
              <w:rPr>
                <w:rStyle w:val="normaltextrun"/>
                <w:rFonts w:ascii="Aptos Display" w:hAnsi="Aptos Display" w:cs="Segoe UI"/>
              </w:rPr>
              <w:t xml:space="preserve"> commit to completing the proposed construction project </w:t>
            </w:r>
            <w:r>
              <w:rPr>
                <w:rStyle w:val="normaltextrun"/>
                <w:rFonts w:ascii="Aptos Display" w:hAnsi="Aptos Display" w:cs="Segoe UI"/>
              </w:rPr>
              <w:t xml:space="preserve">with </w:t>
            </w:r>
            <w:r w:rsidRPr="00B26509">
              <w:rPr>
                <w:rStyle w:val="normaltextrun"/>
                <w:rFonts w:ascii="Aptos Display" w:hAnsi="Aptos Display" w:cs="Segoe UI"/>
              </w:rPr>
              <w:t>Energy Star Appliances</w:t>
            </w:r>
            <w:r w:rsidRPr="00B26509">
              <w:rPr>
                <w:rStyle w:val="normaltextrun"/>
                <w:rFonts w:ascii="Arial" w:hAnsi="Arial" w:cs="Arial"/>
              </w:rPr>
              <w:t>​</w:t>
            </w:r>
            <w:r w:rsidRPr="00B26509">
              <w:rPr>
                <w:rStyle w:val="normaltextrun"/>
                <w:rFonts w:ascii="Aptos Display" w:hAnsi="Aptos Display" w:cs="Segoe UI"/>
              </w:rPr>
              <w:t> as described in Section II. Project Scope</w:t>
            </w:r>
            <w:r>
              <w:rPr>
                <w:rStyle w:val="normaltextrun"/>
                <w:rFonts w:ascii="Aptos Display" w:hAnsi="Aptos Display" w:cs="Segoe UI"/>
              </w:rPr>
              <w:t>.</w:t>
            </w:r>
          </w:p>
        </w:tc>
        <w:tc>
          <w:tcPr>
            <w:tcW w:w="2965" w:type="dxa"/>
          </w:tcPr>
          <w:p w14:paraId="1A63CA31" w14:textId="6CF0464E" w:rsidR="008D0E82" w:rsidRPr="006E2499" w:rsidRDefault="008D0E82">
            <w:pPr>
              <w:pStyle w:val="paragraph"/>
              <w:spacing w:before="0" w:beforeAutospacing="0" w:after="0" w:afterAutospacing="0"/>
              <w:textAlignment w:val="baseline"/>
              <w:rPr>
                <w:rStyle w:val="normaltextrun"/>
                <w:rFonts w:ascii="Aptos Display" w:hAnsi="Aptos Display" w:cs="Segoe UI"/>
                <w:highlight w:val="yellow"/>
              </w:rPr>
            </w:pPr>
          </w:p>
        </w:tc>
      </w:tr>
      <w:tr w:rsidR="008D0E82" w14:paraId="5E2ADD66" w14:textId="77777777" w:rsidTr="004F5E68">
        <w:tc>
          <w:tcPr>
            <w:tcW w:w="6385" w:type="dxa"/>
          </w:tcPr>
          <w:p w14:paraId="06B9403E" w14:textId="50D014F9" w:rsidR="008D0E82" w:rsidRDefault="008D0E82">
            <w:pPr>
              <w:pStyle w:val="paragraph"/>
              <w:spacing w:before="0" w:beforeAutospacing="0" w:after="0" w:afterAutospacing="0"/>
              <w:textAlignment w:val="baseline"/>
              <w:rPr>
                <w:rStyle w:val="normaltextrun"/>
                <w:rFonts w:ascii="Aptos Display" w:hAnsi="Aptos Display" w:cs="Segoe UI"/>
              </w:rPr>
            </w:pPr>
            <w:r>
              <w:rPr>
                <w:rStyle w:val="normaltextrun"/>
                <w:rFonts w:ascii="Aptos Display" w:hAnsi="Aptos Display" w:cs="Segoe UI"/>
              </w:rPr>
              <w:t>I</w:t>
            </w:r>
            <w:r w:rsidRPr="00B26509">
              <w:rPr>
                <w:rStyle w:val="normaltextrun"/>
                <w:rFonts w:ascii="Aptos Display" w:hAnsi="Aptos Display" w:cs="Segoe UI"/>
              </w:rPr>
              <w:t xml:space="preserve"> commit to completing the proposed construction project </w:t>
            </w:r>
            <w:r>
              <w:rPr>
                <w:rStyle w:val="normaltextrun"/>
                <w:rFonts w:ascii="Aptos Display" w:hAnsi="Aptos Display" w:cs="Segoe UI"/>
              </w:rPr>
              <w:t xml:space="preserve">with at least 2 green infrastructure features, as described </w:t>
            </w:r>
            <w:proofErr w:type="gramStart"/>
            <w:r>
              <w:rPr>
                <w:rStyle w:val="normaltextrun"/>
                <w:rFonts w:ascii="Aptos Display" w:hAnsi="Aptos Display" w:cs="Segoe UI"/>
              </w:rPr>
              <w:t xml:space="preserve">in </w:t>
            </w:r>
            <w:r w:rsidRPr="00B26509">
              <w:rPr>
                <w:rStyle w:val="normaltextrun"/>
                <w:rFonts w:ascii="Aptos Display" w:hAnsi="Aptos Display" w:cs="Segoe UI"/>
              </w:rPr>
              <w:t xml:space="preserve"> Section</w:t>
            </w:r>
            <w:proofErr w:type="gramEnd"/>
            <w:r w:rsidRPr="00B26509">
              <w:rPr>
                <w:rStyle w:val="normaltextrun"/>
                <w:rFonts w:ascii="Aptos Display" w:hAnsi="Aptos Display" w:cs="Segoe UI"/>
              </w:rPr>
              <w:t> II. Project Scope</w:t>
            </w:r>
            <w:r>
              <w:rPr>
                <w:rStyle w:val="normaltextrun"/>
                <w:rFonts w:ascii="Aptos Display" w:hAnsi="Aptos Display" w:cs="Segoe UI"/>
              </w:rPr>
              <w:t>.</w:t>
            </w:r>
          </w:p>
        </w:tc>
        <w:tc>
          <w:tcPr>
            <w:tcW w:w="2965" w:type="dxa"/>
          </w:tcPr>
          <w:p w14:paraId="026E57CC" w14:textId="4D59AD3F" w:rsidR="008D0E82" w:rsidRPr="006E2499" w:rsidRDefault="008D0E82">
            <w:pPr>
              <w:pStyle w:val="paragraph"/>
              <w:spacing w:before="0" w:beforeAutospacing="0" w:after="0" w:afterAutospacing="0"/>
              <w:textAlignment w:val="baseline"/>
              <w:rPr>
                <w:rStyle w:val="normaltextrun"/>
                <w:rFonts w:ascii="Aptos Display" w:hAnsi="Aptos Display" w:cs="Segoe UI"/>
                <w:highlight w:val="yellow"/>
              </w:rPr>
            </w:pPr>
          </w:p>
        </w:tc>
      </w:tr>
      <w:tr w:rsidR="00EE67C7" w14:paraId="2F15B3E0" w14:textId="77777777">
        <w:tc>
          <w:tcPr>
            <w:tcW w:w="9350" w:type="dxa"/>
            <w:gridSpan w:val="2"/>
          </w:tcPr>
          <w:p w14:paraId="151A5434" w14:textId="0A6A752C" w:rsidR="00002FC3" w:rsidRDefault="00EE67C7">
            <w:pPr>
              <w:pStyle w:val="paragraph"/>
              <w:spacing w:before="0" w:beforeAutospacing="0" w:after="0" w:afterAutospacing="0"/>
              <w:textAlignment w:val="baseline"/>
              <w:rPr>
                <w:rStyle w:val="normaltextrun"/>
                <w:rFonts w:asciiTheme="minorHAnsi" w:eastAsiaTheme="minorEastAsia" w:hAnsiTheme="minorHAnsi" w:cstheme="minorBidi"/>
                <w:b/>
                <w:bCs/>
                <w:color w:val="1F497D"/>
                <w:lang w:eastAsia="ja-JP"/>
              </w:rPr>
            </w:pPr>
            <w:r w:rsidRPr="00EE67C7">
              <w:rPr>
                <w:rStyle w:val="normaltextrun"/>
                <w:rFonts w:asciiTheme="minorHAnsi" w:eastAsiaTheme="minorEastAsia" w:hAnsiTheme="minorHAnsi" w:cstheme="minorBidi"/>
                <w:b/>
                <w:bCs/>
                <w:color w:val="1F497D"/>
                <w:lang w:eastAsia="ja-JP"/>
              </w:rPr>
              <w:t xml:space="preserve">Commitment / Attestation for </w:t>
            </w:r>
            <w:r w:rsidR="009D6C04">
              <w:rPr>
                <w:rStyle w:val="normaltextrun"/>
                <w:rFonts w:asciiTheme="minorHAnsi" w:eastAsiaTheme="minorEastAsia" w:hAnsiTheme="minorHAnsi" w:cstheme="minorBidi"/>
                <w:b/>
                <w:bCs/>
                <w:color w:val="1F497D"/>
                <w:lang w:eastAsia="ja-JP"/>
              </w:rPr>
              <w:t>Bonus Points</w:t>
            </w:r>
            <w:r w:rsidR="00002FC3">
              <w:rPr>
                <w:rStyle w:val="normaltextrun"/>
                <w:rFonts w:asciiTheme="minorHAnsi" w:eastAsiaTheme="minorEastAsia" w:hAnsiTheme="minorHAnsi" w:cstheme="minorBidi"/>
                <w:b/>
                <w:bCs/>
                <w:color w:val="1F497D"/>
                <w:lang w:eastAsia="ja-JP"/>
              </w:rPr>
              <w:t xml:space="preserve"> </w:t>
            </w:r>
          </w:p>
          <w:p w14:paraId="5C57CB0E" w14:textId="43702FE7" w:rsidR="00EE67C7" w:rsidRDefault="00002FC3">
            <w:pPr>
              <w:pStyle w:val="paragraph"/>
              <w:spacing w:before="0" w:beforeAutospacing="0" w:after="0" w:afterAutospacing="0"/>
              <w:textAlignment w:val="baseline"/>
              <w:rPr>
                <w:rStyle w:val="normaltextrun"/>
                <w:rFonts w:ascii="Aptos Display" w:hAnsi="Aptos Display" w:cs="Segoe UI"/>
              </w:rPr>
            </w:pPr>
            <w:r>
              <w:rPr>
                <w:rStyle w:val="normaltextrun"/>
                <w:rFonts w:asciiTheme="minorHAnsi" w:eastAsiaTheme="minorEastAsia" w:hAnsiTheme="minorHAnsi" w:cstheme="minorBidi"/>
                <w:i/>
                <w:iCs/>
                <w:color w:val="1F497D"/>
              </w:rPr>
              <w:t xml:space="preserve">List additional commitments </w:t>
            </w:r>
            <w:r w:rsidR="009D6C04">
              <w:rPr>
                <w:rStyle w:val="normaltextrun"/>
                <w:rFonts w:asciiTheme="minorHAnsi" w:eastAsiaTheme="minorEastAsia" w:hAnsiTheme="minorHAnsi" w:cstheme="minorBidi"/>
                <w:i/>
                <w:iCs/>
                <w:color w:val="1F497D"/>
              </w:rPr>
              <w:t>to Resilience and Energy Efficiency Requirements as described abo</w:t>
            </w:r>
            <w:r w:rsidR="00FA6C49">
              <w:rPr>
                <w:rStyle w:val="normaltextrun"/>
                <w:rFonts w:asciiTheme="minorHAnsi" w:eastAsiaTheme="minorEastAsia" w:hAnsiTheme="minorHAnsi" w:cstheme="minorBidi"/>
                <w:i/>
                <w:iCs/>
                <w:color w:val="1F497D"/>
              </w:rPr>
              <w:t>ve</w:t>
            </w:r>
            <w:r w:rsidR="009D6C04">
              <w:rPr>
                <w:rStyle w:val="normaltextrun"/>
                <w:rFonts w:asciiTheme="minorHAnsi" w:eastAsiaTheme="minorEastAsia" w:hAnsiTheme="minorHAnsi" w:cstheme="minorBidi"/>
                <w:i/>
                <w:iCs/>
                <w:color w:val="1F497D"/>
              </w:rPr>
              <w:t xml:space="preserve"> </w:t>
            </w:r>
            <w:r>
              <w:rPr>
                <w:rStyle w:val="normaltextrun"/>
                <w:rFonts w:asciiTheme="minorHAnsi" w:eastAsiaTheme="minorEastAsia" w:hAnsiTheme="minorHAnsi" w:cstheme="minorBidi"/>
                <w:i/>
                <w:iCs/>
                <w:color w:val="1F497D"/>
              </w:rPr>
              <w:t>and</w:t>
            </w:r>
            <w:r w:rsidRPr="00002FC3">
              <w:rPr>
                <w:rStyle w:val="normaltextrun"/>
                <w:rFonts w:asciiTheme="minorHAnsi" w:eastAsiaTheme="minorEastAsia" w:hAnsiTheme="minorHAnsi" w:cstheme="minorBidi"/>
                <w:i/>
                <w:iCs/>
                <w:color w:val="1F497D"/>
              </w:rPr>
              <w:t xml:space="preserve"> </w:t>
            </w:r>
            <w:proofErr w:type="gramStart"/>
            <w:r w:rsidRPr="00002FC3">
              <w:rPr>
                <w:rStyle w:val="normaltextrun"/>
                <w:rFonts w:asciiTheme="minorHAnsi" w:eastAsiaTheme="minorEastAsia" w:hAnsiTheme="minorHAnsi" w:cstheme="minorBidi"/>
                <w:i/>
                <w:iCs/>
                <w:color w:val="1F497D"/>
              </w:rPr>
              <w:t>initial</w:t>
            </w:r>
            <w:proofErr w:type="gramEnd"/>
            <w:r w:rsidRPr="00002FC3">
              <w:rPr>
                <w:rStyle w:val="normaltextrun"/>
                <w:rFonts w:asciiTheme="minorHAnsi" w:eastAsiaTheme="minorEastAsia" w:hAnsiTheme="minorHAnsi" w:cstheme="minorBidi"/>
                <w:i/>
                <w:iCs/>
                <w:color w:val="1F497D"/>
              </w:rPr>
              <w:t xml:space="preserve"> to </w:t>
            </w:r>
            <w:r>
              <w:rPr>
                <w:rStyle w:val="normaltextrun"/>
                <w:rFonts w:asciiTheme="minorHAnsi" w:eastAsiaTheme="minorEastAsia" w:hAnsiTheme="minorHAnsi" w:cstheme="minorBidi"/>
                <w:i/>
                <w:iCs/>
                <w:color w:val="1F497D"/>
              </w:rPr>
              <w:t>certify</w:t>
            </w:r>
            <w:r w:rsidRPr="00002FC3">
              <w:rPr>
                <w:rStyle w:val="normaltextrun"/>
                <w:rFonts w:asciiTheme="minorHAnsi" w:eastAsiaTheme="minorEastAsia" w:hAnsiTheme="minorHAnsi" w:cstheme="minorBidi"/>
                <w:i/>
                <w:iCs/>
                <w:color w:val="1F497D"/>
              </w:rPr>
              <w:t xml:space="preserve"> your </w:t>
            </w:r>
            <w:r>
              <w:rPr>
                <w:rStyle w:val="normaltextrun"/>
                <w:rFonts w:asciiTheme="minorHAnsi" w:eastAsiaTheme="minorEastAsia" w:hAnsiTheme="minorHAnsi" w:cstheme="minorBidi"/>
                <w:i/>
                <w:iCs/>
                <w:color w:val="1F497D"/>
              </w:rPr>
              <w:t>commitments to achieving these standards</w:t>
            </w:r>
            <w:r w:rsidR="00FA6C49">
              <w:rPr>
                <w:rStyle w:val="normaltextrun"/>
                <w:rFonts w:asciiTheme="minorHAnsi" w:eastAsiaTheme="minorEastAsia" w:hAnsiTheme="minorHAnsi" w:cstheme="minorBidi"/>
                <w:i/>
                <w:iCs/>
                <w:color w:val="1F497D"/>
              </w:rPr>
              <w:t xml:space="preserve"> if selected for SMART Loan. </w:t>
            </w:r>
            <w:r w:rsidR="00BB3D92">
              <w:rPr>
                <w:rStyle w:val="normaltextrun"/>
                <w:rFonts w:asciiTheme="minorHAnsi" w:eastAsiaTheme="minorEastAsia" w:hAnsiTheme="minorHAnsi" w:cstheme="minorBidi"/>
                <w:i/>
                <w:iCs/>
                <w:color w:val="1F497D"/>
              </w:rPr>
              <w:t xml:space="preserve">FNO has discretion to determine whether </w:t>
            </w:r>
            <w:r w:rsidR="00493E54">
              <w:rPr>
                <w:rStyle w:val="normaltextrun"/>
                <w:rFonts w:asciiTheme="minorHAnsi" w:eastAsiaTheme="minorEastAsia" w:hAnsiTheme="minorHAnsi" w:cstheme="minorBidi"/>
                <w:i/>
                <w:iCs/>
                <w:color w:val="1F497D"/>
              </w:rPr>
              <w:t>applicant</w:t>
            </w:r>
            <w:r w:rsidR="00BB3D92">
              <w:rPr>
                <w:rStyle w:val="normaltextrun"/>
                <w:rFonts w:asciiTheme="minorHAnsi" w:eastAsiaTheme="minorEastAsia" w:hAnsiTheme="minorHAnsi" w:cstheme="minorBidi"/>
                <w:i/>
                <w:iCs/>
                <w:color w:val="1F497D"/>
              </w:rPr>
              <w:t xml:space="preserve"> receive full bonus </w:t>
            </w:r>
            <w:proofErr w:type="gramStart"/>
            <w:r w:rsidR="00BB3D92">
              <w:rPr>
                <w:rStyle w:val="normaltextrun"/>
                <w:rFonts w:asciiTheme="minorHAnsi" w:eastAsiaTheme="minorEastAsia" w:hAnsiTheme="minorHAnsi" w:cstheme="minorBidi"/>
                <w:i/>
                <w:iCs/>
                <w:color w:val="1F497D"/>
              </w:rPr>
              <w:t>point</w:t>
            </w:r>
            <w:proofErr w:type="gramEnd"/>
            <w:r w:rsidR="00493E54">
              <w:rPr>
                <w:rStyle w:val="normaltextrun"/>
                <w:rFonts w:asciiTheme="minorHAnsi" w:eastAsiaTheme="minorEastAsia" w:hAnsiTheme="minorHAnsi" w:cstheme="minorBidi"/>
                <w:i/>
                <w:iCs/>
                <w:color w:val="1F497D"/>
              </w:rPr>
              <w:t xml:space="preserve"> for additional commitments. </w:t>
            </w:r>
          </w:p>
        </w:tc>
      </w:tr>
      <w:tr w:rsidR="006C23A4" w14:paraId="7A585037" w14:textId="77777777" w:rsidTr="006C23A4">
        <w:tc>
          <w:tcPr>
            <w:tcW w:w="6385" w:type="dxa"/>
          </w:tcPr>
          <w:p w14:paraId="6419ABA6" w14:textId="77777777" w:rsidR="006C23A4" w:rsidRPr="00B26509" w:rsidRDefault="006C23A4">
            <w:pPr>
              <w:pStyle w:val="paragraph"/>
              <w:spacing w:before="0" w:beforeAutospacing="0" w:after="0" w:afterAutospacing="0"/>
              <w:textAlignment w:val="baseline"/>
              <w:rPr>
                <w:rStyle w:val="normaltextrun"/>
                <w:rFonts w:ascii="Aptos Display" w:hAnsi="Aptos Display" w:cs="Segoe UI"/>
              </w:rPr>
            </w:pPr>
          </w:p>
        </w:tc>
        <w:tc>
          <w:tcPr>
            <w:tcW w:w="2965" w:type="dxa"/>
          </w:tcPr>
          <w:p w14:paraId="350ACC9C" w14:textId="77777777" w:rsidR="006C23A4" w:rsidRDefault="006C23A4">
            <w:pPr>
              <w:pStyle w:val="paragraph"/>
              <w:spacing w:before="0" w:beforeAutospacing="0" w:after="0" w:afterAutospacing="0"/>
              <w:textAlignment w:val="baseline"/>
              <w:rPr>
                <w:rStyle w:val="normaltextrun"/>
                <w:rFonts w:ascii="Aptos Display" w:hAnsi="Aptos Display" w:cs="Segoe UI"/>
              </w:rPr>
            </w:pPr>
          </w:p>
        </w:tc>
      </w:tr>
      <w:tr w:rsidR="006C23A4" w14:paraId="52097B6C" w14:textId="77777777" w:rsidTr="006C23A4">
        <w:tc>
          <w:tcPr>
            <w:tcW w:w="6385" w:type="dxa"/>
          </w:tcPr>
          <w:p w14:paraId="16E7CD70" w14:textId="77777777" w:rsidR="006C23A4" w:rsidRPr="00B26509" w:rsidRDefault="006C23A4">
            <w:pPr>
              <w:pStyle w:val="paragraph"/>
              <w:spacing w:before="0" w:beforeAutospacing="0" w:after="0" w:afterAutospacing="0"/>
              <w:textAlignment w:val="baseline"/>
              <w:rPr>
                <w:rStyle w:val="normaltextrun"/>
                <w:rFonts w:ascii="Aptos Display" w:hAnsi="Aptos Display" w:cs="Segoe UI"/>
              </w:rPr>
            </w:pPr>
          </w:p>
        </w:tc>
        <w:tc>
          <w:tcPr>
            <w:tcW w:w="2965" w:type="dxa"/>
          </w:tcPr>
          <w:p w14:paraId="653F8CCD" w14:textId="77777777" w:rsidR="006C23A4" w:rsidRDefault="006C23A4">
            <w:pPr>
              <w:pStyle w:val="paragraph"/>
              <w:spacing w:before="0" w:beforeAutospacing="0" w:after="0" w:afterAutospacing="0"/>
              <w:textAlignment w:val="baseline"/>
              <w:rPr>
                <w:rStyle w:val="normaltextrun"/>
                <w:rFonts w:ascii="Aptos Display" w:hAnsi="Aptos Display" w:cs="Segoe UI"/>
              </w:rPr>
            </w:pPr>
          </w:p>
        </w:tc>
      </w:tr>
      <w:tr w:rsidR="006C23A4" w14:paraId="54B1348B" w14:textId="77777777" w:rsidTr="006C23A4">
        <w:tc>
          <w:tcPr>
            <w:tcW w:w="6385" w:type="dxa"/>
          </w:tcPr>
          <w:p w14:paraId="4A9D97D3" w14:textId="77777777" w:rsidR="006C23A4" w:rsidRPr="00B26509" w:rsidRDefault="006C23A4">
            <w:pPr>
              <w:pStyle w:val="paragraph"/>
              <w:spacing w:before="0" w:beforeAutospacing="0" w:after="0" w:afterAutospacing="0"/>
              <w:textAlignment w:val="baseline"/>
              <w:rPr>
                <w:rStyle w:val="normaltextrun"/>
                <w:rFonts w:ascii="Aptos Display" w:hAnsi="Aptos Display" w:cs="Segoe UI"/>
              </w:rPr>
            </w:pPr>
          </w:p>
        </w:tc>
        <w:tc>
          <w:tcPr>
            <w:tcW w:w="2965" w:type="dxa"/>
          </w:tcPr>
          <w:p w14:paraId="2D2DE4D9" w14:textId="77777777" w:rsidR="006C23A4" w:rsidRDefault="006C23A4">
            <w:pPr>
              <w:pStyle w:val="paragraph"/>
              <w:spacing w:before="0" w:beforeAutospacing="0" w:after="0" w:afterAutospacing="0"/>
              <w:textAlignment w:val="baseline"/>
              <w:rPr>
                <w:rStyle w:val="normaltextrun"/>
                <w:rFonts w:ascii="Aptos Display" w:hAnsi="Aptos Display" w:cs="Segoe UI"/>
              </w:rPr>
            </w:pPr>
          </w:p>
        </w:tc>
      </w:tr>
      <w:tr w:rsidR="00002FC3" w14:paraId="31A45818" w14:textId="77777777">
        <w:tc>
          <w:tcPr>
            <w:tcW w:w="9350" w:type="dxa"/>
            <w:gridSpan w:val="2"/>
          </w:tcPr>
          <w:p w14:paraId="1E22412D" w14:textId="68E333FC" w:rsidR="00002FC3" w:rsidRDefault="00002FC3" w:rsidP="00002FC3">
            <w:pPr>
              <w:pStyle w:val="paragraph"/>
              <w:spacing w:before="0" w:beforeAutospacing="0" w:after="0" w:afterAutospacing="0"/>
              <w:textAlignment w:val="baseline"/>
              <w:rPr>
                <w:rStyle w:val="normaltextrun"/>
                <w:rFonts w:asciiTheme="minorHAnsi" w:eastAsiaTheme="minorEastAsia" w:hAnsiTheme="minorHAnsi" w:cstheme="minorBidi"/>
                <w:b/>
                <w:bCs/>
                <w:color w:val="1F497D"/>
                <w:lang w:eastAsia="ja-JP"/>
              </w:rPr>
            </w:pPr>
            <w:r>
              <w:rPr>
                <w:rStyle w:val="normaltextrun"/>
                <w:rFonts w:asciiTheme="minorHAnsi" w:eastAsiaTheme="minorEastAsia" w:hAnsiTheme="minorHAnsi" w:cstheme="minorBidi"/>
                <w:b/>
                <w:bCs/>
                <w:color w:val="1F497D"/>
                <w:lang w:eastAsia="ja-JP"/>
              </w:rPr>
              <w:t xml:space="preserve">Acknowledgment of Program Requirements </w:t>
            </w:r>
          </w:p>
          <w:p w14:paraId="52AF7EE7" w14:textId="32F421BC" w:rsidR="00002FC3" w:rsidRDefault="006C23A4">
            <w:pPr>
              <w:pStyle w:val="paragraph"/>
              <w:spacing w:before="0" w:beforeAutospacing="0" w:after="0" w:afterAutospacing="0"/>
              <w:textAlignment w:val="baseline"/>
              <w:rPr>
                <w:rStyle w:val="normaltextrun"/>
                <w:rFonts w:ascii="Aptos Display" w:hAnsi="Aptos Display" w:cs="Segoe UI"/>
              </w:rPr>
            </w:pPr>
            <w:r>
              <w:rPr>
                <w:rStyle w:val="normaltextrun"/>
                <w:rFonts w:asciiTheme="minorHAnsi" w:eastAsiaTheme="minorEastAsia" w:hAnsiTheme="minorHAnsi" w:cstheme="minorBidi"/>
                <w:i/>
                <w:iCs/>
                <w:color w:val="1F497D"/>
              </w:rPr>
              <w:t>Please</w:t>
            </w:r>
            <w:r w:rsidR="00002FC3" w:rsidRPr="00002FC3">
              <w:rPr>
                <w:rStyle w:val="normaltextrun"/>
                <w:rFonts w:asciiTheme="minorHAnsi" w:eastAsiaTheme="minorEastAsia" w:hAnsiTheme="minorHAnsi" w:cstheme="minorBidi"/>
                <w:i/>
                <w:iCs/>
                <w:color w:val="1F497D"/>
              </w:rPr>
              <w:t xml:space="preserve"> </w:t>
            </w:r>
            <w:r w:rsidR="00002FC3">
              <w:rPr>
                <w:rStyle w:val="normaltextrun"/>
                <w:rFonts w:asciiTheme="minorHAnsi" w:eastAsiaTheme="minorEastAsia" w:hAnsiTheme="minorHAnsi" w:cstheme="minorBidi"/>
                <w:i/>
                <w:iCs/>
                <w:color w:val="1F497D"/>
              </w:rPr>
              <w:t>acknowledge the following standards for program complianc</w:t>
            </w:r>
            <w:r>
              <w:rPr>
                <w:rStyle w:val="normaltextrun"/>
                <w:rFonts w:asciiTheme="minorHAnsi" w:eastAsiaTheme="minorEastAsia" w:hAnsiTheme="minorHAnsi" w:cstheme="minorBidi"/>
                <w:i/>
                <w:iCs/>
                <w:color w:val="1F497D"/>
              </w:rPr>
              <w:t xml:space="preserve">e by adding your initials. </w:t>
            </w:r>
          </w:p>
        </w:tc>
      </w:tr>
      <w:tr w:rsidR="00FA6C49" w14:paraId="1C086ADF" w14:textId="77777777">
        <w:tc>
          <w:tcPr>
            <w:tcW w:w="6385" w:type="dxa"/>
          </w:tcPr>
          <w:p w14:paraId="6101A662" w14:textId="5BD81E0A" w:rsidR="00FA6C49" w:rsidRPr="00B26509" w:rsidRDefault="00FA6C49" w:rsidP="00002FC3">
            <w:pPr>
              <w:pStyle w:val="paragraph"/>
              <w:spacing w:before="0" w:beforeAutospacing="0" w:after="0" w:afterAutospacing="0"/>
              <w:textAlignment w:val="baseline"/>
              <w:rPr>
                <w:rStyle w:val="normaltextrun"/>
                <w:rFonts w:ascii="Aptos Display" w:hAnsi="Aptos Display" w:cs="Segoe UI"/>
              </w:rPr>
            </w:pPr>
            <w:r w:rsidRPr="006C23A4">
              <w:rPr>
                <w:rStyle w:val="normaltextrun"/>
                <w:rFonts w:ascii="Aptos Display" w:hAnsi="Aptos Display" w:cs="Segoe UI"/>
              </w:rPr>
              <w:t xml:space="preserve"> The Applicant acknowledges that Finance New Orleans ("FNO") will monitor compliance with all required and committed project standards through its standard underwriting, construction monitoring, compliance review, and inspection processes.</w:t>
            </w:r>
          </w:p>
        </w:tc>
        <w:tc>
          <w:tcPr>
            <w:tcW w:w="2965" w:type="dxa"/>
          </w:tcPr>
          <w:p w14:paraId="4805A7F0" w14:textId="77777777" w:rsidR="00FA6C49" w:rsidRDefault="00FA6C49" w:rsidP="00002FC3">
            <w:pPr>
              <w:pStyle w:val="paragraph"/>
              <w:spacing w:before="0" w:beforeAutospacing="0" w:after="0" w:afterAutospacing="0"/>
              <w:textAlignment w:val="baseline"/>
              <w:rPr>
                <w:rStyle w:val="normaltextrun"/>
                <w:rFonts w:ascii="Aptos Display" w:hAnsi="Aptos Display" w:cs="Segoe UI"/>
              </w:rPr>
            </w:pPr>
          </w:p>
        </w:tc>
      </w:tr>
      <w:tr w:rsidR="00FA6C49" w14:paraId="4262D397" w14:textId="77777777">
        <w:tc>
          <w:tcPr>
            <w:tcW w:w="6385" w:type="dxa"/>
          </w:tcPr>
          <w:p w14:paraId="2BA7B9EA" w14:textId="0D055E1F" w:rsidR="00FA6C49" w:rsidRPr="00B26509" w:rsidRDefault="00FA6C49" w:rsidP="00002FC3">
            <w:pPr>
              <w:pStyle w:val="paragraph"/>
              <w:spacing w:before="0" w:beforeAutospacing="0" w:after="0" w:afterAutospacing="0"/>
              <w:textAlignment w:val="baseline"/>
              <w:rPr>
                <w:rStyle w:val="normaltextrun"/>
                <w:rFonts w:ascii="Aptos Display" w:hAnsi="Aptos Display" w:cs="Segoe UI"/>
              </w:rPr>
            </w:pPr>
            <w:r w:rsidRPr="006C23A4">
              <w:rPr>
                <w:rStyle w:val="normaltextrun"/>
                <w:rFonts w:ascii="Aptos Display" w:hAnsi="Aptos Display" w:cs="Segoe UI"/>
              </w:rPr>
              <w:t>FNO reserves the right, at its sole discretion, to require third-party certifications, inspections, testing, or other independent verification to confirm compliance with any required or committed resilience, energy efficiency, sustainability, or construction standards.</w:t>
            </w:r>
          </w:p>
        </w:tc>
        <w:tc>
          <w:tcPr>
            <w:tcW w:w="2965" w:type="dxa"/>
          </w:tcPr>
          <w:p w14:paraId="377FF18F" w14:textId="77777777" w:rsidR="00FA6C49" w:rsidRDefault="00FA6C49" w:rsidP="00002FC3">
            <w:pPr>
              <w:pStyle w:val="paragraph"/>
              <w:spacing w:before="0" w:beforeAutospacing="0" w:after="0" w:afterAutospacing="0"/>
              <w:textAlignment w:val="baseline"/>
              <w:rPr>
                <w:rStyle w:val="normaltextrun"/>
                <w:rFonts w:ascii="Aptos Display" w:hAnsi="Aptos Display" w:cs="Segoe UI"/>
              </w:rPr>
            </w:pPr>
          </w:p>
        </w:tc>
      </w:tr>
      <w:tr w:rsidR="0077616F" w14:paraId="48019319" w14:textId="77777777">
        <w:tc>
          <w:tcPr>
            <w:tcW w:w="6385" w:type="dxa"/>
          </w:tcPr>
          <w:p w14:paraId="1AD3D7B6" w14:textId="21F881BD" w:rsidR="0077616F" w:rsidRPr="00B26509" w:rsidRDefault="0077616F" w:rsidP="00002FC3">
            <w:pPr>
              <w:pStyle w:val="paragraph"/>
              <w:spacing w:before="0" w:beforeAutospacing="0" w:after="0" w:afterAutospacing="0"/>
              <w:textAlignment w:val="baseline"/>
              <w:rPr>
                <w:rStyle w:val="normaltextrun"/>
                <w:rFonts w:ascii="Aptos Display" w:hAnsi="Aptos Display" w:cs="Segoe UI"/>
              </w:rPr>
            </w:pPr>
            <w:r w:rsidRPr="006C23A4">
              <w:rPr>
                <w:rStyle w:val="normaltextrun"/>
                <w:rFonts w:ascii="Aptos Display" w:hAnsi="Aptos Display" w:cs="Segoe UI"/>
              </w:rPr>
              <w:t>The Applicant agrees to provide all documentation, reports, certifications, and other evidence reasonably requested by FNO to demonstrate compliance with these requirements.</w:t>
            </w:r>
          </w:p>
        </w:tc>
        <w:tc>
          <w:tcPr>
            <w:tcW w:w="2965" w:type="dxa"/>
          </w:tcPr>
          <w:p w14:paraId="4806CD5F" w14:textId="77777777" w:rsidR="0077616F" w:rsidRDefault="0077616F" w:rsidP="00002FC3">
            <w:pPr>
              <w:pStyle w:val="paragraph"/>
              <w:spacing w:before="0" w:beforeAutospacing="0" w:after="0" w:afterAutospacing="0"/>
              <w:textAlignment w:val="baseline"/>
              <w:rPr>
                <w:rStyle w:val="normaltextrun"/>
                <w:rFonts w:ascii="Aptos Display" w:hAnsi="Aptos Display" w:cs="Segoe UI"/>
              </w:rPr>
            </w:pPr>
          </w:p>
        </w:tc>
      </w:tr>
      <w:tr w:rsidR="0077616F" w14:paraId="608B2718" w14:textId="77777777">
        <w:tc>
          <w:tcPr>
            <w:tcW w:w="6385" w:type="dxa"/>
          </w:tcPr>
          <w:p w14:paraId="5DF47D7E" w14:textId="5595E528" w:rsidR="0077616F" w:rsidRPr="00B26509" w:rsidRDefault="0077616F" w:rsidP="00002FC3">
            <w:pPr>
              <w:pStyle w:val="paragraph"/>
              <w:spacing w:before="0" w:beforeAutospacing="0" w:after="0" w:afterAutospacing="0"/>
              <w:textAlignment w:val="baseline"/>
              <w:rPr>
                <w:rStyle w:val="normaltextrun"/>
                <w:rFonts w:ascii="Aptos Display" w:hAnsi="Aptos Display" w:cs="Segoe UI"/>
              </w:rPr>
            </w:pPr>
            <w:r w:rsidRPr="006C23A4">
              <w:rPr>
                <w:rStyle w:val="normaltextrun"/>
                <w:rFonts w:ascii="Aptos Display" w:hAnsi="Aptos Display" w:cs="Segoe UI"/>
              </w:rPr>
              <w:t>Failure to provide satisfactory documentation or to complete the project in accordance with the required or committed standards may result in the withholding of funds, a determination of noncompliance, or other remedies available under the SMART Loan documents.</w:t>
            </w:r>
          </w:p>
        </w:tc>
        <w:tc>
          <w:tcPr>
            <w:tcW w:w="2965" w:type="dxa"/>
          </w:tcPr>
          <w:p w14:paraId="3794BFB4" w14:textId="77777777" w:rsidR="0077616F" w:rsidRDefault="0077616F" w:rsidP="00002FC3">
            <w:pPr>
              <w:pStyle w:val="paragraph"/>
              <w:spacing w:before="0" w:beforeAutospacing="0" w:after="0" w:afterAutospacing="0"/>
              <w:textAlignment w:val="baseline"/>
              <w:rPr>
                <w:rStyle w:val="normaltextrun"/>
                <w:rFonts w:ascii="Aptos Display" w:hAnsi="Aptos Display" w:cs="Segoe UI"/>
              </w:rPr>
            </w:pPr>
          </w:p>
        </w:tc>
      </w:tr>
    </w:tbl>
    <w:p w14:paraId="3CE675E1" w14:textId="77777777" w:rsidR="006D5369" w:rsidRDefault="006D5369" w:rsidP="006D5369">
      <w:pPr>
        <w:pStyle w:val="paragraph"/>
        <w:spacing w:before="0" w:beforeAutospacing="0" w:after="0" w:afterAutospacing="0"/>
        <w:textAlignment w:val="baseline"/>
        <w:rPr>
          <w:rStyle w:val="normaltextrun"/>
          <w:rFonts w:ascii="Aptos Display" w:hAnsi="Aptos Display" w:cs="Segoe UI"/>
        </w:rPr>
      </w:pPr>
    </w:p>
    <w:p w14:paraId="60D2DFC7" w14:textId="709D81F6" w:rsidR="004B528C" w:rsidRPr="004B528C" w:rsidRDefault="004B528C" w:rsidP="004B528C">
      <w:pPr>
        <w:pStyle w:val="paragraph"/>
        <w:spacing w:before="0" w:beforeAutospacing="0" w:after="0" w:afterAutospacing="0"/>
        <w:textAlignment w:val="baseline"/>
        <w:rPr>
          <w:rFonts w:ascii="Aptos Display" w:hAnsi="Aptos Display" w:cs="Segoe UI"/>
          <w:lang w:eastAsia="ja-JP"/>
        </w:rPr>
      </w:pPr>
    </w:p>
    <w:tbl>
      <w:tblPr>
        <w:tblStyle w:val="TableGrid"/>
        <w:tblW w:w="9355" w:type="dxa"/>
        <w:tblLook w:val="04A0" w:firstRow="1" w:lastRow="0" w:firstColumn="1" w:lastColumn="0" w:noHBand="0" w:noVBand="1"/>
      </w:tblPr>
      <w:tblGrid>
        <w:gridCol w:w="6295"/>
        <w:gridCol w:w="1530"/>
        <w:gridCol w:w="1530"/>
      </w:tblGrid>
      <w:tr w:rsidR="004B528C" w14:paraId="2550C413" w14:textId="77777777" w:rsidTr="008D0E82">
        <w:tc>
          <w:tcPr>
            <w:tcW w:w="6295" w:type="dxa"/>
          </w:tcPr>
          <w:p w14:paraId="507C7DC9" w14:textId="77777777" w:rsidR="004B528C" w:rsidRDefault="004B528C">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Document / Set of Docs</w:t>
            </w:r>
          </w:p>
        </w:tc>
        <w:tc>
          <w:tcPr>
            <w:tcW w:w="1530" w:type="dxa"/>
          </w:tcPr>
          <w:p w14:paraId="52F2756A" w14:textId="3F372DA5" w:rsidR="004B528C" w:rsidRDefault="004B528C">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Required for Threshold Points</w:t>
            </w:r>
          </w:p>
        </w:tc>
        <w:tc>
          <w:tcPr>
            <w:tcW w:w="1530" w:type="dxa"/>
          </w:tcPr>
          <w:p w14:paraId="3A8F44D7" w14:textId="34966F9C" w:rsidR="004B528C" w:rsidRDefault="001C4D64">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Considered</w:t>
            </w:r>
            <w:r w:rsidR="004B528C">
              <w:rPr>
                <w:rStyle w:val="normaltextrun"/>
                <w:rFonts w:ascii="Aptos Display" w:eastAsiaTheme="majorEastAsia" w:hAnsi="Aptos Display" w:cs="Segoe UI"/>
                <w:b/>
                <w:bCs/>
                <w:color w:val="0F4761" w:themeColor="accent1" w:themeShade="BF"/>
                <w:lang w:eastAsia="ja-JP"/>
              </w:rPr>
              <w:t xml:space="preserve"> for Bonus Points</w:t>
            </w:r>
          </w:p>
        </w:tc>
      </w:tr>
      <w:tr w:rsidR="004B528C" w14:paraId="58753F0B" w14:textId="77777777" w:rsidTr="008D0E82">
        <w:tc>
          <w:tcPr>
            <w:tcW w:w="6295" w:type="dxa"/>
          </w:tcPr>
          <w:p w14:paraId="267EC9D2" w14:textId="77777777" w:rsidR="004B528C" w:rsidRPr="0089636A" w:rsidRDefault="004B528C">
            <w:pPr>
              <w:rPr>
                <w:rStyle w:val="normaltextrun"/>
                <w:rFonts w:ascii="Aptos Display" w:eastAsia="Times New Roman" w:hAnsi="Aptos Display" w:cs="Segoe UI"/>
                <w:lang w:eastAsia="en-US"/>
              </w:rPr>
            </w:pPr>
            <w:r w:rsidRPr="00AA063D">
              <w:rPr>
                <w:rStyle w:val="normaltextrun"/>
                <w:rFonts w:ascii="Aptos Display" w:eastAsia="Times New Roman" w:hAnsi="Aptos Display" w:cs="Segoe UI"/>
                <w:lang w:eastAsia="en-US"/>
              </w:rPr>
              <w:t>Survey</w:t>
            </w:r>
            <w:r>
              <w:rPr>
                <w:rStyle w:val="normaltextrun"/>
                <w:rFonts w:ascii="Aptos Display" w:eastAsia="Times New Roman" w:hAnsi="Aptos Display" w:cs="Segoe UI"/>
                <w:lang w:eastAsia="en-US"/>
              </w:rPr>
              <w:t>, l</w:t>
            </w:r>
            <w:r w:rsidRPr="00AA063D">
              <w:rPr>
                <w:rStyle w:val="normaltextrun"/>
                <w:rFonts w:ascii="Aptos Display" w:eastAsia="Times New Roman" w:hAnsi="Aptos Display" w:cs="Segoe UI"/>
                <w:lang w:eastAsia="en-US"/>
              </w:rPr>
              <w:t xml:space="preserve">egal description, or PDF of property information from Orleans Parish Assessor’s site </w:t>
            </w:r>
          </w:p>
        </w:tc>
        <w:tc>
          <w:tcPr>
            <w:tcW w:w="1530" w:type="dxa"/>
            <w:vAlign w:val="center"/>
          </w:tcPr>
          <w:p w14:paraId="69114A9D" w14:textId="77777777" w:rsidR="004B528C" w:rsidRDefault="004B528C">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c>
          <w:tcPr>
            <w:tcW w:w="1530" w:type="dxa"/>
          </w:tcPr>
          <w:p w14:paraId="57685442" w14:textId="77777777" w:rsidR="004B528C" w:rsidRDefault="004B528C">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r>
      <w:tr w:rsidR="004B528C" w14:paraId="096A0224" w14:textId="77777777" w:rsidTr="008D0E82">
        <w:tc>
          <w:tcPr>
            <w:tcW w:w="6295" w:type="dxa"/>
          </w:tcPr>
          <w:p w14:paraId="08557FF2" w14:textId="18258A96" w:rsidR="004B528C" w:rsidRPr="008D0E82" w:rsidRDefault="33FE83AB">
            <w:pPr>
              <w:pStyle w:val="paragraph"/>
              <w:spacing w:before="0" w:beforeAutospacing="0" w:after="0" w:afterAutospacing="0"/>
              <w:textAlignment w:val="baseline"/>
              <w:rPr>
                <w:rStyle w:val="normaltextrun"/>
                <w:rFonts w:ascii="Aptos Display" w:hAnsi="Aptos Display" w:cs="Segoe UI"/>
              </w:rPr>
            </w:pPr>
            <w:r w:rsidRPr="2EE80983">
              <w:rPr>
                <w:rStyle w:val="normaltextrun"/>
                <w:rFonts w:ascii="Aptos Display" w:hAnsi="Aptos Display" w:cs="Segoe UI"/>
              </w:rPr>
              <w:t>Complete a</w:t>
            </w:r>
            <w:r w:rsidR="510DC6AF" w:rsidRPr="2EE80983">
              <w:rPr>
                <w:rStyle w:val="normaltextrun"/>
                <w:rFonts w:ascii="Aptos Display" w:hAnsi="Aptos Display" w:cs="Segoe UI"/>
              </w:rPr>
              <w:t>rchitectural plans for proposed project</w:t>
            </w:r>
            <w:r w:rsidR="1B9BC69F" w:rsidRPr="2EE80983">
              <w:rPr>
                <w:rStyle w:val="normaltextrun"/>
                <w:rFonts w:ascii="Aptos Display" w:hAnsi="Aptos Display" w:cs="Segoe UI"/>
              </w:rPr>
              <w:t xml:space="preserve"> (Design Development or Construction Documents) </w:t>
            </w:r>
            <w:r w:rsidR="510DC6AF" w:rsidRPr="2EE80983">
              <w:rPr>
                <w:rStyle w:val="normaltextrun"/>
                <w:rFonts w:ascii="Aptos Display" w:hAnsi="Aptos Display" w:cs="Segoe UI"/>
              </w:rPr>
              <w:t xml:space="preserve"> </w:t>
            </w:r>
          </w:p>
        </w:tc>
        <w:tc>
          <w:tcPr>
            <w:tcW w:w="1530" w:type="dxa"/>
          </w:tcPr>
          <w:p w14:paraId="531A1465" w14:textId="77777777" w:rsidR="004B528C" w:rsidRDefault="004B528C">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530" w:type="dxa"/>
            <w:vAlign w:val="center"/>
          </w:tcPr>
          <w:p w14:paraId="2A8D4A59" w14:textId="77777777" w:rsidR="004B528C" w:rsidRDefault="004B528C">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r w:rsidR="004B528C" w14:paraId="6C4CEE11" w14:textId="77777777" w:rsidTr="008D0E82">
        <w:tc>
          <w:tcPr>
            <w:tcW w:w="6295" w:type="dxa"/>
          </w:tcPr>
          <w:p w14:paraId="3950C6E3" w14:textId="70F57ACB" w:rsidR="004B528C" w:rsidRPr="00B26509" w:rsidRDefault="004B528C">
            <w:pPr>
              <w:pStyle w:val="paragraph"/>
              <w:spacing w:before="0" w:beforeAutospacing="0" w:after="0" w:afterAutospacing="0"/>
              <w:textAlignment w:val="baseline"/>
              <w:rPr>
                <w:rStyle w:val="normaltextrun"/>
                <w:rFonts w:ascii="Aptos Display" w:hAnsi="Aptos Display" w:cs="Segoe UI"/>
              </w:rPr>
            </w:pPr>
            <w:r>
              <w:rPr>
                <w:rStyle w:val="normaltextrun"/>
                <w:rFonts w:ascii="Aptos Display" w:hAnsi="Aptos Display" w:cs="Segoe UI"/>
              </w:rPr>
              <w:t xml:space="preserve">Site plan or landscaping plan indicating placement /coverage of </w:t>
            </w:r>
            <w:r w:rsidR="000D20B8">
              <w:rPr>
                <w:rStyle w:val="normaltextrun"/>
                <w:rFonts w:ascii="Aptos Display" w:hAnsi="Aptos Display" w:cs="Segoe UI"/>
              </w:rPr>
              <w:t>green infrastructure</w:t>
            </w:r>
          </w:p>
        </w:tc>
        <w:tc>
          <w:tcPr>
            <w:tcW w:w="1530" w:type="dxa"/>
          </w:tcPr>
          <w:p w14:paraId="6AEABA9E" w14:textId="77777777" w:rsidR="004B528C" w:rsidRDefault="004B528C">
            <w:pPr>
              <w:pStyle w:val="paragraph"/>
              <w:spacing w:before="0" w:beforeAutospacing="0" w:after="0" w:afterAutospacing="0"/>
              <w:textAlignment w:val="baseline"/>
              <w:rPr>
                <w:rStyle w:val="normaltextrun"/>
                <w:rFonts w:ascii="Aptos Display" w:eastAsiaTheme="majorEastAsia" w:hAnsi="Aptos Display" w:cs="Segoe UI"/>
                <w:b/>
                <w:bCs/>
                <w:color w:val="0F4761" w:themeColor="accent1" w:themeShade="BF"/>
                <w:lang w:eastAsia="ja-JP"/>
              </w:rPr>
            </w:pPr>
          </w:p>
        </w:tc>
        <w:tc>
          <w:tcPr>
            <w:tcW w:w="1530" w:type="dxa"/>
            <w:vAlign w:val="center"/>
          </w:tcPr>
          <w:p w14:paraId="4A063C87" w14:textId="5E09A0A0" w:rsidR="004B528C" w:rsidRDefault="000D20B8">
            <w:pPr>
              <w:pStyle w:val="paragraph"/>
              <w:spacing w:before="0" w:beforeAutospacing="0" w:after="0" w:afterAutospacing="0"/>
              <w:jc w:val="center"/>
              <w:textAlignment w:val="baseline"/>
              <w:rPr>
                <w:rStyle w:val="normaltextrun"/>
                <w:rFonts w:ascii="Aptos Display" w:eastAsiaTheme="majorEastAsia" w:hAnsi="Aptos Display" w:cs="Segoe UI"/>
                <w:b/>
                <w:bCs/>
                <w:color w:val="0F4761" w:themeColor="accent1" w:themeShade="BF"/>
                <w:lang w:eastAsia="ja-JP"/>
              </w:rPr>
            </w:pPr>
            <w:r>
              <w:rPr>
                <w:rStyle w:val="normaltextrun"/>
                <w:rFonts w:ascii="Aptos Display" w:eastAsiaTheme="majorEastAsia" w:hAnsi="Aptos Display" w:cs="Segoe UI"/>
                <w:b/>
                <w:bCs/>
                <w:color w:val="0F4761" w:themeColor="accent1" w:themeShade="BF"/>
                <w:lang w:eastAsia="ja-JP"/>
              </w:rPr>
              <w:t>X</w:t>
            </w:r>
          </w:p>
        </w:tc>
      </w:tr>
    </w:tbl>
    <w:p w14:paraId="2B417AAF" w14:textId="77777777" w:rsidR="004B528C" w:rsidRPr="004B528C" w:rsidRDefault="004B528C" w:rsidP="004B528C">
      <w:pPr>
        <w:rPr>
          <w:rFonts w:ascii="Aptos Display" w:eastAsia="Times New Roman" w:hAnsi="Aptos Display" w:cs="Segoe UI"/>
          <w:lang w:eastAsia="en-US"/>
        </w:rPr>
      </w:pPr>
    </w:p>
    <w:p w14:paraId="2B221898" w14:textId="71EAF057" w:rsidR="00403A94" w:rsidRPr="00B26509" w:rsidRDefault="00403A94" w:rsidP="00403A94">
      <w:pPr>
        <w:pStyle w:val="Heading2"/>
        <w:rPr>
          <w:rStyle w:val="normaltextrun"/>
          <w:rFonts w:ascii="Aptos Display" w:hAnsi="Aptos Display" w:cs="Segoe UI"/>
          <w:i/>
          <w:iCs/>
          <w:sz w:val="24"/>
          <w:szCs w:val="24"/>
        </w:rPr>
      </w:pPr>
    </w:p>
    <w:p w14:paraId="10B356F2" w14:textId="77777777" w:rsidR="00FF2716" w:rsidRPr="00B26509" w:rsidRDefault="00FF2716" w:rsidP="747C9C3C">
      <w:pPr>
        <w:rPr>
          <w:b/>
          <w:bCs/>
        </w:rPr>
      </w:pPr>
    </w:p>
    <w:p w14:paraId="5F0E7E4F" w14:textId="71E6708A" w:rsidR="62F0D038" w:rsidRPr="00403A94" w:rsidRDefault="62F0D038" w:rsidP="00403A94">
      <w:pPr>
        <w:rPr>
          <w:b/>
          <w:bCs/>
        </w:rPr>
      </w:pPr>
    </w:p>
    <w:sectPr w:rsidR="62F0D038" w:rsidRPr="00403A94" w:rsidSect="001E78ED">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5452" w14:textId="77777777" w:rsidR="000D533D" w:rsidRDefault="000D533D" w:rsidP="00E8182F">
      <w:pPr>
        <w:spacing w:after="0" w:line="240" w:lineRule="auto"/>
      </w:pPr>
      <w:r>
        <w:separator/>
      </w:r>
    </w:p>
  </w:endnote>
  <w:endnote w:type="continuationSeparator" w:id="0">
    <w:p w14:paraId="2FAA01A2" w14:textId="77777777" w:rsidR="000D533D" w:rsidRDefault="000D533D" w:rsidP="00E8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823078"/>
      <w:docPartObj>
        <w:docPartGallery w:val="Page Numbers (Bottom of Page)"/>
        <w:docPartUnique/>
      </w:docPartObj>
    </w:sdtPr>
    <w:sdtEndPr>
      <w:rPr>
        <w:noProof/>
      </w:rPr>
    </w:sdtEndPr>
    <w:sdtContent>
      <w:p w14:paraId="04851FE1" w14:textId="1B0F9371" w:rsidR="00E8182F" w:rsidRDefault="00E818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D8426C" w14:textId="77777777" w:rsidR="00E8182F" w:rsidRDefault="00E81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418E" w14:textId="77777777" w:rsidR="000D533D" w:rsidRDefault="000D533D" w:rsidP="00E8182F">
      <w:pPr>
        <w:spacing w:after="0" w:line="240" w:lineRule="auto"/>
      </w:pPr>
      <w:r>
        <w:separator/>
      </w:r>
    </w:p>
  </w:footnote>
  <w:footnote w:type="continuationSeparator" w:id="0">
    <w:p w14:paraId="04F52F3B" w14:textId="77777777" w:rsidR="000D533D" w:rsidRDefault="000D533D" w:rsidP="00E81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449"/>
    <w:multiLevelType w:val="hybridMultilevel"/>
    <w:tmpl w:val="E2B2748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384C96"/>
    <w:multiLevelType w:val="hybridMultilevel"/>
    <w:tmpl w:val="96BC1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7122F"/>
    <w:multiLevelType w:val="hybridMultilevel"/>
    <w:tmpl w:val="818AF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277A6"/>
    <w:multiLevelType w:val="hybridMultilevel"/>
    <w:tmpl w:val="CAB2C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A5887"/>
    <w:multiLevelType w:val="hybridMultilevel"/>
    <w:tmpl w:val="F12C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C7A49"/>
    <w:multiLevelType w:val="hybridMultilevel"/>
    <w:tmpl w:val="FFFFFFFF"/>
    <w:lvl w:ilvl="0" w:tplc="C534DE9E">
      <w:start w:val="1"/>
      <w:numFmt w:val="bullet"/>
      <w:lvlText w:val="-"/>
      <w:lvlJc w:val="left"/>
      <w:pPr>
        <w:ind w:left="720" w:hanging="360"/>
      </w:pPr>
      <w:rPr>
        <w:rFonts w:ascii="Aptos" w:hAnsi="Aptos" w:hint="default"/>
      </w:rPr>
    </w:lvl>
    <w:lvl w:ilvl="1" w:tplc="E0467B00">
      <w:start w:val="1"/>
      <w:numFmt w:val="bullet"/>
      <w:lvlText w:val="o"/>
      <w:lvlJc w:val="left"/>
      <w:pPr>
        <w:ind w:left="1440" w:hanging="360"/>
      </w:pPr>
      <w:rPr>
        <w:rFonts w:ascii="Courier New" w:hAnsi="Courier New" w:hint="default"/>
      </w:rPr>
    </w:lvl>
    <w:lvl w:ilvl="2" w:tplc="0DC81704">
      <w:start w:val="1"/>
      <w:numFmt w:val="bullet"/>
      <w:lvlText w:val=""/>
      <w:lvlJc w:val="left"/>
      <w:pPr>
        <w:ind w:left="2160" w:hanging="360"/>
      </w:pPr>
      <w:rPr>
        <w:rFonts w:ascii="Wingdings" w:hAnsi="Wingdings" w:hint="default"/>
      </w:rPr>
    </w:lvl>
    <w:lvl w:ilvl="3" w:tplc="67522A32">
      <w:start w:val="1"/>
      <w:numFmt w:val="bullet"/>
      <w:lvlText w:val=""/>
      <w:lvlJc w:val="left"/>
      <w:pPr>
        <w:ind w:left="2880" w:hanging="360"/>
      </w:pPr>
      <w:rPr>
        <w:rFonts w:ascii="Symbol" w:hAnsi="Symbol" w:hint="default"/>
      </w:rPr>
    </w:lvl>
    <w:lvl w:ilvl="4" w:tplc="27EAA282">
      <w:start w:val="1"/>
      <w:numFmt w:val="bullet"/>
      <w:lvlText w:val="o"/>
      <w:lvlJc w:val="left"/>
      <w:pPr>
        <w:ind w:left="3600" w:hanging="360"/>
      </w:pPr>
      <w:rPr>
        <w:rFonts w:ascii="Courier New" w:hAnsi="Courier New" w:hint="default"/>
      </w:rPr>
    </w:lvl>
    <w:lvl w:ilvl="5" w:tplc="CA860E9C">
      <w:start w:val="1"/>
      <w:numFmt w:val="bullet"/>
      <w:lvlText w:val=""/>
      <w:lvlJc w:val="left"/>
      <w:pPr>
        <w:ind w:left="4320" w:hanging="360"/>
      </w:pPr>
      <w:rPr>
        <w:rFonts w:ascii="Wingdings" w:hAnsi="Wingdings" w:hint="default"/>
      </w:rPr>
    </w:lvl>
    <w:lvl w:ilvl="6" w:tplc="D9BA3C3C">
      <w:start w:val="1"/>
      <w:numFmt w:val="bullet"/>
      <w:lvlText w:val=""/>
      <w:lvlJc w:val="left"/>
      <w:pPr>
        <w:ind w:left="5040" w:hanging="360"/>
      </w:pPr>
      <w:rPr>
        <w:rFonts w:ascii="Symbol" w:hAnsi="Symbol" w:hint="default"/>
      </w:rPr>
    </w:lvl>
    <w:lvl w:ilvl="7" w:tplc="45041D5A">
      <w:start w:val="1"/>
      <w:numFmt w:val="bullet"/>
      <w:lvlText w:val="o"/>
      <w:lvlJc w:val="left"/>
      <w:pPr>
        <w:ind w:left="5760" w:hanging="360"/>
      </w:pPr>
      <w:rPr>
        <w:rFonts w:ascii="Courier New" w:hAnsi="Courier New" w:hint="default"/>
      </w:rPr>
    </w:lvl>
    <w:lvl w:ilvl="8" w:tplc="57C4765A">
      <w:start w:val="1"/>
      <w:numFmt w:val="bullet"/>
      <w:lvlText w:val=""/>
      <w:lvlJc w:val="left"/>
      <w:pPr>
        <w:ind w:left="6480" w:hanging="360"/>
      </w:pPr>
      <w:rPr>
        <w:rFonts w:ascii="Wingdings" w:hAnsi="Wingdings" w:hint="default"/>
      </w:rPr>
    </w:lvl>
  </w:abstractNum>
  <w:abstractNum w:abstractNumId="6" w15:restartNumberingAfterBreak="0">
    <w:nsid w:val="13E6165D"/>
    <w:multiLevelType w:val="multilevel"/>
    <w:tmpl w:val="621A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121FB"/>
    <w:multiLevelType w:val="hybridMultilevel"/>
    <w:tmpl w:val="B060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3373A"/>
    <w:multiLevelType w:val="hybridMultilevel"/>
    <w:tmpl w:val="C930E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451E58"/>
    <w:multiLevelType w:val="multilevel"/>
    <w:tmpl w:val="B1D6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672FAF"/>
    <w:multiLevelType w:val="hybridMultilevel"/>
    <w:tmpl w:val="DDDA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A0AD1"/>
    <w:multiLevelType w:val="multilevel"/>
    <w:tmpl w:val="6E82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CD3999"/>
    <w:multiLevelType w:val="multilevel"/>
    <w:tmpl w:val="B41C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F2E396"/>
    <w:multiLevelType w:val="hybridMultilevel"/>
    <w:tmpl w:val="A1D85858"/>
    <w:lvl w:ilvl="0" w:tplc="9704FA5A">
      <w:start w:val="1"/>
      <w:numFmt w:val="bullet"/>
      <w:lvlText w:val=""/>
      <w:lvlJc w:val="left"/>
      <w:pPr>
        <w:ind w:left="720" w:hanging="360"/>
      </w:pPr>
      <w:rPr>
        <w:rFonts w:ascii="Symbol" w:hAnsi="Symbol" w:hint="default"/>
      </w:rPr>
    </w:lvl>
    <w:lvl w:ilvl="1" w:tplc="DE00523E">
      <w:start w:val="1"/>
      <w:numFmt w:val="bullet"/>
      <w:lvlText w:val="o"/>
      <w:lvlJc w:val="left"/>
      <w:pPr>
        <w:ind w:left="1440" w:hanging="360"/>
      </w:pPr>
      <w:rPr>
        <w:rFonts w:ascii="Courier New" w:hAnsi="Courier New" w:hint="default"/>
      </w:rPr>
    </w:lvl>
    <w:lvl w:ilvl="2" w:tplc="6A829E52">
      <w:start w:val="1"/>
      <w:numFmt w:val="bullet"/>
      <w:lvlText w:val=""/>
      <w:lvlJc w:val="left"/>
      <w:pPr>
        <w:ind w:left="2160" w:hanging="360"/>
      </w:pPr>
      <w:rPr>
        <w:rFonts w:ascii="Wingdings" w:hAnsi="Wingdings" w:hint="default"/>
      </w:rPr>
    </w:lvl>
    <w:lvl w:ilvl="3" w:tplc="2C66ACB2">
      <w:start w:val="1"/>
      <w:numFmt w:val="bullet"/>
      <w:lvlText w:val=""/>
      <w:lvlJc w:val="left"/>
      <w:pPr>
        <w:ind w:left="2880" w:hanging="360"/>
      </w:pPr>
      <w:rPr>
        <w:rFonts w:ascii="Symbol" w:hAnsi="Symbol" w:hint="default"/>
      </w:rPr>
    </w:lvl>
    <w:lvl w:ilvl="4" w:tplc="DCA0722A">
      <w:start w:val="1"/>
      <w:numFmt w:val="bullet"/>
      <w:lvlText w:val="o"/>
      <w:lvlJc w:val="left"/>
      <w:pPr>
        <w:ind w:left="3600" w:hanging="360"/>
      </w:pPr>
      <w:rPr>
        <w:rFonts w:ascii="Courier New" w:hAnsi="Courier New" w:hint="default"/>
      </w:rPr>
    </w:lvl>
    <w:lvl w:ilvl="5" w:tplc="3006C574">
      <w:start w:val="1"/>
      <w:numFmt w:val="bullet"/>
      <w:lvlText w:val=""/>
      <w:lvlJc w:val="left"/>
      <w:pPr>
        <w:ind w:left="4320" w:hanging="360"/>
      </w:pPr>
      <w:rPr>
        <w:rFonts w:ascii="Wingdings" w:hAnsi="Wingdings" w:hint="default"/>
      </w:rPr>
    </w:lvl>
    <w:lvl w:ilvl="6" w:tplc="7A16275E">
      <w:start w:val="1"/>
      <w:numFmt w:val="bullet"/>
      <w:lvlText w:val=""/>
      <w:lvlJc w:val="left"/>
      <w:pPr>
        <w:ind w:left="5040" w:hanging="360"/>
      </w:pPr>
      <w:rPr>
        <w:rFonts w:ascii="Symbol" w:hAnsi="Symbol" w:hint="default"/>
      </w:rPr>
    </w:lvl>
    <w:lvl w:ilvl="7" w:tplc="952A1020">
      <w:start w:val="1"/>
      <w:numFmt w:val="bullet"/>
      <w:lvlText w:val="o"/>
      <w:lvlJc w:val="left"/>
      <w:pPr>
        <w:ind w:left="5760" w:hanging="360"/>
      </w:pPr>
      <w:rPr>
        <w:rFonts w:ascii="Courier New" w:hAnsi="Courier New" w:hint="default"/>
      </w:rPr>
    </w:lvl>
    <w:lvl w:ilvl="8" w:tplc="E950492A">
      <w:start w:val="1"/>
      <w:numFmt w:val="bullet"/>
      <w:lvlText w:val=""/>
      <w:lvlJc w:val="left"/>
      <w:pPr>
        <w:ind w:left="6480" w:hanging="360"/>
      </w:pPr>
      <w:rPr>
        <w:rFonts w:ascii="Wingdings" w:hAnsi="Wingdings" w:hint="default"/>
      </w:rPr>
    </w:lvl>
  </w:abstractNum>
  <w:abstractNum w:abstractNumId="14" w15:restartNumberingAfterBreak="0">
    <w:nsid w:val="2A34581D"/>
    <w:multiLevelType w:val="hybridMultilevel"/>
    <w:tmpl w:val="5470A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7A3409"/>
    <w:multiLevelType w:val="hybridMultilevel"/>
    <w:tmpl w:val="FFC6F4AC"/>
    <w:lvl w:ilvl="0" w:tplc="04090001">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B26F8F"/>
    <w:multiLevelType w:val="multilevel"/>
    <w:tmpl w:val="DDF4689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D069A0"/>
    <w:multiLevelType w:val="hybridMultilevel"/>
    <w:tmpl w:val="E82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31AB52"/>
    <w:multiLevelType w:val="hybridMultilevel"/>
    <w:tmpl w:val="FFFFFFFF"/>
    <w:lvl w:ilvl="0" w:tplc="6482686A">
      <w:start w:val="1"/>
      <w:numFmt w:val="bullet"/>
      <w:lvlText w:val=""/>
      <w:lvlJc w:val="left"/>
      <w:pPr>
        <w:ind w:left="720" w:hanging="360"/>
      </w:pPr>
      <w:rPr>
        <w:rFonts w:ascii="Symbol" w:hAnsi="Symbol" w:hint="default"/>
      </w:rPr>
    </w:lvl>
    <w:lvl w:ilvl="1" w:tplc="1E32A7FC">
      <w:start w:val="1"/>
      <w:numFmt w:val="bullet"/>
      <w:lvlText w:val="o"/>
      <w:lvlJc w:val="left"/>
      <w:pPr>
        <w:ind w:left="1440" w:hanging="360"/>
      </w:pPr>
      <w:rPr>
        <w:rFonts w:ascii="Courier New" w:hAnsi="Courier New" w:hint="default"/>
      </w:rPr>
    </w:lvl>
    <w:lvl w:ilvl="2" w:tplc="D722C016">
      <w:start w:val="1"/>
      <w:numFmt w:val="bullet"/>
      <w:lvlText w:val=""/>
      <w:lvlJc w:val="left"/>
      <w:pPr>
        <w:ind w:left="2160" w:hanging="360"/>
      </w:pPr>
      <w:rPr>
        <w:rFonts w:ascii="Wingdings" w:hAnsi="Wingdings" w:hint="default"/>
      </w:rPr>
    </w:lvl>
    <w:lvl w:ilvl="3" w:tplc="AE0C7B66">
      <w:start w:val="1"/>
      <w:numFmt w:val="bullet"/>
      <w:lvlText w:val=""/>
      <w:lvlJc w:val="left"/>
      <w:pPr>
        <w:ind w:left="2880" w:hanging="360"/>
      </w:pPr>
      <w:rPr>
        <w:rFonts w:ascii="Symbol" w:hAnsi="Symbol" w:hint="default"/>
      </w:rPr>
    </w:lvl>
    <w:lvl w:ilvl="4" w:tplc="7EFE4CEE">
      <w:start w:val="1"/>
      <w:numFmt w:val="bullet"/>
      <w:lvlText w:val="o"/>
      <w:lvlJc w:val="left"/>
      <w:pPr>
        <w:ind w:left="3600" w:hanging="360"/>
      </w:pPr>
      <w:rPr>
        <w:rFonts w:ascii="Courier New" w:hAnsi="Courier New" w:hint="default"/>
      </w:rPr>
    </w:lvl>
    <w:lvl w:ilvl="5" w:tplc="B8F076DA">
      <w:start w:val="1"/>
      <w:numFmt w:val="bullet"/>
      <w:lvlText w:val=""/>
      <w:lvlJc w:val="left"/>
      <w:pPr>
        <w:ind w:left="4320" w:hanging="360"/>
      </w:pPr>
      <w:rPr>
        <w:rFonts w:ascii="Wingdings" w:hAnsi="Wingdings" w:hint="default"/>
      </w:rPr>
    </w:lvl>
    <w:lvl w:ilvl="6" w:tplc="FDECCA66">
      <w:start w:val="1"/>
      <w:numFmt w:val="bullet"/>
      <w:lvlText w:val=""/>
      <w:lvlJc w:val="left"/>
      <w:pPr>
        <w:ind w:left="5040" w:hanging="360"/>
      </w:pPr>
      <w:rPr>
        <w:rFonts w:ascii="Symbol" w:hAnsi="Symbol" w:hint="default"/>
      </w:rPr>
    </w:lvl>
    <w:lvl w:ilvl="7" w:tplc="44164F84">
      <w:start w:val="1"/>
      <w:numFmt w:val="bullet"/>
      <w:lvlText w:val="o"/>
      <w:lvlJc w:val="left"/>
      <w:pPr>
        <w:ind w:left="5760" w:hanging="360"/>
      </w:pPr>
      <w:rPr>
        <w:rFonts w:ascii="Courier New" w:hAnsi="Courier New" w:hint="default"/>
      </w:rPr>
    </w:lvl>
    <w:lvl w:ilvl="8" w:tplc="11E49B06">
      <w:start w:val="1"/>
      <w:numFmt w:val="bullet"/>
      <w:lvlText w:val=""/>
      <w:lvlJc w:val="left"/>
      <w:pPr>
        <w:ind w:left="6480" w:hanging="360"/>
      </w:pPr>
      <w:rPr>
        <w:rFonts w:ascii="Wingdings" w:hAnsi="Wingdings" w:hint="default"/>
      </w:rPr>
    </w:lvl>
  </w:abstractNum>
  <w:abstractNum w:abstractNumId="19" w15:restartNumberingAfterBreak="0">
    <w:nsid w:val="49CE2FEA"/>
    <w:multiLevelType w:val="hybridMultilevel"/>
    <w:tmpl w:val="C0C61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21C72"/>
    <w:multiLevelType w:val="multilevel"/>
    <w:tmpl w:val="FED0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960468"/>
    <w:multiLevelType w:val="hybridMultilevel"/>
    <w:tmpl w:val="C8C264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9B41D8"/>
    <w:multiLevelType w:val="hybridMultilevel"/>
    <w:tmpl w:val="772A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82E63"/>
    <w:multiLevelType w:val="hybridMultilevel"/>
    <w:tmpl w:val="9CDA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BC891"/>
    <w:multiLevelType w:val="hybridMultilevel"/>
    <w:tmpl w:val="BE1CD594"/>
    <w:lvl w:ilvl="0" w:tplc="056AEF56">
      <w:start w:val="1"/>
      <w:numFmt w:val="bullet"/>
      <w:lvlText w:val=""/>
      <w:lvlJc w:val="left"/>
      <w:pPr>
        <w:ind w:left="765" w:hanging="360"/>
      </w:pPr>
      <w:rPr>
        <w:rFonts w:ascii="Symbol" w:hAnsi="Symbol" w:hint="default"/>
      </w:rPr>
    </w:lvl>
    <w:lvl w:ilvl="1" w:tplc="6DA84CA2">
      <w:start w:val="1"/>
      <w:numFmt w:val="bullet"/>
      <w:lvlText w:val="o"/>
      <w:lvlJc w:val="left"/>
      <w:pPr>
        <w:ind w:left="1440" w:hanging="360"/>
      </w:pPr>
      <w:rPr>
        <w:rFonts w:ascii="Courier New" w:hAnsi="Courier New" w:hint="default"/>
      </w:rPr>
    </w:lvl>
    <w:lvl w:ilvl="2" w:tplc="333C1080">
      <w:start w:val="1"/>
      <w:numFmt w:val="bullet"/>
      <w:lvlText w:val=""/>
      <w:lvlJc w:val="left"/>
      <w:pPr>
        <w:ind w:left="2160" w:hanging="360"/>
      </w:pPr>
      <w:rPr>
        <w:rFonts w:ascii="Wingdings" w:hAnsi="Wingdings" w:hint="default"/>
      </w:rPr>
    </w:lvl>
    <w:lvl w:ilvl="3" w:tplc="730AC7BA">
      <w:start w:val="1"/>
      <w:numFmt w:val="bullet"/>
      <w:lvlText w:val=""/>
      <w:lvlJc w:val="left"/>
      <w:pPr>
        <w:ind w:left="2880" w:hanging="360"/>
      </w:pPr>
      <w:rPr>
        <w:rFonts w:ascii="Symbol" w:hAnsi="Symbol" w:hint="default"/>
      </w:rPr>
    </w:lvl>
    <w:lvl w:ilvl="4" w:tplc="A56CC86C">
      <w:start w:val="1"/>
      <w:numFmt w:val="bullet"/>
      <w:lvlText w:val="o"/>
      <w:lvlJc w:val="left"/>
      <w:pPr>
        <w:ind w:left="3600" w:hanging="360"/>
      </w:pPr>
      <w:rPr>
        <w:rFonts w:ascii="Courier New" w:hAnsi="Courier New" w:hint="default"/>
      </w:rPr>
    </w:lvl>
    <w:lvl w:ilvl="5" w:tplc="66869D96">
      <w:start w:val="1"/>
      <w:numFmt w:val="bullet"/>
      <w:lvlText w:val=""/>
      <w:lvlJc w:val="left"/>
      <w:pPr>
        <w:ind w:left="4320" w:hanging="360"/>
      </w:pPr>
      <w:rPr>
        <w:rFonts w:ascii="Wingdings" w:hAnsi="Wingdings" w:hint="default"/>
      </w:rPr>
    </w:lvl>
    <w:lvl w:ilvl="6" w:tplc="F1666D54">
      <w:start w:val="1"/>
      <w:numFmt w:val="bullet"/>
      <w:lvlText w:val=""/>
      <w:lvlJc w:val="left"/>
      <w:pPr>
        <w:ind w:left="5040" w:hanging="360"/>
      </w:pPr>
      <w:rPr>
        <w:rFonts w:ascii="Symbol" w:hAnsi="Symbol" w:hint="default"/>
      </w:rPr>
    </w:lvl>
    <w:lvl w:ilvl="7" w:tplc="B3A8D7AA">
      <w:start w:val="1"/>
      <w:numFmt w:val="bullet"/>
      <w:lvlText w:val="o"/>
      <w:lvlJc w:val="left"/>
      <w:pPr>
        <w:ind w:left="5760" w:hanging="360"/>
      </w:pPr>
      <w:rPr>
        <w:rFonts w:ascii="Courier New" w:hAnsi="Courier New" w:hint="default"/>
      </w:rPr>
    </w:lvl>
    <w:lvl w:ilvl="8" w:tplc="25825B6C">
      <w:start w:val="1"/>
      <w:numFmt w:val="bullet"/>
      <w:lvlText w:val=""/>
      <w:lvlJc w:val="left"/>
      <w:pPr>
        <w:ind w:left="6480" w:hanging="360"/>
      </w:pPr>
      <w:rPr>
        <w:rFonts w:ascii="Wingdings" w:hAnsi="Wingdings" w:hint="default"/>
      </w:rPr>
    </w:lvl>
  </w:abstractNum>
  <w:abstractNum w:abstractNumId="25" w15:restartNumberingAfterBreak="0">
    <w:nsid w:val="520B4211"/>
    <w:multiLevelType w:val="hybridMultilevel"/>
    <w:tmpl w:val="6B34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73299"/>
    <w:multiLevelType w:val="hybridMultilevel"/>
    <w:tmpl w:val="FFFFFFFF"/>
    <w:lvl w:ilvl="0" w:tplc="88B29E20">
      <w:start w:val="1"/>
      <w:numFmt w:val="bullet"/>
      <w:lvlText w:val=""/>
      <w:lvlJc w:val="left"/>
      <w:pPr>
        <w:ind w:left="720" w:hanging="360"/>
      </w:pPr>
      <w:rPr>
        <w:rFonts w:ascii="Symbol" w:hAnsi="Symbol" w:hint="default"/>
      </w:rPr>
    </w:lvl>
    <w:lvl w:ilvl="1" w:tplc="C97E89B2">
      <w:start w:val="1"/>
      <w:numFmt w:val="bullet"/>
      <w:lvlText w:val="o"/>
      <w:lvlJc w:val="left"/>
      <w:pPr>
        <w:ind w:left="1440" w:hanging="360"/>
      </w:pPr>
      <w:rPr>
        <w:rFonts w:ascii="Courier New" w:hAnsi="Courier New" w:hint="default"/>
      </w:rPr>
    </w:lvl>
    <w:lvl w:ilvl="2" w:tplc="D2AEFD74">
      <w:start w:val="1"/>
      <w:numFmt w:val="bullet"/>
      <w:lvlText w:val=""/>
      <w:lvlJc w:val="left"/>
      <w:pPr>
        <w:ind w:left="2160" w:hanging="360"/>
      </w:pPr>
      <w:rPr>
        <w:rFonts w:ascii="Wingdings" w:hAnsi="Wingdings" w:hint="default"/>
      </w:rPr>
    </w:lvl>
    <w:lvl w:ilvl="3" w:tplc="FAAAEC06">
      <w:start w:val="1"/>
      <w:numFmt w:val="bullet"/>
      <w:lvlText w:val=""/>
      <w:lvlJc w:val="left"/>
      <w:pPr>
        <w:ind w:left="2880" w:hanging="360"/>
      </w:pPr>
      <w:rPr>
        <w:rFonts w:ascii="Symbol" w:hAnsi="Symbol" w:hint="default"/>
      </w:rPr>
    </w:lvl>
    <w:lvl w:ilvl="4" w:tplc="62CED132">
      <w:start w:val="1"/>
      <w:numFmt w:val="bullet"/>
      <w:lvlText w:val="o"/>
      <w:lvlJc w:val="left"/>
      <w:pPr>
        <w:ind w:left="3600" w:hanging="360"/>
      </w:pPr>
      <w:rPr>
        <w:rFonts w:ascii="Courier New" w:hAnsi="Courier New" w:hint="default"/>
      </w:rPr>
    </w:lvl>
    <w:lvl w:ilvl="5" w:tplc="FED01C30">
      <w:start w:val="1"/>
      <w:numFmt w:val="bullet"/>
      <w:lvlText w:val=""/>
      <w:lvlJc w:val="left"/>
      <w:pPr>
        <w:ind w:left="4320" w:hanging="360"/>
      </w:pPr>
      <w:rPr>
        <w:rFonts w:ascii="Wingdings" w:hAnsi="Wingdings" w:hint="default"/>
      </w:rPr>
    </w:lvl>
    <w:lvl w:ilvl="6" w:tplc="E3FAB092">
      <w:start w:val="1"/>
      <w:numFmt w:val="bullet"/>
      <w:lvlText w:val=""/>
      <w:lvlJc w:val="left"/>
      <w:pPr>
        <w:ind w:left="5040" w:hanging="360"/>
      </w:pPr>
      <w:rPr>
        <w:rFonts w:ascii="Symbol" w:hAnsi="Symbol" w:hint="default"/>
      </w:rPr>
    </w:lvl>
    <w:lvl w:ilvl="7" w:tplc="6ECA9CA2">
      <w:start w:val="1"/>
      <w:numFmt w:val="bullet"/>
      <w:lvlText w:val="o"/>
      <w:lvlJc w:val="left"/>
      <w:pPr>
        <w:ind w:left="5760" w:hanging="360"/>
      </w:pPr>
      <w:rPr>
        <w:rFonts w:ascii="Courier New" w:hAnsi="Courier New" w:hint="default"/>
      </w:rPr>
    </w:lvl>
    <w:lvl w:ilvl="8" w:tplc="9176C8CC">
      <w:start w:val="1"/>
      <w:numFmt w:val="bullet"/>
      <w:lvlText w:val=""/>
      <w:lvlJc w:val="left"/>
      <w:pPr>
        <w:ind w:left="6480" w:hanging="360"/>
      </w:pPr>
      <w:rPr>
        <w:rFonts w:ascii="Wingdings" w:hAnsi="Wingdings" w:hint="default"/>
      </w:rPr>
    </w:lvl>
  </w:abstractNum>
  <w:abstractNum w:abstractNumId="27" w15:restartNumberingAfterBreak="0">
    <w:nsid w:val="58091C3D"/>
    <w:multiLevelType w:val="hybridMultilevel"/>
    <w:tmpl w:val="FFB0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606D6"/>
    <w:multiLevelType w:val="hybridMultilevel"/>
    <w:tmpl w:val="BD34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B3117B"/>
    <w:multiLevelType w:val="hybridMultilevel"/>
    <w:tmpl w:val="E3524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A2F8D"/>
    <w:multiLevelType w:val="hybridMultilevel"/>
    <w:tmpl w:val="BD5A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31B39"/>
    <w:multiLevelType w:val="multilevel"/>
    <w:tmpl w:val="4330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4C2297"/>
    <w:multiLevelType w:val="hybridMultilevel"/>
    <w:tmpl w:val="4248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F84279"/>
    <w:multiLevelType w:val="multilevel"/>
    <w:tmpl w:val="C434B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1306DB"/>
    <w:multiLevelType w:val="hybridMultilevel"/>
    <w:tmpl w:val="9E4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DE6754"/>
    <w:multiLevelType w:val="hybridMultilevel"/>
    <w:tmpl w:val="90A48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6F4FDC"/>
    <w:multiLevelType w:val="hybridMultilevel"/>
    <w:tmpl w:val="EB6AD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E606F8"/>
    <w:multiLevelType w:val="hybridMultilevel"/>
    <w:tmpl w:val="928A58FC"/>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C576826"/>
    <w:multiLevelType w:val="hybridMultilevel"/>
    <w:tmpl w:val="B29CAD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F5D7362"/>
    <w:multiLevelType w:val="multilevel"/>
    <w:tmpl w:val="6E82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1245560">
    <w:abstractNumId w:val="16"/>
  </w:num>
  <w:num w:numId="2" w16cid:durableId="1136411694">
    <w:abstractNumId w:val="6"/>
  </w:num>
  <w:num w:numId="3" w16cid:durableId="157816606">
    <w:abstractNumId w:val="12"/>
  </w:num>
  <w:num w:numId="4" w16cid:durableId="1621371919">
    <w:abstractNumId w:val="9"/>
  </w:num>
  <w:num w:numId="5" w16cid:durableId="1737314271">
    <w:abstractNumId w:val="0"/>
  </w:num>
  <w:num w:numId="6" w16cid:durableId="179703139">
    <w:abstractNumId w:val="39"/>
  </w:num>
  <w:num w:numId="7" w16cid:durableId="1961497645">
    <w:abstractNumId w:val="14"/>
  </w:num>
  <w:num w:numId="8" w16cid:durableId="1971091799">
    <w:abstractNumId w:val="27"/>
  </w:num>
  <w:num w:numId="9" w16cid:durableId="1980725873">
    <w:abstractNumId w:val="31"/>
  </w:num>
  <w:num w:numId="10" w16cid:durableId="2024893013">
    <w:abstractNumId w:val="20"/>
  </w:num>
  <w:num w:numId="11" w16cid:durableId="2066365906">
    <w:abstractNumId w:val="35"/>
  </w:num>
  <w:num w:numId="12" w16cid:durableId="250773109">
    <w:abstractNumId w:val="7"/>
  </w:num>
  <w:num w:numId="13" w16cid:durableId="412312669">
    <w:abstractNumId w:val="11"/>
  </w:num>
  <w:num w:numId="14" w16cid:durableId="591936118">
    <w:abstractNumId w:val="2"/>
  </w:num>
  <w:num w:numId="15" w16cid:durableId="782460529">
    <w:abstractNumId w:val="33"/>
  </w:num>
  <w:num w:numId="16" w16cid:durableId="435054001">
    <w:abstractNumId w:val="13"/>
  </w:num>
  <w:num w:numId="17" w16cid:durableId="1230074247">
    <w:abstractNumId w:val="24"/>
  </w:num>
  <w:num w:numId="18" w16cid:durableId="569268448">
    <w:abstractNumId w:val="18"/>
  </w:num>
  <w:num w:numId="19" w16cid:durableId="1527407045">
    <w:abstractNumId w:val="1"/>
  </w:num>
  <w:num w:numId="20" w16cid:durableId="448166709">
    <w:abstractNumId w:val="36"/>
  </w:num>
  <w:num w:numId="21" w16cid:durableId="2032953175">
    <w:abstractNumId w:val="22"/>
  </w:num>
  <w:num w:numId="22" w16cid:durableId="1807777089">
    <w:abstractNumId w:val="15"/>
  </w:num>
  <w:num w:numId="23" w16cid:durableId="894898639">
    <w:abstractNumId w:val="34"/>
  </w:num>
  <w:num w:numId="24" w16cid:durableId="859899148">
    <w:abstractNumId w:val="25"/>
  </w:num>
  <w:num w:numId="25" w16cid:durableId="772742782">
    <w:abstractNumId w:val="4"/>
  </w:num>
  <w:num w:numId="26" w16cid:durableId="513689274">
    <w:abstractNumId w:val="8"/>
  </w:num>
  <w:num w:numId="27" w16cid:durableId="224872890">
    <w:abstractNumId w:val="10"/>
  </w:num>
  <w:num w:numId="28" w16cid:durableId="2101174292">
    <w:abstractNumId w:val="17"/>
  </w:num>
  <w:num w:numId="29" w16cid:durableId="2035692455">
    <w:abstractNumId w:val="23"/>
  </w:num>
  <w:num w:numId="30" w16cid:durableId="454180783">
    <w:abstractNumId w:val="21"/>
  </w:num>
  <w:num w:numId="31" w16cid:durableId="892886037">
    <w:abstractNumId w:val="29"/>
  </w:num>
  <w:num w:numId="32" w16cid:durableId="454252731">
    <w:abstractNumId w:val="37"/>
  </w:num>
  <w:num w:numId="33" w16cid:durableId="282661858">
    <w:abstractNumId w:val="38"/>
  </w:num>
  <w:num w:numId="34" w16cid:durableId="289359775">
    <w:abstractNumId w:val="28"/>
  </w:num>
  <w:num w:numId="35" w16cid:durableId="940376168">
    <w:abstractNumId w:val="19"/>
  </w:num>
  <w:num w:numId="36" w16cid:durableId="211843680">
    <w:abstractNumId w:val="3"/>
  </w:num>
  <w:num w:numId="37" w16cid:durableId="1130515343">
    <w:abstractNumId w:val="32"/>
  </w:num>
  <w:num w:numId="38" w16cid:durableId="1036781743">
    <w:abstractNumId w:val="30"/>
  </w:num>
  <w:num w:numId="39" w16cid:durableId="46345673">
    <w:abstractNumId w:val="5"/>
  </w:num>
  <w:num w:numId="40" w16cid:durableId="55712662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FE1822"/>
    <w:rsid w:val="00002FC3"/>
    <w:rsid w:val="000078F4"/>
    <w:rsid w:val="00010261"/>
    <w:rsid w:val="000146AE"/>
    <w:rsid w:val="00015C5D"/>
    <w:rsid w:val="00016483"/>
    <w:rsid w:val="000202F2"/>
    <w:rsid w:val="00021C2C"/>
    <w:rsid w:val="00022389"/>
    <w:rsid w:val="00022C7D"/>
    <w:rsid w:val="00023F2D"/>
    <w:rsid w:val="00024AD9"/>
    <w:rsid w:val="00025452"/>
    <w:rsid w:val="00025B6E"/>
    <w:rsid w:val="00026FD1"/>
    <w:rsid w:val="000275B3"/>
    <w:rsid w:val="000343E9"/>
    <w:rsid w:val="000353C8"/>
    <w:rsid w:val="0003579D"/>
    <w:rsid w:val="0003587F"/>
    <w:rsid w:val="000359A5"/>
    <w:rsid w:val="000362D9"/>
    <w:rsid w:val="00041C15"/>
    <w:rsid w:val="000436F0"/>
    <w:rsid w:val="00044988"/>
    <w:rsid w:val="00047FBF"/>
    <w:rsid w:val="00052012"/>
    <w:rsid w:val="00052DD4"/>
    <w:rsid w:val="0005442C"/>
    <w:rsid w:val="0005489E"/>
    <w:rsid w:val="0006012F"/>
    <w:rsid w:val="000652E3"/>
    <w:rsid w:val="00065F99"/>
    <w:rsid w:val="0007119D"/>
    <w:rsid w:val="00075ABA"/>
    <w:rsid w:val="00076489"/>
    <w:rsid w:val="000801CF"/>
    <w:rsid w:val="0008188B"/>
    <w:rsid w:val="00083131"/>
    <w:rsid w:val="00086A5A"/>
    <w:rsid w:val="00087044"/>
    <w:rsid w:val="0009127B"/>
    <w:rsid w:val="000951F6"/>
    <w:rsid w:val="0009577B"/>
    <w:rsid w:val="00095AEF"/>
    <w:rsid w:val="000A26E9"/>
    <w:rsid w:val="000A531D"/>
    <w:rsid w:val="000B16A6"/>
    <w:rsid w:val="000B2205"/>
    <w:rsid w:val="000B2D58"/>
    <w:rsid w:val="000B3BCC"/>
    <w:rsid w:val="000B47D0"/>
    <w:rsid w:val="000C05DA"/>
    <w:rsid w:val="000C1D91"/>
    <w:rsid w:val="000C544E"/>
    <w:rsid w:val="000C5A9A"/>
    <w:rsid w:val="000C6A47"/>
    <w:rsid w:val="000C6B9A"/>
    <w:rsid w:val="000D17FF"/>
    <w:rsid w:val="000D20B8"/>
    <w:rsid w:val="000D34E0"/>
    <w:rsid w:val="000D43B7"/>
    <w:rsid w:val="000D533D"/>
    <w:rsid w:val="000E1CBD"/>
    <w:rsid w:val="000E500D"/>
    <w:rsid w:val="000E6B85"/>
    <w:rsid w:val="000E6D60"/>
    <w:rsid w:val="000E78F9"/>
    <w:rsid w:val="000F1114"/>
    <w:rsid w:val="000F1567"/>
    <w:rsid w:val="000F51FF"/>
    <w:rsid w:val="000F5659"/>
    <w:rsid w:val="00100EEB"/>
    <w:rsid w:val="00102BE5"/>
    <w:rsid w:val="001068F7"/>
    <w:rsid w:val="001076E7"/>
    <w:rsid w:val="00111775"/>
    <w:rsid w:val="0011317A"/>
    <w:rsid w:val="001176E8"/>
    <w:rsid w:val="00121460"/>
    <w:rsid w:val="001223B6"/>
    <w:rsid w:val="001238BC"/>
    <w:rsid w:val="00124B70"/>
    <w:rsid w:val="0013389A"/>
    <w:rsid w:val="00134C67"/>
    <w:rsid w:val="00134F85"/>
    <w:rsid w:val="001363A5"/>
    <w:rsid w:val="00136456"/>
    <w:rsid w:val="001376AE"/>
    <w:rsid w:val="00140A76"/>
    <w:rsid w:val="00141D7D"/>
    <w:rsid w:val="00142386"/>
    <w:rsid w:val="001426CE"/>
    <w:rsid w:val="00145134"/>
    <w:rsid w:val="00145B5C"/>
    <w:rsid w:val="0015153B"/>
    <w:rsid w:val="00152324"/>
    <w:rsid w:val="0015676A"/>
    <w:rsid w:val="001576BD"/>
    <w:rsid w:val="00165635"/>
    <w:rsid w:val="00167247"/>
    <w:rsid w:val="0017085B"/>
    <w:rsid w:val="00171494"/>
    <w:rsid w:val="00174526"/>
    <w:rsid w:val="00175A54"/>
    <w:rsid w:val="00176384"/>
    <w:rsid w:val="00176668"/>
    <w:rsid w:val="00181A45"/>
    <w:rsid w:val="00181A8D"/>
    <w:rsid w:val="001861BC"/>
    <w:rsid w:val="00186474"/>
    <w:rsid w:val="00187D0D"/>
    <w:rsid w:val="001B22B8"/>
    <w:rsid w:val="001B3B9F"/>
    <w:rsid w:val="001B7758"/>
    <w:rsid w:val="001C24A0"/>
    <w:rsid w:val="001C3180"/>
    <w:rsid w:val="001C3C9B"/>
    <w:rsid w:val="001C4B2B"/>
    <w:rsid w:val="001C4D64"/>
    <w:rsid w:val="001C4EF8"/>
    <w:rsid w:val="001C5069"/>
    <w:rsid w:val="001C7821"/>
    <w:rsid w:val="001D043C"/>
    <w:rsid w:val="001D0B3E"/>
    <w:rsid w:val="001D19D3"/>
    <w:rsid w:val="001D46EE"/>
    <w:rsid w:val="001E148F"/>
    <w:rsid w:val="001E2105"/>
    <w:rsid w:val="001E27C1"/>
    <w:rsid w:val="001E5F48"/>
    <w:rsid w:val="001E6890"/>
    <w:rsid w:val="001E78ED"/>
    <w:rsid w:val="001F0677"/>
    <w:rsid w:val="001F2C19"/>
    <w:rsid w:val="001F54C6"/>
    <w:rsid w:val="001F69FD"/>
    <w:rsid w:val="001F6A2B"/>
    <w:rsid w:val="001F6CD8"/>
    <w:rsid w:val="001F78CB"/>
    <w:rsid w:val="002032AC"/>
    <w:rsid w:val="00203B50"/>
    <w:rsid w:val="00207CF2"/>
    <w:rsid w:val="002127B4"/>
    <w:rsid w:val="0021348D"/>
    <w:rsid w:val="00214608"/>
    <w:rsid w:val="002231E3"/>
    <w:rsid w:val="002307DD"/>
    <w:rsid w:val="00234224"/>
    <w:rsid w:val="002347B2"/>
    <w:rsid w:val="00235BCE"/>
    <w:rsid w:val="00236355"/>
    <w:rsid w:val="002447AC"/>
    <w:rsid w:val="002453BF"/>
    <w:rsid w:val="00251EF9"/>
    <w:rsid w:val="00255CFD"/>
    <w:rsid w:val="00261FD3"/>
    <w:rsid w:val="002625F1"/>
    <w:rsid w:val="00263463"/>
    <w:rsid w:val="00264AAB"/>
    <w:rsid w:val="002736AB"/>
    <w:rsid w:val="0027796A"/>
    <w:rsid w:val="00281F36"/>
    <w:rsid w:val="002829CB"/>
    <w:rsid w:val="002835F5"/>
    <w:rsid w:val="00283A53"/>
    <w:rsid w:val="00285AF4"/>
    <w:rsid w:val="00290565"/>
    <w:rsid w:val="0029088E"/>
    <w:rsid w:val="002914B7"/>
    <w:rsid w:val="00293D05"/>
    <w:rsid w:val="00294C9B"/>
    <w:rsid w:val="002A05F6"/>
    <w:rsid w:val="002A094E"/>
    <w:rsid w:val="002A3CCB"/>
    <w:rsid w:val="002B2AA9"/>
    <w:rsid w:val="002B2B75"/>
    <w:rsid w:val="002C009B"/>
    <w:rsid w:val="002C0205"/>
    <w:rsid w:val="002C1F3E"/>
    <w:rsid w:val="002C2D94"/>
    <w:rsid w:val="002C4201"/>
    <w:rsid w:val="002C5302"/>
    <w:rsid w:val="002C6750"/>
    <w:rsid w:val="002D2E80"/>
    <w:rsid w:val="002D37BF"/>
    <w:rsid w:val="002D535B"/>
    <w:rsid w:val="002D579C"/>
    <w:rsid w:val="002D6744"/>
    <w:rsid w:val="002E0297"/>
    <w:rsid w:val="002E0C63"/>
    <w:rsid w:val="002E188C"/>
    <w:rsid w:val="002E43D8"/>
    <w:rsid w:val="002E5E5E"/>
    <w:rsid w:val="002E6D14"/>
    <w:rsid w:val="002F298E"/>
    <w:rsid w:val="002F4B1B"/>
    <w:rsid w:val="002F5659"/>
    <w:rsid w:val="0031241D"/>
    <w:rsid w:val="00314502"/>
    <w:rsid w:val="0031631C"/>
    <w:rsid w:val="00317276"/>
    <w:rsid w:val="0032233A"/>
    <w:rsid w:val="003234B2"/>
    <w:rsid w:val="00324F98"/>
    <w:rsid w:val="00325352"/>
    <w:rsid w:val="00327D25"/>
    <w:rsid w:val="00330312"/>
    <w:rsid w:val="00330DC9"/>
    <w:rsid w:val="0033375F"/>
    <w:rsid w:val="00333815"/>
    <w:rsid w:val="003350FE"/>
    <w:rsid w:val="00335A5D"/>
    <w:rsid w:val="00337D5C"/>
    <w:rsid w:val="003431C0"/>
    <w:rsid w:val="0034505C"/>
    <w:rsid w:val="003459B4"/>
    <w:rsid w:val="00353C3F"/>
    <w:rsid w:val="00357D82"/>
    <w:rsid w:val="00361F1A"/>
    <w:rsid w:val="003670A4"/>
    <w:rsid w:val="00372B54"/>
    <w:rsid w:val="00374E16"/>
    <w:rsid w:val="003777EF"/>
    <w:rsid w:val="00377C07"/>
    <w:rsid w:val="00383B5E"/>
    <w:rsid w:val="00385F92"/>
    <w:rsid w:val="00391C46"/>
    <w:rsid w:val="003924AF"/>
    <w:rsid w:val="0039278E"/>
    <w:rsid w:val="003959CB"/>
    <w:rsid w:val="00396351"/>
    <w:rsid w:val="00396F41"/>
    <w:rsid w:val="003A0B6F"/>
    <w:rsid w:val="003A18DF"/>
    <w:rsid w:val="003A1B81"/>
    <w:rsid w:val="003A3931"/>
    <w:rsid w:val="003B26AC"/>
    <w:rsid w:val="003B6124"/>
    <w:rsid w:val="003C058F"/>
    <w:rsid w:val="003C211B"/>
    <w:rsid w:val="003C3703"/>
    <w:rsid w:val="003C4AAC"/>
    <w:rsid w:val="003C592F"/>
    <w:rsid w:val="003C5D16"/>
    <w:rsid w:val="003C6E11"/>
    <w:rsid w:val="003C7C31"/>
    <w:rsid w:val="003D1040"/>
    <w:rsid w:val="003D4AA2"/>
    <w:rsid w:val="003D4BC4"/>
    <w:rsid w:val="003E1FBE"/>
    <w:rsid w:val="003E589B"/>
    <w:rsid w:val="003F1486"/>
    <w:rsid w:val="003F1B5F"/>
    <w:rsid w:val="003F2D98"/>
    <w:rsid w:val="003F6884"/>
    <w:rsid w:val="003F73BC"/>
    <w:rsid w:val="00401DE7"/>
    <w:rsid w:val="00403A94"/>
    <w:rsid w:val="004053A4"/>
    <w:rsid w:val="00405677"/>
    <w:rsid w:val="00407CAF"/>
    <w:rsid w:val="00407D41"/>
    <w:rsid w:val="004132B7"/>
    <w:rsid w:val="00413FE2"/>
    <w:rsid w:val="00414E49"/>
    <w:rsid w:val="004168F0"/>
    <w:rsid w:val="00416EBC"/>
    <w:rsid w:val="00420F3E"/>
    <w:rsid w:val="00422A29"/>
    <w:rsid w:val="00423840"/>
    <w:rsid w:val="0042428A"/>
    <w:rsid w:val="00426927"/>
    <w:rsid w:val="00427C95"/>
    <w:rsid w:val="00427F48"/>
    <w:rsid w:val="0043445D"/>
    <w:rsid w:val="004346DD"/>
    <w:rsid w:val="00434E99"/>
    <w:rsid w:val="00440A0C"/>
    <w:rsid w:val="0044487F"/>
    <w:rsid w:val="004456DD"/>
    <w:rsid w:val="004530B7"/>
    <w:rsid w:val="0045350E"/>
    <w:rsid w:val="004579B2"/>
    <w:rsid w:val="0047023E"/>
    <w:rsid w:val="00473E7D"/>
    <w:rsid w:val="00485616"/>
    <w:rsid w:val="00491CEA"/>
    <w:rsid w:val="004931BC"/>
    <w:rsid w:val="00493E54"/>
    <w:rsid w:val="00494500"/>
    <w:rsid w:val="004957B7"/>
    <w:rsid w:val="0049688C"/>
    <w:rsid w:val="0049773B"/>
    <w:rsid w:val="004A17D3"/>
    <w:rsid w:val="004B14BE"/>
    <w:rsid w:val="004B2987"/>
    <w:rsid w:val="004B528C"/>
    <w:rsid w:val="004C2B4A"/>
    <w:rsid w:val="004C5640"/>
    <w:rsid w:val="004C6ACB"/>
    <w:rsid w:val="004D5B04"/>
    <w:rsid w:val="004D665B"/>
    <w:rsid w:val="004E0D76"/>
    <w:rsid w:val="004E40B4"/>
    <w:rsid w:val="004E4361"/>
    <w:rsid w:val="004E4E16"/>
    <w:rsid w:val="004E5C0D"/>
    <w:rsid w:val="004E7697"/>
    <w:rsid w:val="004F5303"/>
    <w:rsid w:val="004F5B22"/>
    <w:rsid w:val="00500DB6"/>
    <w:rsid w:val="0050287A"/>
    <w:rsid w:val="00506AB4"/>
    <w:rsid w:val="00506F8B"/>
    <w:rsid w:val="0051120A"/>
    <w:rsid w:val="0051315E"/>
    <w:rsid w:val="005131D1"/>
    <w:rsid w:val="005156AC"/>
    <w:rsid w:val="00526746"/>
    <w:rsid w:val="00526EAF"/>
    <w:rsid w:val="00534F2D"/>
    <w:rsid w:val="005368AD"/>
    <w:rsid w:val="00536F31"/>
    <w:rsid w:val="0053706E"/>
    <w:rsid w:val="00540463"/>
    <w:rsid w:val="00551C0C"/>
    <w:rsid w:val="00553EFF"/>
    <w:rsid w:val="0055473A"/>
    <w:rsid w:val="00554A7E"/>
    <w:rsid w:val="0055735A"/>
    <w:rsid w:val="00557592"/>
    <w:rsid w:val="00557B65"/>
    <w:rsid w:val="0056137E"/>
    <w:rsid w:val="00563ACF"/>
    <w:rsid w:val="005676E9"/>
    <w:rsid w:val="0057559C"/>
    <w:rsid w:val="0057599F"/>
    <w:rsid w:val="0058017A"/>
    <w:rsid w:val="00590FA3"/>
    <w:rsid w:val="0059100D"/>
    <w:rsid w:val="00591AB6"/>
    <w:rsid w:val="005930A2"/>
    <w:rsid w:val="005A12C3"/>
    <w:rsid w:val="005A25E3"/>
    <w:rsid w:val="005A2A5F"/>
    <w:rsid w:val="005B0F60"/>
    <w:rsid w:val="005C0B47"/>
    <w:rsid w:val="005C3F33"/>
    <w:rsid w:val="005C4936"/>
    <w:rsid w:val="005C5AB0"/>
    <w:rsid w:val="005D0394"/>
    <w:rsid w:val="005D0E59"/>
    <w:rsid w:val="005D3145"/>
    <w:rsid w:val="005D355C"/>
    <w:rsid w:val="005D4930"/>
    <w:rsid w:val="005E006E"/>
    <w:rsid w:val="005E0542"/>
    <w:rsid w:val="005E1029"/>
    <w:rsid w:val="005F0E63"/>
    <w:rsid w:val="005F307C"/>
    <w:rsid w:val="005F39C4"/>
    <w:rsid w:val="005F59C1"/>
    <w:rsid w:val="005F5EE2"/>
    <w:rsid w:val="005F6B48"/>
    <w:rsid w:val="00601504"/>
    <w:rsid w:val="006018B0"/>
    <w:rsid w:val="00602069"/>
    <w:rsid w:val="0060649D"/>
    <w:rsid w:val="00610246"/>
    <w:rsid w:val="00613871"/>
    <w:rsid w:val="006147FC"/>
    <w:rsid w:val="0061545B"/>
    <w:rsid w:val="00615622"/>
    <w:rsid w:val="0061681B"/>
    <w:rsid w:val="006205E2"/>
    <w:rsid w:val="00622B08"/>
    <w:rsid w:val="0062617E"/>
    <w:rsid w:val="006316EC"/>
    <w:rsid w:val="006343FE"/>
    <w:rsid w:val="00641C3D"/>
    <w:rsid w:val="006444D2"/>
    <w:rsid w:val="00644C98"/>
    <w:rsid w:val="00647DFE"/>
    <w:rsid w:val="006528A1"/>
    <w:rsid w:val="006569B1"/>
    <w:rsid w:val="00660163"/>
    <w:rsid w:val="006604F5"/>
    <w:rsid w:val="00661177"/>
    <w:rsid w:val="00663D45"/>
    <w:rsid w:val="006641AD"/>
    <w:rsid w:val="0066511F"/>
    <w:rsid w:val="00666AD4"/>
    <w:rsid w:val="00671C33"/>
    <w:rsid w:val="00673733"/>
    <w:rsid w:val="00675128"/>
    <w:rsid w:val="00675BB7"/>
    <w:rsid w:val="006822E7"/>
    <w:rsid w:val="00682F7D"/>
    <w:rsid w:val="00691A11"/>
    <w:rsid w:val="0069244B"/>
    <w:rsid w:val="006967D4"/>
    <w:rsid w:val="006A0066"/>
    <w:rsid w:val="006A1EF0"/>
    <w:rsid w:val="006A22A9"/>
    <w:rsid w:val="006A64EC"/>
    <w:rsid w:val="006B1315"/>
    <w:rsid w:val="006B35A7"/>
    <w:rsid w:val="006B396B"/>
    <w:rsid w:val="006B4D45"/>
    <w:rsid w:val="006C23A4"/>
    <w:rsid w:val="006C6620"/>
    <w:rsid w:val="006C7E1D"/>
    <w:rsid w:val="006D346F"/>
    <w:rsid w:val="006D5369"/>
    <w:rsid w:val="006D5B0F"/>
    <w:rsid w:val="006D5EA0"/>
    <w:rsid w:val="006E2499"/>
    <w:rsid w:val="006E2566"/>
    <w:rsid w:val="006E6BF5"/>
    <w:rsid w:val="006E6F14"/>
    <w:rsid w:val="006E7CE8"/>
    <w:rsid w:val="006F1AB6"/>
    <w:rsid w:val="006F34CB"/>
    <w:rsid w:val="006F4D68"/>
    <w:rsid w:val="006F6D21"/>
    <w:rsid w:val="006F7250"/>
    <w:rsid w:val="0070260B"/>
    <w:rsid w:val="00703A49"/>
    <w:rsid w:val="007102F0"/>
    <w:rsid w:val="00712396"/>
    <w:rsid w:val="00720F3F"/>
    <w:rsid w:val="0072294B"/>
    <w:rsid w:val="00724EA0"/>
    <w:rsid w:val="007336F4"/>
    <w:rsid w:val="00735EB7"/>
    <w:rsid w:val="0073715B"/>
    <w:rsid w:val="007403CE"/>
    <w:rsid w:val="00743F62"/>
    <w:rsid w:val="0074635A"/>
    <w:rsid w:val="00755C11"/>
    <w:rsid w:val="00755ED0"/>
    <w:rsid w:val="0076065C"/>
    <w:rsid w:val="007619E5"/>
    <w:rsid w:val="0076398D"/>
    <w:rsid w:val="00773651"/>
    <w:rsid w:val="00773E6C"/>
    <w:rsid w:val="00774329"/>
    <w:rsid w:val="0077443C"/>
    <w:rsid w:val="00775A50"/>
    <w:rsid w:val="0077616F"/>
    <w:rsid w:val="0079085C"/>
    <w:rsid w:val="00794EC1"/>
    <w:rsid w:val="007958F8"/>
    <w:rsid w:val="00797494"/>
    <w:rsid w:val="007A0332"/>
    <w:rsid w:val="007A124F"/>
    <w:rsid w:val="007A23F0"/>
    <w:rsid w:val="007A27B6"/>
    <w:rsid w:val="007A31F0"/>
    <w:rsid w:val="007B0CE2"/>
    <w:rsid w:val="007B34F6"/>
    <w:rsid w:val="007C0B40"/>
    <w:rsid w:val="007C4A41"/>
    <w:rsid w:val="007C50C0"/>
    <w:rsid w:val="007C5D01"/>
    <w:rsid w:val="007D0E40"/>
    <w:rsid w:val="007D3A5E"/>
    <w:rsid w:val="007D5F41"/>
    <w:rsid w:val="007D682F"/>
    <w:rsid w:val="007E1CB6"/>
    <w:rsid w:val="007E4B4C"/>
    <w:rsid w:val="007F1952"/>
    <w:rsid w:val="007F2074"/>
    <w:rsid w:val="007F216C"/>
    <w:rsid w:val="00801478"/>
    <w:rsid w:val="0080327E"/>
    <w:rsid w:val="00813CCD"/>
    <w:rsid w:val="00816BBA"/>
    <w:rsid w:val="0081770A"/>
    <w:rsid w:val="008200A9"/>
    <w:rsid w:val="00820A01"/>
    <w:rsid w:val="00821165"/>
    <w:rsid w:val="00822C7C"/>
    <w:rsid w:val="00824144"/>
    <w:rsid w:val="00824790"/>
    <w:rsid w:val="00824EC8"/>
    <w:rsid w:val="0082744B"/>
    <w:rsid w:val="00833CD8"/>
    <w:rsid w:val="008432F0"/>
    <w:rsid w:val="00844D6E"/>
    <w:rsid w:val="00845845"/>
    <w:rsid w:val="00847199"/>
    <w:rsid w:val="008473BF"/>
    <w:rsid w:val="00847B22"/>
    <w:rsid w:val="00847E77"/>
    <w:rsid w:val="00850D6F"/>
    <w:rsid w:val="00854794"/>
    <w:rsid w:val="00856F0A"/>
    <w:rsid w:val="00861B91"/>
    <w:rsid w:val="00862905"/>
    <w:rsid w:val="00863A18"/>
    <w:rsid w:val="00864AAE"/>
    <w:rsid w:val="00864B1E"/>
    <w:rsid w:val="00864FD5"/>
    <w:rsid w:val="0087040C"/>
    <w:rsid w:val="008730AD"/>
    <w:rsid w:val="00877043"/>
    <w:rsid w:val="008777A7"/>
    <w:rsid w:val="008809DE"/>
    <w:rsid w:val="008830E0"/>
    <w:rsid w:val="0088476C"/>
    <w:rsid w:val="00892363"/>
    <w:rsid w:val="00892499"/>
    <w:rsid w:val="00893EAF"/>
    <w:rsid w:val="00895DDE"/>
    <w:rsid w:val="0089636A"/>
    <w:rsid w:val="008A151E"/>
    <w:rsid w:val="008A1A93"/>
    <w:rsid w:val="008A476E"/>
    <w:rsid w:val="008A7160"/>
    <w:rsid w:val="008C0162"/>
    <w:rsid w:val="008C53F9"/>
    <w:rsid w:val="008C6EE6"/>
    <w:rsid w:val="008C7E21"/>
    <w:rsid w:val="008D0E82"/>
    <w:rsid w:val="008D10BA"/>
    <w:rsid w:val="008D18F8"/>
    <w:rsid w:val="008D2F04"/>
    <w:rsid w:val="008D7F46"/>
    <w:rsid w:val="008E3911"/>
    <w:rsid w:val="008E4815"/>
    <w:rsid w:val="008E68E2"/>
    <w:rsid w:val="008E728B"/>
    <w:rsid w:val="008F0A72"/>
    <w:rsid w:val="008F1AFA"/>
    <w:rsid w:val="008F5B13"/>
    <w:rsid w:val="008F7A51"/>
    <w:rsid w:val="00902CF6"/>
    <w:rsid w:val="00903078"/>
    <w:rsid w:val="00905C6C"/>
    <w:rsid w:val="0090790C"/>
    <w:rsid w:val="00914EB1"/>
    <w:rsid w:val="00921F7E"/>
    <w:rsid w:val="00922D61"/>
    <w:rsid w:val="0092336E"/>
    <w:rsid w:val="0092711F"/>
    <w:rsid w:val="00927985"/>
    <w:rsid w:val="00927CA9"/>
    <w:rsid w:val="00932297"/>
    <w:rsid w:val="009361E9"/>
    <w:rsid w:val="009362DC"/>
    <w:rsid w:val="00936D3F"/>
    <w:rsid w:val="009412C9"/>
    <w:rsid w:val="00952180"/>
    <w:rsid w:val="00953FC9"/>
    <w:rsid w:val="009545A3"/>
    <w:rsid w:val="00955224"/>
    <w:rsid w:val="00960AF6"/>
    <w:rsid w:val="00961378"/>
    <w:rsid w:val="00961D97"/>
    <w:rsid w:val="00963772"/>
    <w:rsid w:val="009642A9"/>
    <w:rsid w:val="009656B4"/>
    <w:rsid w:val="00971CB5"/>
    <w:rsid w:val="0097553B"/>
    <w:rsid w:val="00976EDB"/>
    <w:rsid w:val="00981807"/>
    <w:rsid w:val="00982231"/>
    <w:rsid w:val="00984C1E"/>
    <w:rsid w:val="00985460"/>
    <w:rsid w:val="00986D4E"/>
    <w:rsid w:val="00990599"/>
    <w:rsid w:val="00991188"/>
    <w:rsid w:val="00991772"/>
    <w:rsid w:val="00991947"/>
    <w:rsid w:val="00992259"/>
    <w:rsid w:val="009968F0"/>
    <w:rsid w:val="009A0005"/>
    <w:rsid w:val="009A4744"/>
    <w:rsid w:val="009B68FE"/>
    <w:rsid w:val="009C059B"/>
    <w:rsid w:val="009C0D8B"/>
    <w:rsid w:val="009C68A6"/>
    <w:rsid w:val="009D2F72"/>
    <w:rsid w:val="009D4B85"/>
    <w:rsid w:val="009D4E77"/>
    <w:rsid w:val="009D6C04"/>
    <w:rsid w:val="009E1114"/>
    <w:rsid w:val="009E2936"/>
    <w:rsid w:val="009E6D94"/>
    <w:rsid w:val="009E7EF2"/>
    <w:rsid w:val="009F10EA"/>
    <w:rsid w:val="009F22E8"/>
    <w:rsid w:val="009F2A4E"/>
    <w:rsid w:val="009F76FD"/>
    <w:rsid w:val="00A00F64"/>
    <w:rsid w:val="00A011CF"/>
    <w:rsid w:val="00A02B10"/>
    <w:rsid w:val="00A06B98"/>
    <w:rsid w:val="00A07019"/>
    <w:rsid w:val="00A118EB"/>
    <w:rsid w:val="00A17C41"/>
    <w:rsid w:val="00A207BF"/>
    <w:rsid w:val="00A208B9"/>
    <w:rsid w:val="00A20A0A"/>
    <w:rsid w:val="00A21BB2"/>
    <w:rsid w:val="00A22746"/>
    <w:rsid w:val="00A23449"/>
    <w:rsid w:val="00A24FCD"/>
    <w:rsid w:val="00A2594E"/>
    <w:rsid w:val="00A3014D"/>
    <w:rsid w:val="00A31190"/>
    <w:rsid w:val="00A34D3D"/>
    <w:rsid w:val="00A36502"/>
    <w:rsid w:val="00A3733C"/>
    <w:rsid w:val="00A42491"/>
    <w:rsid w:val="00A42B5F"/>
    <w:rsid w:val="00A465F8"/>
    <w:rsid w:val="00A5099E"/>
    <w:rsid w:val="00A5345A"/>
    <w:rsid w:val="00A565DF"/>
    <w:rsid w:val="00A578F4"/>
    <w:rsid w:val="00A60303"/>
    <w:rsid w:val="00A652C8"/>
    <w:rsid w:val="00A66CCD"/>
    <w:rsid w:val="00A711A2"/>
    <w:rsid w:val="00A71EF3"/>
    <w:rsid w:val="00A73708"/>
    <w:rsid w:val="00A73B96"/>
    <w:rsid w:val="00A73C6D"/>
    <w:rsid w:val="00A777EC"/>
    <w:rsid w:val="00A9006D"/>
    <w:rsid w:val="00A968C3"/>
    <w:rsid w:val="00AA063D"/>
    <w:rsid w:val="00AA1158"/>
    <w:rsid w:val="00AA25F4"/>
    <w:rsid w:val="00AA39AD"/>
    <w:rsid w:val="00AB1D05"/>
    <w:rsid w:val="00AB2A38"/>
    <w:rsid w:val="00AB2CB5"/>
    <w:rsid w:val="00AB59B8"/>
    <w:rsid w:val="00AB5E6F"/>
    <w:rsid w:val="00AC2E4B"/>
    <w:rsid w:val="00AD0106"/>
    <w:rsid w:val="00AD1B32"/>
    <w:rsid w:val="00AD2726"/>
    <w:rsid w:val="00AD274C"/>
    <w:rsid w:val="00AD3BCB"/>
    <w:rsid w:val="00AD58C2"/>
    <w:rsid w:val="00AE2582"/>
    <w:rsid w:val="00AE427B"/>
    <w:rsid w:val="00AF087C"/>
    <w:rsid w:val="00AF153E"/>
    <w:rsid w:val="00AF398A"/>
    <w:rsid w:val="00AF39AF"/>
    <w:rsid w:val="00AF55D1"/>
    <w:rsid w:val="00B03AE5"/>
    <w:rsid w:val="00B05CBC"/>
    <w:rsid w:val="00B06898"/>
    <w:rsid w:val="00B11734"/>
    <w:rsid w:val="00B146B7"/>
    <w:rsid w:val="00B15C59"/>
    <w:rsid w:val="00B21E9A"/>
    <w:rsid w:val="00B24A95"/>
    <w:rsid w:val="00B26509"/>
    <w:rsid w:val="00B305B0"/>
    <w:rsid w:val="00B3184E"/>
    <w:rsid w:val="00B34946"/>
    <w:rsid w:val="00B36B38"/>
    <w:rsid w:val="00B36F7B"/>
    <w:rsid w:val="00B40CD2"/>
    <w:rsid w:val="00B436C9"/>
    <w:rsid w:val="00B4443F"/>
    <w:rsid w:val="00B543C6"/>
    <w:rsid w:val="00B54A48"/>
    <w:rsid w:val="00B55E7D"/>
    <w:rsid w:val="00B61D36"/>
    <w:rsid w:val="00B654A4"/>
    <w:rsid w:val="00B6786B"/>
    <w:rsid w:val="00B72F24"/>
    <w:rsid w:val="00B73EEB"/>
    <w:rsid w:val="00B7539C"/>
    <w:rsid w:val="00B77482"/>
    <w:rsid w:val="00B775A3"/>
    <w:rsid w:val="00B84754"/>
    <w:rsid w:val="00B86A83"/>
    <w:rsid w:val="00B876D0"/>
    <w:rsid w:val="00B90AAF"/>
    <w:rsid w:val="00B92BCB"/>
    <w:rsid w:val="00B94028"/>
    <w:rsid w:val="00B96D52"/>
    <w:rsid w:val="00BA74E8"/>
    <w:rsid w:val="00BA7FD2"/>
    <w:rsid w:val="00BB0252"/>
    <w:rsid w:val="00BB3D92"/>
    <w:rsid w:val="00BB4117"/>
    <w:rsid w:val="00BB4A33"/>
    <w:rsid w:val="00BB52CD"/>
    <w:rsid w:val="00BB7130"/>
    <w:rsid w:val="00BB737F"/>
    <w:rsid w:val="00BB7463"/>
    <w:rsid w:val="00BC4640"/>
    <w:rsid w:val="00BC64AA"/>
    <w:rsid w:val="00BC77DE"/>
    <w:rsid w:val="00BD0BB1"/>
    <w:rsid w:val="00BD4B09"/>
    <w:rsid w:val="00BE14E7"/>
    <w:rsid w:val="00BE1A09"/>
    <w:rsid w:val="00BE663D"/>
    <w:rsid w:val="00BF03C3"/>
    <w:rsid w:val="00BF0CCD"/>
    <w:rsid w:val="00BF1125"/>
    <w:rsid w:val="00BF2B22"/>
    <w:rsid w:val="00C06A85"/>
    <w:rsid w:val="00C11D70"/>
    <w:rsid w:val="00C17FEB"/>
    <w:rsid w:val="00C211AE"/>
    <w:rsid w:val="00C21648"/>
    <w:rsid w:val="00C2230A"/>
    <w:rsid w:val="00C224BD"/>
    <w:rsid w:val="00C26A75"/>
    <w:rsid w:val="00C32CA0"/>
    <w:rsid w:val="00C34AD0"/>
    <w:rsid w:val="00C372FF"/>
    <w:rsid w:val="00C37E79"/>
    <w:rsid w:val="00C4292A"/>
    <w:rsid w:val="00C4587E"/>
    <w:rsid w:val="00C5368D"/>
    <w:rsid w:val="00C5473F"/>
    <w:rsid w:val="00C7053B"/>
    <w:rsid w:val="00C775A4"/>
    <w:rsid w:val="00C8008F"/>
    <w:rsid w:val="00C80973"/>
    <w:rsid w:val="00C811A6"/>
    <w:rsid w:val="00C84000"/>
    <w:rsid w:val="00C86253"/>
    <w:rsid w:val="00CA0345"/>
    <w:rsid w:val="00CA202E"/>
    <w:rsid w:val="00CA326B"/>
    <w:rsid w:val="00CA5196"/>
    <w:rsid w:val="00CA6628"/>
    <w:rsid w:val="00CA6B36"/>
    <w:rsid w:val="00CA7A8A"/>
    <w:rsid w:val="00CA7D8A"/>
    <w:rsid w:val="00CB041C"/>
    <w:rsid w:val="00CB2C26"/>
    <w:rsid w:val="00CB603E"/>
    <w:rsid w:val="00CB6706"/>
    <w:rsid w:val="00CB6A02"/>
    <w:rsid w:val="00CB6F0E"/>
    <w:rsid w:val="00CB7213"/>
    <w:rsid w:val="00CC13A7"/>
    <w:rsid w:val="00CC25A1"/>
    <w:rsid w:val="00CC5DF7"/>
    <w:rsid w:val="00CC5ED8"/>
    <w:rsid w:val="00CC5F99"/>
    <w:rsid w:val="00CD1975"/>
    <w:rsid w:val="00CD1B6D"/>
    <w:rsid w:val="00CD5E3E"/>
    <w:rsid w:val="00CE5B4B"/>
    <w:rsid w:val="00CE6FF1"/>
    <w:rsid w:val="00CF163E"/>
    <w:rsid w:val="00CF2AB7"/>
    <w:rsid w:val="00CF2BF0"/>
    <w:rsid w:val="00CF38E0"/>
    <w:rsid w:val="00CF3E73"/>
    <w:rsid w:val="00CF5AB7"/>
    <w:rsid w:val="00CF73A5"/>
    <w:rsid w:val="00CF7993"/>
    <w:rsid w:val="00D01E9B"/>
    <w:rsid w:val="00D03579"/>
    <w:rsid w:val="00D0425A"/>
    <w:rsid w:val="00D044B9"/>
    <w:rsid w:val="00D054AE"/>
    <w:rsid w:val="00D07BB8"/>
    <w:rsid w:val="00D11564"/>
    <w:rsid w:val="00D13B18"/>
    <w:rsid w:val="00D13C21"/>
    <w:rsid w:val="00D13F40"/>
    <w:rsid w:val="00D143F8"/>
    <w:rsid w:val="00D152D0"/>
    <w:rsid w:val="00D16ADD"/>
    <w:rsid w:val="00D20DA4"/>
    <w:rsid w:val="00D31006"/>
    <w:rsid w:val="00D31DB2"/>
    <w:rsid w:val="00D330B4"/>
    <w:rsid w:val="00D33110"/>
    <w:rsid w:val="00D3420A"/>
    <w:rsid w:val="00D37511"/>
    <w:rsid w:val="00D41FBE"/>
    <w:rsid w:val="00D44442"/>
    <w:rsid w:val="00D44BDF"/>
    <w:rsid w:val="00D462AA"/>
    <w:rsid w:val="00D477B1"/>
    <w:rsid w:val="00D53170"/>
    <w:rsid w:val="00D53BF9"/>
    <w:rsid w:val="00D55FB9"/>
    <w:rsid w:val="00D6142C"/>
    <w:rsid w:val="00D63298"/>
    <w:rsid w:val="00D63DBD"/>
    <w:rsid w:val="00D66AE5"/>
    <w:rsid w:val="00D67CC7"/>
    <w:rsid w:val="00D70590"/>
    <w:rsid w:val="00D73B05"/>
    <w:rsid w:val="00D73CE6"/>
    <w:rsid w:val="00D753E6"/>
    <w:rsid w:val="00D76783"/>
    <w:rsid w:val="00D77693"/>
    <w:rsid w:val="00D865D1"/>
    <w:rsid w:val="00D92284"/>
    <w:rsid w:val="00D926E4"/>
    <w:rsid w:val="00D9279B"/>
    <w:rsid w:val="00D94155"/>
    <w:rsid w:val="00DA26A1"/>
    <w:rsid w:val="00DA453D"/>
    <w:rsid w:val="00DA7215"/>
    <w:rsid w:val="00DA74DB"/>
    <w:rsid w:val="00DB085C"/>
    <w:rsid w:val="00DB0A1B"/>
    <w:rsid w:val="00DB1BFC"/>
    <w:rsid w:val="00DC064A"/>
    <w:rsid w:val="00DC354C"/>
    <w:rsid w:val="00DC379A"/>
    <w:rsid w:val="00DC762F"/>
    <w:rsid w:val="00DE1A07"/>
    <w:rsid w:val="00DE35AE"/>
    <w:rsid w:val="00DE6C81"/>
    <w:rsid w:val="00DE6CDB"/>
    <w:rsid w:val="00DE7817"/>
    <w:rsid w:val="00DE7A80"/>
    <w:rsid w:val="00DF221A"/>
    <w:rsid w:val="00DF3A02"/>
    <w:rsid w:val="00DF5644"/>
    <w:rsid w:val="00DF66D7"/>
    <w:rsid w:val="00DF6920"/>
    <w:rsid w:val="00E034C8"/>
    <w:rsid w:val="00E03B4E"/>
    <w:rsid w:val="00E03B69"/>
    <w:rsid w:val="00E03D81"/>
    <w:rsid w:val="00E04032"/>
    <w:rsid w:val="00E04903"/>
    <w:rsid w:val="00E04FE2"/>
    <w:rsid w:val="00E055C0"/>
    <w:rsid w:val="00E05D92"/>
    <w:rsid w:val="00E24A33"/>
    <w:rsid w:val="00E25DEB"/>
    <w:rsid w:val="00E25FAD"/>
    <w:rsid w:val="00E267F3"/>
    <w:rsid w:val="00E26C6B"/>
    <w:rsid w:val="00E26CD8"/>
    <w:rsid w:val="00E3193F"/>
    <w:rsid w:val="00E32EDE"/>
    <w:rsid w:val="00E401BA"/>
    <w:rsid w:val="00E40743"/>
    <w:rsid w:val="00E44587"/>
    <w:rsid w:val="00E468F2"/>
    <w:rsid w:val="00E47485"/>
    <w:rsid w:val="00E47F21"/>
    <w:rsid w:val="00E531F9"/>
    <w:rsid w:val="00E53ECD"/>
    <w:rsid w:val="00E56B47"/>
    <w:rsid w:val="00E60176"/>
    <w:rsid w:val="00E61DE6"/>
    <w:rsid w:val="00E6558C"/>
    <w:rsid w:val="00E65EC3"/>
    <w:rsid w:val="00E661A3"/>
    <w:rsid w:val="00E71CF5"/>
    <w:rsid w:val="00E73313"/>
    <w:rsid w:val="00E76A65"/>
    <w:rsid w:val="00E8004A"/>
    <w:rsid w:val="00E815DD"/>
    <w:rsid w:val="00E8182F"/>
    <w:rsid w:val="00E86618"/>
    <w:rsid w:val="00E905F6"/>
    <w:rsid w:val="00E928E3"/>
    <w:rsid w:val="00EA2BFC"/>
    <w:rsid w:val="00EA5A71"/>
    <w:rsid w:val="00EB00A7"/>
    <w:rsid w:val="00EB4F03"/>
    <w:rsid w:val="00EB557F"/>
    <w:rsid w:val="00EB6EB4"/>
    <w:rsid w:val="00EC0A48"/>
    <w:rsid w:val="00EC57F4"/>
    <w:rsid w:val="00EC6019"/>
    <w:rsid w:val="00EC6744"/>
    <w:rsid w:val="00EC78F2"/>
    <w:rsid w:val="00EC793E"/>
    <w:rsid w:val="00ED2800"/>
    <w:rsid w:val="00ED2C87"/>
    <w:rsid w:val="00ED58CE"/>
    <w:rsid w:val="00EE02C0"/>
    <w:rsid w:val="00EE3EA2"/>
    <w:rsid w:val="00EE5CEB"/>
    <w:rsid w:val="00EE67C7"/>
    <w:rsid w:val="00EE705F"/>
    <w:rsid w:val="00EE76D6"/>
    <w:rsid w:val="00EF1A19"/>
    <w:rsid w:val="00EF7567"/>
    <w:rsid w:val="00EF7ED9"/>
    <w:rsid w:val="00F041D4"/>
    <w:rsid w:val="00F04E6D"/>
    <w:rsid w:val="00F07681"/>
    <w:rsid w:val="00F107A2"/>
    <w:rsid w:val="00F13C0D"/>
    <w:rsid w:val="00F168E0"/>
    <w:rsid w:val="00F20413"/>
    <w:rsid w:val="00F205A0"/>
    <w:rsid w:val="00F24D1A"/>
    <w:rsid w:val="00F26C77"/>
    <w:rsid w:val="00F318AC"/>
    <w:rsid w:val="00F3199D"/>
    <w:rsid w:val="00F3443D"/>
    <w:rsid w:val="00F3512E"/>
    <w:rsid w:val="00F366EF"/>
    <w:rsid w:val="00F37C0F"/>
    <w:rsid w:val="00F42A4D"/>
    <w:rsid w:val="00F42EBE"/>
    <w:rsid w:val="00F44AFC"/>
    <w:rsid w:val="00F46E33"/>
    <w:rsid w:val="00F55286"/>
    <w:rsid w:val="00F561F5"/>
    <w:rsid w:val="00F57509"/>
    <w:rsid w:val="00F62A04"/>
    <w:rsid w:val="00F664FE"/>
    <w:rsid w:val="00F70488"/>
    <w:rsid w:val="00F71EFE"/>
    <w:rsid w:val="00F77B33"/>
    <w:rsid w:val="00F77FCE"/>
    <w:rsid w:val="00F914D2"/>
    <w:rsid w:val="00F93143"/>
    <w:rsid w:val="00F93B7F"/>
    <w:rsid w:val="00F97A10"/>
    <w:rsid w:val="00FA16B1"/>
    <w:rsid w:val="00FA5556"/>
    <w:rsid w:val="00FA5642"/>
    <w:rsid w:val="00FA5AF5"/>
    <w:rsid w:val="00FA6C49"/>
    <w:rsid w:val="00FB5A4F"/>
    <w:rsid w:val="00FC0B2A"/>
    <w:rsid w:val="00FC2C3A"/>
    <w:rsid w:val="00FC6F8C"/>
    <w:rsid w:val="00FD0191"/>
    <w:rsid w:val="00FE2C09"/>
    <w:rsid w:val="00FE320E"/>
    <w:rsid w:val="00FE4290"/>
    <w:rsid w:val="00FF2716"/>
    <w:rsid w:val="00FF3046"/>
    <w:rsid w:val="00FF3DC6"/>
    <w:rsid w:val="00FF4370"/>
    <w:rsid w:val="00FF7591"/>
    <w:rsid w:val="0116D020"/>
    <w:rsid w:val="01D6F6E1"/>
    <w:rsid w:val="01D9C724"/>
    <w:rsid w:val="01F00301"/>
    <w:rsid w:val="02850234"/>
    <w:rsid w:val="02B42718"/>
    <w:rsid w:val="02DD3067"/>
    <w:rsid w:val="02EF3E5F"/>
    <w:rsid w:val="03B210DF"/>
    <w:rsid w:val="042A6DB1"/>
    <w:rsid w:val="044DA5D4"/>
    <w:rsid w:val="047CC721"/>
    <w:rsid w:val="0544C9DB"/>
    <w:rsid w:val="05946D25"/>
    <w:rsid w:val="05B6F188"/>
    <w:rsid w:val="05CB3B2E"/>
    <w:rsid w:val="05D50A6E"/>
    <w:rsid w:val="063CE863"/>
    <w:rsid w:val="069E31DC"/>
    <w:rsid w:val="06AC4C7E"/>
    <w:rsid w:val="06D288D9"/>
    <w:rsid w:val="0703B29C"/>
    <w:rsid w:val="07088062"/>
    <w:rsid w:val="0713A491"/>
    <w:rsid w:val="0740E521"/>
    <w:rsid w:val="074AE764"/>
    <w:rsid w:val="08F734E0"/>
    <w:rsid w:val="09987F75"/>
    <w:rsid w:val="099A23E7"/>
    <w:rsid w:val="09AB926D"/>
    <w:rsid w:val="0A7BBFA2"/>
    <w:rsid w:val="0A92FA57"/>
    <w:rsid w:val="0C0B01E2"/>
    <w:rsid w:val="0C1C1886"/>
    <w:rsid w:val="0C4BCBD3"/>
    <w:rsid w:val="0C535B2B"/>
    <w:rsid w:val="0CDBBD8B"/>
    <w:rsid w:val="0D3AF34D"/>
    <w:rsid w:val="0DD68C5B"/>
    <w:rsid w:val="0E4411B3"/>
    <w:rsid w:val="0E578B98"/>
    <w:rsid w:val="0E5A46D2"/>
    <w:rsid w:val="0E9A0236"/>
    <w:rsid w:val="0EB0044A"/>
    <w:rsid w:val="0F294F21"/>
    <w:rsid w:val="0F33CB39"/>
    <w:rsid w:val="0F419E33"/>
    <w:rsid w:val="0F6135AA"/>
    <w:rsid w:val="10609280"/>
    <w:rsid w:val="10A4B171"/>
    <w:rsid w:val="10E864C4"/>
    <w:rsid w:val="11520D97"/>
    <w:rsid w:val="117D64EE"/>
    <w:rsid w:val="11910866"/>
    <w:rsid w:val="11E90634"/>
    <w:rsid w:val="11F8F5EC"/>
    <w:rsid w:val="12232BCA"/>
    <w:rsid w:val="1231373E"/>
    <w:rsid w:val="129BEDE0"/>
    <w:rsid w:val="13871C79"/>
    <w:rsid w:val="14013D10"/>
    <w:rsid w:val="146F28D1"/>
    <w:rsid w:val="14824077"/>
    <w:rsid w:val="155614F0"/>
    <w:rsid w:val="15A24020"/>
    <w:rsid w:val="15BBA6FE"/>
    <w:rsid w:val="173868EC"/>
    <w:rsid w:val="1758A02C"/>
    <w:rsid w:val="179C24E8"/>
    <w:rsid w:val="18C23BA9"/>
    <w:rsid w:val="1909D97F"/>
    <w:rsid w:val="19549CF7"/>
    <w:rsid w:val="197CC89D"/>
    <w:rsid w:val="19A5EBD5"/>
    <w:rsid w:val="19C26FC6"/>
    <w:rsid w:val="19EBB0A0"/>
    <w:rsid w:val="1A6A3E41"/>
    <w:rsid w:val="1AFE1822"/>
    <w:rsid w:val="1B0C111D"/>
    <w:rsid w:val="1B7E6A47"/>
    <w:rsid w:val="1B8D3AD7"/>
    <w:rsid w:val="1B9BC69F"/>
    <w:rsid w:val="1BA3BFED"/>
    <w:rsid w:val="1C038EF1"/>
    <w:rsid w:val="1C4FFF75"/>
    <w:rsid w:val="1CD00EBF"/>
    <w:rsid w:val="1D0DF96A"/>
    <w:rsid w:val="1D782176"/>
    <w:rsid w:val="1DAD7FA2"/>
    <w:rsid w:val="1DEFB12A"/>
    <w:rsid w:val="1E59B77F"/>
    <w:rsid w:val="1EA334AC"/>
    <w:rsid w:val="1EC84ACE"/>
    <w:rsid w:val="1FA0F76E"/>
    <w:rsid w:val="1FBEFB0E"/>
    <w:rsid w:val="1FCD39DB"/>
    <w:rsid w:val="1FCDDCA8"/>
    <w:rsid w:val="2023EA56"/>
    <w:rsid w:val="203F758B"/>
    <w:rsid w:val="204894B7"/>
    <w:rsid w:val="20AB22AB"/>
    <w:rsid w:val="210EB319"/>
    <w:rsid w:val="21789385"/>
    <w:rsid w:val="21EA6598"/>
    <w:rsid w:val="21F7CCE7"/>
    <w:rsid w:val="223F8659"/>
    <w:rsid w:val="23FE0968"/>
    <w:rsid w:val="2450BF02"/>
    <w:rsid w:val="251FEB21"/>
    <w:rsid w:val="25E05977"/>
    <w:rsid w:val="26526AD3"/>
    <w:rsid w:val="26B85CF2"/>
    <w:rsid w:val="288312B7"/>
    <w:rsid w:val="28C97F24"/>
    <w:rsid w:val="291D6560"/>
    <w:rsid w:val="296B1D91"/>
    <w:rsid w:val="296CCBB1"/>
    <w:rsid w:val="2A9EEC46"/>
    <w:rsid w:val="2AEA8DD4"/>
    <w:rsid w:val="2AEE4B43"/>
    <w:rsid w:val="2B4BAD21"/>
    <w:rsid w:val="2BA1D0E1"/>
    <w:rsid w:val="2BD668E5"/>
    <w:rsid w:val="2C237285"/>
    <w:rsid w:val="2C68B9D9"/>
    <w:rsid w:val="2C7A65E1"/>
    <w:rsid w:val="2CC8F63B"/>
    <w:rsid w:val="2D0E6C5D"/>
    <w:rsid w:val="2D882251"/>
    <w:rsid w:val="2D8E7C4B"/>
    <w:rsid w:val="2DE2EE5A"/>
    <w:rsid w:val="2E073D70"/>
    <w:rsid w:val="2EA9DCD4"/>
    <w:rsid w:val="2EE07BF8"/>
    <w:rsid w:val="2EE23D25"/>
    <w:rsid w:val="2EE80983"/>
    <w:rsid w:val="2F29EB31"/>
    <w:rsid w:val="305E7503"/>
    <w:rsid w:val="30DAFE61"/>
    <w:rsid w:val="318A8B7E"/>
    <w:rsid w:val="31C0FD5C"/>
    <w:rsid w:val="3267CC6E"/>
    <w:rsid w:val="3282DAB5"/>
    <w:rsid w:val="32BC881B"/>
    <w:rsid w:val="33539DEB"/>
    <w:rsid w:val="33787FDF"/>
    <w:rsid w:val="33FDE105"/>
    <w:rsid w:val="33FE83AB"/>
    <w:rsid w:val="34727DC3"/>
    <w:rsid w:val="3494BB3C"/>
    <w:rsid w:val="34A58EBC"/>
    <w:rsid w:val="34DF4B4A"/>
    <w:rsid w:val="3544FCD4"/>
    <w:rsid w:val="355231C4"/>
    <w:rsid w:val="35E55661"/>
    <w:rsid w:val="375B1DE4"/>
    <w:rsid w:val="3798797A"/>
    <w:rsid w:val="37C2DD07"/>
    <w:rsid w:val="399927FF"/>
    <w:rsid w:val="39DA4C7A"/>
    <w:rsid w:val="3A3C0F44"/>
    <w:rsid w:val="3A6857EF"/>
    <w:rsid w:val="3A94ABEF"/>
    <w:rsid w:val="3B371579"/>
    <w:rsid w:val="3B3FD6A2"/>
    <w:rsid w:val="3BC00211"/>
    <w:rsid w:val="3D02FD4A"/>
    <w:rsid w:val="3D04DDA2"/>
    <w:rsid w:val="3DAE84A9"/>
    <w:rsid w:val="3E15A613"/>
    <w:rsid w:val="3E5AEBEB"/>
    <w:rsid w:val="3E8D755F"/>
    <w:rsid w:val="3E9CC683"/>
    <w:rsid w:val="3EC81A36"/>
    <w:rsid w:val="3F94A774"/>
    <w:rsid w:val="406EC12F"/>
    <w:rsid w:val="40AF845C"/>
    <w:rsid w:val="4202ABC1"/>
    <w:rsid w:val="42CA3941"/>
    <w:rsid w:val="42D3E124"/>
    <w:rsid w:val="42EA34C0"/>
    <w:rsid w:val="42FF1C09"/>
    <w:rsid w:val="43D9BAA6"/>
    <w:rsid w:val="445582CD"/>
    <w:rsid w:val="44E06695"/>
    <w:rsid w:val="453E1AC4"/>
    <w:rsid w:val="454B76A8"/>
    <w:rsid w:val="45B9BE5B"/>
    <w:rsid w:val="45E78522"/>
    <w:rsid w:val="45ED0D17"/>
    <w:rsid w:val="46132CA8"/>
    <w:rsid w:val="4794D15D"/>
    <w:rsid w:val="488AB791"/>
    <w:rsid w:val="488D5A30"/>
    <w:rsid w:val="48973BD8"/>
    <w:rsid w:val="48B4EEFF"/>
    <w:rsid w:val="48CF282F"/>
    <w:rsid w:val="4987E4E0"/>
    <w:rsid w:val="49AE6226"/>
    <w:rsid w:val="4A4A8267"/>
    <w:rsid w:val="4A611DC7"/>
    <w:rsid w:val="4A6F216E"/>
    <w:rsid w:val="4A9D714C"/>
    <w:rsid w:val="4BDA7085"/>
    <w:rsid w:val="4C084E09"/>
    <w:rsid w:val="4CEAF491"/>
    <w:rsid w:val="4D90CBBF"/>
    <w:rsid w:val="4DE1A3DE"/>
    <w:rsid w:val="4DE4D1EF"/>
    <w:rsid w:val="4DE9878E"/>
    <w:rsid w:val="4EBFD4ED"/>
    <w:rsid w:val="4EC98CFA"/>
    <w:rsid w:val="4F2D860C"/>
    <w:rsid w:val="510DC6AF"/>
    <w:rsid w:val="5156ECD9"/>
    <w:rsid w:val="5177D30F"/>
    <w:rsid w:val="52438A8F"/>
    <w:rsid w:val="525BBD1B"/>
    <w:rsid w:val="52618DCD"/>
    <w:rsid w:val="5282C78D"/>
    <w:rsid w:val="53168118"/>
    <w:rsid w:val="531714C2"/>
    <w:rsid w:val="53EA7533"/>
    <w:rsid w:val="543C1AD0"/>
    <w:rsid w:val="54D6607D"/>
    <w:rsid w:val="54DFCA3B"/>
    <w:rsid w:val="55378849"/>
    <w:rsid w:val="55E7B429"/>
    <w:rsid w:val="56B3070E"/>
    <w:rsid w:val="56B593E1"/>
    <w:rsid w:val="5746B8E0"/>
    <w:rsid w:val="581DA79F"/>
    <w:rsid w:val="58A4B017"/>
    <w:rsid w:val="58A5AD04"/>
    <w:rsid w:val="58A60F62"/>
    <w:rsid w:val="58B5F656"/>
    <w:rsid w:val="58B7BD3C"/>
    <w:rsid w:val="593607F4"/>
    <w:rsid w:val="5951FBC0"/>
    <w:rsid w:val="59B8821F"/>
    <w:rsid w:val="5A013088"/>
    <w:rsid w:val="5B10A3A8"/>
    <w:rsid w:val="5B1F3154"/>
    <w:rsid w:val="5B37EF19"/>
    <w:rsid w:val="5B555D6B"/>
    <w:rsid w:val="5B9F7DA1"/>
    <w:rsid w:val="5BCD9DD8"/>
    <w:rsid w:val="5C6803FC"/>
    <w:rsid w:val="5CCF3053"/>
    <w:rsid w:val="5CDB6322"/>
    <w:rsid w:val="5D82085E"/>
    <w:rsid w:val="5E929315"/>
    <w:rsid w:val="5E9573FF"/>
    <w:rsid w:val="5EB273C2"/>
    <w:rsid w:val="5F0D0AAB"/>
    <w:rsid w:val="5F90EF5E"/>
    <w:rsid w:val="5FA5909A"/>
    <w:rsid w:val="5FBFC97D"/>
    <w:rsid w:val="5FE7FAE4"/>
    <w:rsid w:val="6050B02A"/>
    <w:rsid w:val="6082073B"/>
    <w:rsid w:val="61EDEC14"/>
    <w:rsid w:val="61F66732"/>
    <w:rsid w:val="6228E922"/>
    <w:rsid w:val="62940DDB"/>
    <w:rsid w:val="62AC33C9"/>
    <w:rsid w:val="62F0D038"/>
    <w:rsid w:val="63860B6F"/>
    <w:rsid w:val="63CFCC74"/>
    <w:rsid w:val="63FFC58D"/>
    <w:rsid w:val="642FA29C"/>
    <w:rsid w:val="647A5A48"/>
    <w:rsid w:val="651A8F90"/>
    <w:rsid w:val="654CACF6"/>
    <w:rsid w:val="6560B943"/>
    <w:rsid w:val="664BB327"/>
    <w:rsid w:val="6653F249"/>
    <w:rsid w:val="670E736E"/>
    <w:rsid w:val="67BA4DF9"/>
    <w:rsid w:val="67E9F5DD"/>
    <w:rsid w:val="680F353A"/>
    <w:rsid w:val="6885E73E"/>
    <w:rsid w:val="68C9BE74"/>
    <w:rsid w:val="68CC8D3F"/>
    <w:rsid w:val="68FA0075"/>
    <w:rsid w:val="68FE517F"/>
    <w:rsid w:val="6AFA9309"/>
    <w:rsid w:val="6B36666A"/>
    <w:rsid w:val="6BC42ECA"/>
    <w:rsid w:val="6BD54D9A"/>
    <w:rsid w:val="6BDBDE0E"/>
    <w:rsid w:val="6C3A256C"/>
    <w:rsid w:val="6CA67434"/>
    <w:rsid w:val="6DD31B47"/>
    <w:rsid w:val="6E434F8E"/>
    <w:rsid w:val="6E46AC59"/>
    <w:rsid w:val="6EC336FE"/>
    <w:rsid w:val="6FB8F402"/>
    <w:rsid w:val="6FDAE0D5"/>
    <w:rsid w:val="70D41C58"/>
    <w:rsid w:val="70FF4922"/>
    <w:rsid w:val="712194BF"/>
    <w:rsid w:val="7251613A"/>
    <w:rsid w:val="729032BC"/>
    <w:rsid w:val="72C86055"/>
    <w:rsid w:val="7376B012"/>
    <w:rsid w:val="73A4081D"/>
    <w:rsid w:val="740AF719"/>
    <w:rsid w:val="74698608"/>
    <w:rsid w:val="747C9C3C"/>
    <w:rsid w:val="7510C536"/>
    <w:rsid w:val="756400C5"/>
    <w:rsid w:val="75D51EE7"/>
    <w:rsid w:val="769BEEDD"/>
    <w:rsid w:val="779E9E4D"/>
    <w:rsid w:val="78EC881F"/>
    <w:rsid w:val="78ED64B4"/>
    <w:rsid w:val="79939F26"/>
    <w:rsid w:val="7A2A39BA"/>
    <w:rsid w:val="7A431F45"/>
    <w:rsid w:val="7AD714B1"/>
    <w:rsid w:val="7AFA2726"/>
    <w:rsid w:val="7B60B394"/>
    <w:rsid w:val="7B71D947"/>
    <w:rsid w:val="7B8CC716"/>
    <w:rsid w:val="7BE9F56B"/>
    <w:rsid w:val="7C42B49E"/>
    <w:rsid w:val="7C8EA190"/>
    <w:rsid w:val="7CBA949F"/>
    <w:rsid w:val="7D37BB6A"/>
    <w:rsid w:val="7D897129"/>
    <w:rsid w:val="7D8A490C"/>
    <w:rsid w:val="7D9C2BCC"/>
    <w:rsid w:val="7E3C6374"/>
    <w:rsid w:val="7E4DB76C"/>
    <w:rsid w:val="7E9CD99B"/>
    <w:rsid w:val="7EDC643F"/>
    <w:rsid w:val="7F5CEAA6"/>
    <w:rsid w:val="7FDD0E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DFAF"/>
  <w15:chartTrackingRefBased/>
  <w15:docId w15:val="{504B6CA9-1B53-4886-AB58-12FF7243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A4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B5A4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095AEF"/>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095AEF"/>
  </w:style>
  <w:style w:type="character" w:customStyle="1" w:styleId="eop">
    <w:name w:val="eop"/>
    <w:basedOn w:val="DefaultParagraphFont"/>
    <w:rsid w:val="00095AEF"/>
  </w:style>
  <w:style w:type="table" w:styleId="TableGrid">
    <w:name w:val="Table Grid"/>
    <w:basedOn w:val="TableNormal"/>
    <w:uiPriority w:val="39"/>
    <w:rsid w:val="0002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C7821"/>
    <w:rPr>
      <w:b/>
      <w:bCs/>
    </w:rPr>
  </w:style>
  <w:style w:type="character" w:customStyle="1" w:styleId="CommentSubjectChar">
    <w:name w:val="Comment Subject Char"/>
    <w:basedOn w:val="CommentTextChar"/>
    <w:link w:val="CommentSubject"/>
    <w:uiPriority w:val="99"/>
    <w:semiHidden/>
    <w:rsid w:val="001C7821"/>
    <w:rPr>
      <w:b/>
      <w:bCs/>
      <w:sz w:val="20"/>
      <w:szCs w:val="20"/>
    </w:rPr>
  </w:style>
  <w:style w:type="character" w:customStyle="1" w:styleId="Heading1Char">
    <w:name w:val="Heading 1 Char"/>
    <w:basedOn w:val="DefaultParagraphFont"/>
    <w:link w:val="Heading1"/>
    <w:uiPriority w:val="9"/>
    <w:rsid w:val="00FB5A4F"/>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B5A4F"/>
    <w:rPr>
      <w:rFonts w:asciiTheme="majorHAnsi" w:eastAsiaTheme="majorEastAsia" w:hAnsiTheme="majorHAnsi" w:cstheme="majorBidi"/>
      <w:color w:val="0F4761" w:themeColor="accent1" w:themeShade="BF"/>
      <w:sz w:val="26"/>
      <w:szCs w:val="26"/>
    </w:rPr>
  </w:style>
  <w:style w:type="table" w:styleId="GridTable1Light">
    <w:name w:val="Grid Table 1 Light"/>
    <w:basedOn w:val="TableNormal"/>
    <w:uiPriority w:val="46"/>
    <w:rsid w:val="00124B7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407D41"/>
    <w:rPr>
      <w:color w:val="467886" w:themeColor="hyperlink"/>
      <w:u w:val="single"/>
    </w:rPr>
  </w:style>
  <w:style w:type="character" w:styleId="UnresolvedMention">
    <w:name w:val="Unresolved Mention"/>
    <w:basedOn w:val="DefaultParagraphFont"/>
    <w:uiPriority w:val="99"/>
    <w:semiHidden/>
    <w:unhideWhenUsed/>
    <w:rsid w:val="00407D41"/>
    <w:rPr>
      <w:color w:val="605E5C"/>
      <w:shd w:val="clear" w:color="auto" w:fill="E1DFDD"/>
    </w:rPr>
  </w:style>
  <w:style w:type="paragraph" w:styleId="NoSpacing">
    <w:name w:val="No Spacing"/>
    <w:link w:val="NoSpacingChar"/>
    <w:uiPriority w:val="1"/>
    <w:qFormat/>
    <w:rsid w:val="001E78ED"/>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1E78ED"/>
    <w:rPr>
      <w:sz w:val="22"/>
      <w:szCs w:val="22"/>
      <w:lang w:eastAsia="en-US"/>
    </w:rPr>
  </w:style>
  <w:style w:type="paragraph" w:styleId="Header">
    <w:name w:val="header"/>
    <w:basedOn w:val="Normal"/>
    <w:link w:val="HeaderChar"/>
    <w:uiPriority w:val="99"/>
    <w:unhideWhenUsed/>
    <w:rsid w:val="00E81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2F"/>
  </w:style>
  <w:style w:type="paragraph" w:styleId="Footer">
    <w:name w:val="footer"/>
    <w:basedOn w:val="Normal"/>
    <w:link w:val="FooterChar"/>
    <w:uiPriority w:val="99"/>
    <w:unhideWhenUsed/>
    <w:rsid w:val="00E81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2F"/>
  </w:style>
  <w:style w:type="character" w:styleId="IntenseEmphasis">
    <w:name w:val="Intense Emphasis"/>
    <w:basedOn w:val="DefaultParagraphFont"/>
    <w:uiPriority w:val="21"/>
    <w:qFormat/>
    <w:rsid w:val="0005489E"/>
    <w:rPr>
      <w:b/>
      <w:bCs/>
      <w:i/>
      <w:iCs/>
    </w:rPr>
  </w:style>
  <w:style w:type="character" w:styleId="Emphasis">
    <w:name w:val="Emphasis"/>
    <w:basedOn w:val="DefaultParagraphFont"/>
    <w:uiPriority w:val="20"/>
    <w:qFormat/>
    <w:rsid w:val="007D0E40"/>
    <w:rPr>
      <w:i/>
      <w:iCs/>
    </w:rPr>
  </w:style>
  <w:style w:type="character" w:styleId="Mention">
    <w:name w:val="Mention"/>
    <w:basedOn w:val="DefaultParagraphFont"/>
    <w:uiPriority w:val="99"/>
    <w:unhideWhenUsed/>
    <w:rsid w:val="00A36502"/>
    <w:rPr>
      <w:color w:val="2B579A"/>
      <w:shd w:val="clear" w:color="auto" w:fill="E1DFDD"/>
    </w:rPr>
  </w:style>
  <w:style w:type="character" w:styleId="FollowedHyperlink">
    <w:name w:val="FollowedHyperlink"/>
    <w:basedOn w:val="DefaultParagraphFont"/>
    <w:uiPriority w:val="99"/>
    <w:semiHidden/>
    <w:unhideWhenUsed/>
    <w:rsid w:val="00F664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tf@financeauthorit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inancenola.org/htf-smart-lo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bhs.org/guidance/fortified-construction-stand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nancenola.org/htf-smart-loan/" TargetMode="External"/><Relationship Id="rId5" Type="http://schemas.openxmlformats.org/officeDocument/2006/relationships/styles" Target="styles.xml"/><Relationship Id="rId15" Type="http://schemas.openxmlformats.org/officeDocument/2006/relationships/hyperlink" Target="https://noraworks.org/impact" TargetMode="Externa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f@financeauthority.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A0FEFB53D44185B3FEE6DF53F7D7A2"/>
        <w:category>
          <w:name w:val="General"/>
          <w:gallery w:val="placeholder"/>
        </w:category>
        <w:types>
          <w:type w:val="bbPlcHdr"/>
        </w:types>
        <w:behaviors>
          <w:behavior w:val="content"/>
        </w:behaviors>
        <w:guid w:val="{946715FB-EDEC-449B-8F38-7AF6CF68921B}"/>
      </w:docPartPr>
      <w:docPartBody>
        <w:p w:rsidR="007D2958" w:rsidRDefault="00991188" w:rsidP="00991188">
          <w:pPr>
            <w:pStyle w:val="99A0FEFB53D44185B3FEE6DF53F7D7A2"/>
          </w:pPr>
          <w:r>
            <w:rPr>
              <w:color w:val="0F4761" w:themeColor="accent1" w:themeShade="BF"/>
            </w:rPr>
            <w:t>[Company name]</w:t>
          </w:r>
        </w:p>
      </w:docPartBody>
    </w:docPart>
    <w:docPart>
      <w:docPartPr>
        <w:name w:val="B2B30CCBB366400C8D2231F08807811C"/>
        <w:category>
          <w:name w:val="General"/>
          <w:gallery w:val="placeholder"/>
        </w:category>
        <w:types>
          <w:type w:val="bbPlcHdr"/>
        </w:types>
        <w:behaviors>
          <w:behavior w:val="content"/>
        </w:behaviors>
        <w:guid w:val="{DA2B29CD-E974-49AA-B1C8-E1F1020E6282}"/>
      </w:docPartPr>
      <w:docPartBody>
        <w:p w:rsidR="007D2958" w:rsidRDefault="00991188" w:rsidP="00991188">
          <w:pPr>
            <w:pStyle w:val="B2B30CCBB366400C8D2231F08807811C"/>
          </w:pPr>
          <w:r>
            <w:rPr>
              <w:rFonts w:asciiTheme="majorHAnsi" w:eastAsiaTheme="majorEastAsia" w:hAnsiTheme="majorHAnsi" w:cstheme="majorBidi"/>
              <w:color w:val="156082" w:themeColor="accent1"/>
              <w:sz w:val="88"/>
              <w:szCs w:val="88"/>
            </w:rPr>
            <w:t>[Document title]</w:t>
          </w:r>
        </w:p>
      </w:docPartBody>
    </w:docPart>
    <w:docPart>
      <w:docPartPr>
        <w:name w:val="A3B72EB05E8648A993CB8E17F4DF3F9C"/>
        <w:category>
          <w:name w:val="General"/>
          <w:gallery w:val="placeholder"/>
        </w:category>
        <w:types>
          <w:type w:val="bbPlcHdr"/>
        </w:types>
        <w:behaviors>
          <w:behavior w:val="content"/>
        </w:behaviors>
        <w:guid w:val="{E006D6E3-B5FA-42AF-9A3D-8599145AA9FF}"/>
      </w:docPartPr>
      <w:docPartBody>
        <w:p w:rsidR="007D2958" w:rsidRDefault="00991188" w:rsidP="00991188">
          <w:pPr>
            <w:pStyle w:val="A3B72EB05E8648A993CB8E17F4DF3F9C"/>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88"/>
    <w:rsid w:val="000C3953"/>
    <w:rsid w:val="003F2D98"/>
    <w:rsid w:val="004A17D3"/>
    <w:rsid w:val="007D2958"/>
    <w:rsid w:val="00991188"/>
    <w:rsid w:val="00A41D84"/>
    <w:rsid w:val="00AD2597"/>
    <w:rsid w:val="00B35466"/>
    <w:rsid w:val="00C21648"/>
    <w:rsid w:val="00CC1C92"/>
    <w:rsid w:val="00D22981"/>
    <w:rsid w:val="00DE1A07"/>
    <w:rsid w:val="00EB4F03"/>
    <w:rsid w:val="00F931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A0FEFB53D44185B3FEE6DF53F7D7A2">
    <w:name w:val="99A0FEFB53D44185B3FEE6DF53F7D7A2"/>
    <w:rsid w:val="00991188"/>
  </w:style>
  <w:style w:type="paragraph" w:customStyle="1" w:styleId="B2B30CCBB366400C8D2231F08807811C">
    <w:name w:val="B2B30CCBB366400C8D2231F08807811C"/>
    <w:rsid w:val="00991188"/>
  </w:style>
  <w:style w:type="paragraph" w:customStyle="1" w:styleId="A3B72EB05E8648A993CB8E17F4DF3F9C">
    <w:name w:val="A3B72EB05E8648A993CB8E17F4DF3F9C"/>
    <w:rsid w:val="00991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7af60d-de0b-4b1c-8265-b8159d7aff80" xsi:nil="true"/>
    <lcf76f155ced4ddcb4097134ff3c332f xmlns="613a6a47-1072-45fa-a701-cf6272f5e9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E950E1D918A46921D99E6ADD6BAA7" ma:contentTypeVersion="12" ma:contentTypeDescription="Create a new document." ma:contentTypeScope="" ma:versionID="641e6aed0453c3189162d6162ec67d2e">
  <xsd:schema xmlns:xsd="http://www.w3.org/2001/XMLSchema" xmlns:xs="http://www.w3.org/2001/XMLSchema" xmlns:p="http://schemas.microsoft.com/office/2006/metadata/properties" xmlns:ns2="613a6a47-1072-45fa-a701-cf6272f5e951" xmlns:ns3="997af60d-de0b-4b1c-8265-b8159d7aff80" targetNamespace="http://schemas.microsoft.com/office/2006/metadata/properties" ma:root="true" ma:fieldsID="34cf5c38bba481dc28dce0b05bbea9ae" ns2:_="" ns3:_="">
    <xsd:import namespace="613a6a47-1072-45fa-a701-cf6272f5e951"/>
    <xsd:import namespace="997af60d-de0b-4b1c-8265-b8159d7aff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a6a47-1072-45fa-a701-cf6272f5e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36cede-c4a7-48e1-b319-18daba909b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af60d-de0b-4b1c-8265-b8159d7aff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1c4a4-29bc-4b2d-b092-cf14d7bc883e}" ma:internalName="TaxCatchAll" ma:showField="CatchAllData" ma:web="997af60d-de0b-4b1c-8265-b8159d7af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3C423-6378-48F5-8F10-CE429EB9A30E}">
  <ds:schemaRefs>
    <ds:schemaRef ds:uri="http://schemas.microsoft.com/office/2006/metadata/properties"/>
    <ds:schemaRef ds:uri="http://schemas.microsoft.com/office/infopath/2007/PartnerControls"/>
    <ds:schemaRef ds:uri="997af60d-de0b-4b1c-8265-b8159d7aff80"/>
    <ds:schemaRef ds:uri="613a6a47-1072-45fa-a701-cf6272f5e951"/>
  </ds:schemaRefs>
</ds:datastoreItem>
</file>

<file path=customXml/itemProps2.xml><?xml version="1.0" encoding="utf-8"?>
<ds:datastoreItem xmlns:ds="http://schemas.openxmlformats.org/officeDocument/2006/customXml" ds:itemID="{2342627A-A96D-438A-ABB9-716C799E9362}">
  <ds:schemaRefs>
    <ds:schemaRef ds:uri="http://schemas.microsoft.com/sharepoint/v3/contenttype/forms"/>
  </ds:schemaRefs>
</ds:datastoreItem>
</file>

<file path=customXml/itemProps3.xml><?xml version="1.0" encoding="utf-8"?>
<ds:datastoreItem xmlns:ds="http://schemas.openxmlformats.org/officeDocument/2006/customXml" ds:itemID="{7D036F56-23B9-432C-99D4-4B8873F51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a6a47-1072-45fa-a701-cf6272f5e951"/>
    <ds:schemaRef ds:uri="997af60d-de0b-4b1c-8265-b8159d7af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4771</Words>
  <Characters>27199</Characters>
  <Application>Microsoft Office Word</Application>
  <DocSecurity>0</DocSecurity>
  <Lines>226</Lines>
  <Paragraphs>63</Paragraphs>
  <ScaleCrop>false</ScaleCrop>
  <Company>Finance New Orleans</Company>
  <LinksUpToDate>false</LinksUpToDate>
  <CharactersWithSpaces>31907</CharactersWithSpaces>
  <SharedDoc>false</SharedDoc>
  <HLinks>
    <vt:vector size="42" baseType="variant">
      <vt:variant>
        <vt:i4>6488189</vt:i4>
      </vt:variant>
      <vt:variant>
        <vt:i4>15</vt:i4>
      </vt:variant>
      <vt:variant>
        <vt:i4>0</vt:i4>
      </vt:variant>
      <vt:variant>
        <vt:i4>5</vt:i4>
      </vt:variant>
      <vt:variant>
        <vt:lpwstr>https://ibhs.org/guidance/fortified-construction-standards/</vt:lpwstr>
      </vt:variant>
      <vt:variant>
        <vt:lpwstr/>
      </vt:variant>
      <vt:variant>
        <vt:i4>1048664</vt:i4>
      </vt:variant>
      <vt:variant>
        <vt:i4>12</vt:i4>
      </vt:variant>
      <vt:variant>
        <vt:i4>0</vt:i4>
      </vt:variant>
      <vt:variant>
        <vt:i4>5</vt:i4>
      </vt:variant>
      <vt:variant>
        <vt:lpwstr>https://noraworks.org/impact</vt:lpwstr>
      </vt:variant>
      <vt:variant>
        <vt:lpwstr/>
      </vt:variant>
      <vt:variant>
        <vt:i4>2621456</vt:i4>
      </vt:variant>
      <vt:variant>
        <vt:i4>9</vt:i4>
      </vt:variant>
      <vt:variant>
        <vt:i4>0</vt:i4>
      </vt:variant>
      <vt:variant>
        <vt:i4>5</vt:i4>
      </vt:variant>
      <vt:variant>
        <vt:lpwstr>mailto:htf@financeauthority.org</vt:lpwstr>
      </vt:variant>
      <vt:variant>
        <vt:lpwstr/>
      </vt:variant>
      <vt:variant>
        <vt:i4>2621456</vt:i4>
      </vt:variant>
      <vt:variant>
        <vt:i4>6</vt:i4>
      </vt:variant>
      <vt:variant>
        <vt:i4>0</vt:i4>
      </vt:variant>
      <vt:variant>
        <vt:i4>5</vt:i4>
      </vt:variant>
      <vt:variant>
        <vt:lpwstr>mailto:htf@financeauthority.org</vt:lpwstr>
      </vt:variant>
      <vt:variant>
        <vt:lpwstr/>
      </vt:variant>
      <vt:variant>
        <vt:i4>6553632</vt:i4>
      </vt:variant>
      <vt:variant>
        <vt:i4>3</vt:i4>
      </vt:variant>
      <vt:variant>
        <vt:i4>0</vt:i4>
      </vt:variant>
      <vt:variant>
        <vt:i4>5</vt:i4>
      </vt:variant>
      <vt:variant>
        <vt:lpwstr>http://www.financenola.org/htf-smart-loan/</vt:lpwstr>
      </vt:variant>
      <vt:variant>
        <vt:lpwstr/>
      </vt:variant>
      <vt:variant>
        <vt:i4>6357024</vt:i4>
      </vt:variant>
      <vt:variant>
        <vt:i4>0</vt:i4>
      </vt:variant>
      <vt:variant>
        <vt:i4>0</vt:i4>
      </vt:variant>
      <vt:variant>
        <vt:i4>5</vt:i4>
      </vt:variant>
      <vt:variant>
        <vt:lpwstr>https://financenola.org/htf-smart-loan/</vt:lpwstr>
      </vt:variant>
      <vt:variant>
        <vt:lpwstr/>
      </vt:variant>
      <vt:variant>
        <vt:i4>6160501</vt:i4>
      </vt:variant>
      <vt:variant>
        <vt:i4>0</vt:i4>
      </vt:variant>
      <vt:variant>
        <vt:i4>0</vt:i4>
      </vt:variant>
      <vt:variant>
        <vt:i4>5</vt:i4>
      </vt:variant>
      <vt:variant>
        <vt:lpwstr>mailto:dmeltz@financeauthority.org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Loan Application</dc:title>
  <dc:subject>Published: 8/6/2026</dc:subject>
  <dc:creator>Sydney Shivers</dc:creator>
  <cp:keywords/>
  <dc:description/>
  <cp:lastModifiedBy>Sydney Shivers</cp:lastModifiedBy>
  <cp:revision>2</cp:revision>
  <dcterms:created xsi:type="dcterms:W3CDTF">2026-08-07T14:31:00Z</dcterms:created>
  <dcterms:modified xsi:type="dcterms:W3CDTF">2026-08-07T14:31:00Z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0x01010098EE950E1D918A46921D99E6ADD6BAA7</vt:lpwstr>
  </property>
  <property fmtid="{D5CDD505-2E9C-101B-9397-08002B2CF9AE}" pid="3" name="MediaServiceImageTags">
    <vt:lpwstr/>
  </property>
</Properties>
</file>